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6321E0" w14:textId="77777777" w:rsidR="009A04AC" w:rsidRPr="009A04AC" w:rsidRDefault="009A04AC" w:rsidP="009A04AC">
      <w:pPr>
        <w:pStyle w:val="headertext"/>
        <w:spacing w:before="0" w:beforeAutospacing="0" w:after="240" w:afterAutospacing="0"/>
        <w:jc w:val="center"/>
        <w:textAlignment w:val="baseline"/>
        <w:rPr>
          <w:rFonts w:ascii="Arial" w:hAnsi="Arial" w:cs="Arial"/>
          <w:b/>
          <w:bCs/>
        </w:rPr>
      </w:pPr>
      <w:r w:rsidRPr="009A04AC">
        <w:rPr>
          <w:rFonts w:ascii="Arial" w:hAnsi="Arial" w:cs="Arial"/>
        </w:rPr>
        <w:br/>
      </w:r>
      <w:r w:rsidRPr="009A04AC">
        <w:rPr>
          <w:rFonts w:ascii="Arial" w:hAnsi="Arial" w:cs="Arial"/>
          <w:b/>
          <w:bCs/>
        </w:rPr>
        <w:t>ПРАВИТЕЛЬСТВО МОСКВЫ</w:t>
      </w:r>
    </w:p>
    <w:p w14:paraId="7D175DA5" w14:textId="77777777" w:rsidR="009A04AC" w:rsidRPr="009A04AC" w:rsidRDefault="009A04AC" w:rsidP="009A04AC">
      <w:pPr>
        <w:pStyle w:val="headertext"/>
        <w:spacing w:before="0" w:beforeAutospacing="0" w:after="240" w:afterAutospacing="0"/>
        <w:jc w:val="center"/>
        <w:textAlignment w:val="baseline"/>
        <w:rPr>
          <w:rFonts w:ascii="Arial" w:hAnsi="Arial" w:cs="Arial"/>
          <w:b/>
          <w:bCs/>
        </w:rPr>
      </w:pPr>
      <w:r w:rsidRPr="009A04AC">
        <w:rPr>
          <w:rFonts w:ascii="Arial" w:hAnsi="Arial" w:cs="Arial"/>
          <w:b/>
          <w:bCs/>
        </w:rPr>
        <w:t>ПОСТАНОВЛЕНИЕ</w:t>
      </w:r>
    </w:p>
    <w:p w14:paraId="047089E4" w14:textId="77777777" w:rsidR="009A04AC" w:rsidRPr="009A04AC" w:rsidRDefault="009A04AC" w:rsidP="009A04AC">
      <w:pPr>
        <w:pStyle w:val="headertext"/>
        <w:spacing w:before="0" w:beforeAutospacing="0" w:after="240" w:afterAutospacing="0"/>
        <w:jc w:val="center"/>
        <w:textAlignment w:val="baseline"/>
        <w:rPr>
          <w:rFonts w:ascii="Arial" w:hAnsi="Arial" w:cs="Arial"/>
          <w:b/>
          <w:bCs/>
        </w:rPr>
      </w:pPr>
      <w:r w:rsidRPr="009A04AC">
        <w:rPr>
          <w:rFonts w:ascii="Arial" w:hAnsi="Arial" w:cs="Arial"/>
          <w:b/>
          <w:bCs/>
        </w:rPr>
        <w:t>от 29 октября 2021 года N 1702-ПП</w:t>
      </w:r>
      <w:r w:rsidRPr="009A04AC">
        <w:rPr>
          <w:rFonts w:ascii="Arial" w:hAnsi="Arial" w:cs="Arial"/>
          <w:b/>
          <w:bCs/>
        </w:rPr>
        <w:br/>
      </w:r>
    </w:p>
    <w:p w14:paraId="6C66A88C" w14:textId="77777777" w:rsidR="009A04AC" w:rsidRPr="009A04AC" w:rsidRDefault="009A04AC" w:rsidP="009A04AC">
      <w:pPr>
        <w:pStyle w:val="headertext"/>
        <w:spacing w:before="0" w:beforeAutospacing="0" w:after="0" w:afterAutospacing="0"/>
        <w:jc w:val="center"/>
        <w:textAlignment w:val="baseline"/>
        <w:rPr>
          <w:rFonts w:ascii="Arial" w:hAnsi="Arial" w:cs="Arial"/>
          <w:b/>
          <w:bCs/>
        </w:rPr>
      </w:pPr>
      <w:r w:rsidRPr="009A04AC">
        <w:rPr>
          <w:rFonts w:ascii="Arial" w:hAnsi="Arial" w:cs="Arial"/>
          <w:b/>
          <w:bCs/>
        </w:rPr>
        <w:t>Об утверждении Положения о региональном государственном контроле (надзоре) в области охраны и рационального использования городских почв в городе Москве</w:t>
      </w:r>
    </w:p>
    <w:p w14:paraId="395CEFF5" w14:textId="77777777" w:rsidR="009A04AC" w:rsidRPr="009A04AC" w:rsidRDefault="009A04AC" w:rsidP="009A04AC">
      <w:pPr>
        <w:pStyle w:val="formattext"/>
        <w:spacing w:before="0" w:beforeAutospacing="0" w:after="0" w:afterAutospacing="0"/>
        <w:jc w:val="center"/>
        <w:textAlignment w:val="baseline"/>
        <w:rPr>
          <w:rFonts w:ascii="Arial" w:hAnsi="Arial" w:cs="Arial"/>
        </w:rPr>
      </w:pPr>
      <w:r w:rsidRPr="009A04AC">
        <w:rPr>
          <w:rFonts w:ascii="Arial" w:hAnsi="Arial" w:cs="Arial"/>
        </w:rPr>
        <w:t>(с изменениями на 23 декабря 2021 года)</w:t>
      </w:r>
    </w:p>
    <w:p w14:paraId="6FB555C7" w14:textId="77777777" w:rsidR="009A04AC" w:rsidRDefault="009A04AC" w:rsidP="009A04AC">
      <w:pPr>
        <w:pStyle w:val="formattext"/>
        <w:spacing w:before="0" w:beforeAutospacing="0" w:after="0" w:afterAutospacing="0"/>
        <w:ind w:firstLine="480"/>
        <w:textAlignment w:val="baseline"/>
        <w:rPr>
          <w:rFonts w:ascii="Arial" w:hAnsi="Arial" w:cs="Arial"/>
        </w:rPr>
      </w:pPr>
    </w:p>
    <w:p w14:paraId="1609ED6D" w14:textId="0884F4F0"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В соответствии с Законом Российской Федерации от 15 апреля 1993 г. N 4802-I "О статусе столицы Российской Федерации" и Федеральным законом от 31 июля 2020 г. N 248-ФЗ "О государственном контроле (надзоре) и муниципальном контроле в Российской Федерации" Правительство Москвы</w:t>
      </w:r>
      <w:r w:rsidRPr="009A04AC">
        <w:rPr>
          <w:rFonts w:ascii="Arial" w:hAnsi="Arial" w:cs="Arial"/>
        </w:rPr>
        <w:br/>
      </w:r>
    </w:p>
    <w:p w14:paraId="15E61E54" w14:textId="77777777" w:rsidR="009A04AC" w:rsidRPr="009A04AC" w:rsidRDefault="009A04AC" w:rsidP="009A04AC">
      <w:pPr>
        <w:pStyle w:val="formattext"/>
        <w:spacing w:before="0" w:beforeAutospacing="0" w:after="0" w:afterAutospacing="0"/>
        <w:textAlignment w:val="baseline"/>
        <w:rPr>
          <w:rFonts w:ascii="Arial" w:hAnsi="Arial" w:cs="Arial"/>
        </w:rPr>
      </w:pPr>
      <w:r w:rsidRPr="009A04AC">
        <w:rPr>
          <w:rFonts w:ascii="Arial" w:hAnsi="Arial" w:cs="Arial"/>
        </w:rPr>
        <w:t>постановляет:</w:t>
      </w:r>
      <w:r w:rsidRPr="009A04AC">
        <w:rPr>
          <w:rFonts w:ascii="Arial" w:hAnsi="Arial" w:cs="Arial"/>
        </w:rPr>
        <w:br/>
      </w:r>
    </w:p>
    <w:p w14:paraId="38264B0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 Утвердить:</w:t>
      </w:r>
      <w:r w:rsidRPr="009A04AC">
        <w:rPr>
          <w:rFonts w:ascii="Arial" w:hAnsi="Arial" w:cs="Arial"/>
        </w:rPr>
        <w:br/>
      </w:r>
    </w:p>
    <w:p w14:paraId="3019A64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 Положение о региональном государственном контроле (надзоре) в области охраны и рационального использования городских почв в городе Москве (приложение 1).</w:t>
      </w:r>
      <w:r w:rsidRPr="009A04AC">
        <w:rPr>
          <w:rFonts w:ascii="Arial" w:hAnsi="Arial" w:cs="Arial"/>
        </w:rPr>
        <w:br/>
      </w:r>
    </w:p>
    <w:p w14:paraId="630C13D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1.2. Перечень индикаторов риска нарушения обязательных требований, используемых при осуществлении регионального государственного контроля (надзора) в области охраны и рационального использования городских почв в городе Москве (приложение 2).</w:t>
      </w:r>
      <w:r w:rsidRPr="009A04AC">
        <w:rPr>
          <w:rFonts w:ascii="Arial" w:hAnsi="Arial" w:cs="Arial"/>
        </w:rPr>
        <w:br/>
      </w:r>
    </w:p>
    <w:p w14:paraId="6161B4C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 Признать утратившим силу постановление Правительства Москвы от 23 августа 2017 г. N 585-ПП "О государственном надзоре за соблюдением требований по охране и рациональному использованию городских почв в городе Москве".</w:t>
      </w:r>
      <w:r w:rsidRPr="009A04AC">
        <w:rPr>
          <w:rFonts w:ascii="Arial" w:hAnsi="Arial" w:cs="Arial"/>
        </w:rPr>
        <w:br/>
      </w:r>
    </w:p>
    <w:p w14:paraId="7C60634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3.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9A04AC">
        <w:rPr>
          <w:rFonts w:ascii="Arial" w:hAnsi="Arial" w:cs="Arial"/>
        </w:rPr>
        <w:t>П.П.</w:t>
      </w:r>
      <w:proofErr w:type="gramEnd"/>
      <w:r w:rsidRPr="009A04AC">
        <w:rPr>
          <w:rFonts w:ascii="Arial" w:hAnsi="Arial" w:cs="Arial"/>
        </w:rPr>
        <w:br/>
      </w:r>
    </w:p>
    <w:p w14:paraId="18CD4462" w14:textId="77777777" w:rsidR="009A04AC" w:rsidRPr="009A04AC" w:rsidRDefault="009A04AC" w:rsidP="009A04AC">
      <w:pPr>
        <w:pStyle w:val="formattext"/>
        <w:spacing w:before="0" w:beforeAutospacing="0" w:after="0" w:afterAutospacing="0"/>
        <w:jc w:val="right"/>
        <w:textAlignment w:val="baseline"/>
        <w:rPr>
          <w:rFonts w:ascii="Arial" w:hAnsi="Arial" w:cs="Arial"/>
        </w:rPr>
      </w:pPr>
      <w:r w:rsidRPr="009A04AC">
        <w:rPr>
          <w:rFonts w:ascii="Arial" w:hAnsi="Arial" w:cs="Arial"/>
        </w:rPr>
        <w:t>Мэр Москвы</w:t>
      </w:r>
      <w:r w:rsidRPr="009A04AC">
        <w:rPr>
          <w:rFonts w:ascii="Arial" w:hAnsi="Arial" w:cs="Arial"/>
        </w:rPr>
        <w:br/>
      </w:r>
      <w:proofErr w:type="spellStart"/>
      <w:r w:rsidRPr="009A04AC">
        <w:rPr>
          <w:rFonts w:ascii="Arial" w:hAnsi="Arial" w:cs="Arial"/>
        </w:rPr>
        <w:t>С.С.Собянин</w:t>
      </w:r>
      <w:proofErr w:type="spellEnd"/>
    </w:p>
    <w:p w14:paraId="15C50FE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br/>
      </w:r>
    </w:p>
    <w:p w14:paraId="43FF385A" w14:textId="77777777" w:rsidR="009A04AC" w:rsidRPr="009A04AC" w:rsidRDefault="009A04AC" w:rsidP="009A04AC">
      <w:pPr>
        <w:pStyle w:val="2"/>
        <w:spacing w:before="0" w:after="240"/>
        <w:jc w:val="right"/>
        <w:textAlignment w:val="baseline"/>
        <w:rPr>
          <w:rFonts w:ascii="Arial" w:hAnsi="Arial" w:cs="Arial"/>
          <w:color w:val="auto"/>
          <w:sz w:val="24"/>
          <w:szCs w:val="24"/>
        </w:rPr>
      </w:pPr>
      <w:r w:rsidRPr="009A04AC">
        <w:rPr>
          <w:rFonts w:ascii="Arial" w:hAnsi="Arial" w:cs="Arial"/>
          <w:color w:val="auto"/>
          <w:sz w:val="24"/>
          <w:szCs w:val="24"/>
        </w:rPr>
        <w:t>Приложение 1</w:t>
      </w:r>
      <w:r w:rsidRPr="009A04AC">
        <w:rPr>
          <w:rFonts w:ascii="Arial" w:hAnsi="Arial" w:cs="Arial"/>
          <w:color w:val="auto"/>
          <w:sz w:val="24"/>
          <w:szCs w:val="24"/>
        </w:rPr>
        <w:br/>
        <w:t>к постановлению Правительства Москвы</w:t>
      </w:r>
      <w:r w:rsidRPr="009A04AC">
        <w:rPr>
          <w:rFonts w:ascii="Arial" w:hAnsi="Arial" w:cs="Arial"/>
          <w:color w:val="auto"/>
          <w:sz w:val="24"/>
          <w:szCs w:val="24"/>
        </w:rPr>
        <w:br/>
        <w:t>от 29 октября 2021 года N 1702-ПП</w:t>
      </w:r>
    </w:p>
    <w:p w14:paraId="3121BA1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br/>
      </w:r>
    </w:p>
    <w:p w14:paraId="75EC3B86" w14:textId="77777777" w:rsidR="009A04AC" w:rsidRPr="009A04AC" w:rsidRDefault="009A04AC" w:rsidP="009A04AC">
      <w:pPr>
        <w:pStyle w:val="headertext"/>
        <w:spacing w:before="0" w:beforeAutospacing="0" w:after="240" w:afterAutospacing="0"/>
        <w:jc w:val="center"/>
        <w:textAlignment w:val="baseline"/>
        <w:rPr>
          <w:rFonts w:ascii="Arial" w:hAnsi="Arial" w:cs="Arial"/>
          <w:b/>
          <w:bCs/>
        </w:rPr>
      </w:pPr>
      <w:r w:rsidRPr="009A04AC">
        <w:rPr>
          <w:rFonts w:ascii="Arial" w:hAnsi="Arial" w:cs="Arial"/>
          <w:b/>
          <w:bCs/>
        </w:rPr>
        <w:t>Положение о региональном государственном контроле (надзоре) в области охраны и рационального использования городских почв в городе Москве</w:t>
      </w:r>
    </w:p>
    <w:p w14:paraId="02B46E9B" w14:textId="77777777" w:rsidR="009A04AC" w:rsidRPr="009A04AC" w:rsidRDefault="009A04AC" w:rsidP="009A04AC">
      <w:pPr>
        <w:pStyle w:val="formattext"/>
        <w:spacing w:before="0" w:beforeAutospacing="0" w:after="0" w:afterAutospacing="0"/>
        <w:jc w:val="center"/>
        <w:textAlignment w:val="baseline"/>
        <w:rPr>
          <w:rFonts w:ascii="Arial" w:hAnsi="Arial" w:cs="Arial"/>
        </w:rPr>
      </w:pPr>
      <w:r w:rsidRPr="009A04AC">
        <w:rPr>
          <w:rFonts w:ascii="Arial" w:hAnsi="Arial" w:cs="Arial"/>
        </w:rPr>
        <w:lastRenderedPageBreak/>
        <w:t>(с изменениями на 23 декабря 2021 года)</w:t>
      </w:r>
    </w:p>
    <w:p w14:paraId="5F03EB93" w14:textId="77777777" w:rsidR="009A04AC" w:rsidRPr="009A04AC" w:rsidRDefault="009A04AC" w:rsidP="009A04AC">
      <w:pPr>
        <w:pStyle w:val="formattext"/>
        <w:spacing w:before="0" w:beforeAutospacing="0" w:after="0" w:afterAutospacing="0"/>
        <w:textAlignment w:val="baseline"/>
        <w:rPr>
          <w:rFonts w:ascii="Arial" w:hAnsi="Arial" w:cs="Arial"/>
        </w:rPr>
      </w:pPr>
      <w:r w:rsidRPr="009A04AC">
        <w:rPr>
          <w:rFonts w:ascii="Arial" w:hAnsi="Arial" w:cs="Arial"/>
        </w:rPr>
        <w:br/>
      </w:r>
    </w:p>
    <w:p w14:paraId="34715A3F" w14:textId="77777777" w:rsidR="009A04AC" w:rsidRPr="009A04AC" w:rsidRDefault="009A04AC" w:rsidP="009A04AC">
      <w:pPr>
        <w:pStyle w:val="3"/>
        <w:spacing w:before="0" w:beforeAutospacing="0" w:after="240" w:afterAutospacing="0"/>
        <w:jc w:val="center"/>
        <w:textAlignment w:val="baseline"/>
        <w:rPr>
          <w:rFonts w:ascii="Arial" w:hAnsi="Arial" w:cs="Arial"/>
          <w:sz w:val="24"/>
          <w:szCs w:val="24"/>
        </w:rPr>
      </w:pPr>
      <w:r w:rsidRPr="009A04AC">
        <w:rPr>
          <w:rFonts w:ascii="Arial" w:hAnsi="Arial" w:cs="Arial"/>
          <w:sz w:val="24"/>
          <w:szCs w:val="24"/>
        </w:rPr>
        <w:t>1. Общие положения</w:t>
      </w:r>
    </w:p>
    <w:p w14:paraId="7B9FE652" w14:textId="77777777" w:rsidR="009A04AC" w:rsidRPr="009A04AC" w:rsidRDefault="009A04AC" w:rsidP="009A04AC">
      <w:pPr>
        <w:pStyle w:val="formattext"/>
        <w:spacing w:before="0" w:beforeAutospacing="0" w:after="0" w:afterAutospacing="0"/>
        <w:textAlignment w:val="baseline"/>
        <w:rPr>
          <w:rFonts w:ascii="Arial" w:hAnsi="Arial" w:cs="Arial"/>
        </w:rPr>
      </w:pPr>
      <w:r w:rsidRPr="009A04AC">
        <w:rPr>
          <w:rFonts w:ascii="Arial" w:hAnsi="Arial" w:cs="Arial"/>
        </w:rPr>
        <w:t>     </w:t>
      </w:r>
    </w:p>
    <w:p w14:paraId="4053C3E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 Положение о региональном государственном контроле (надзоре) в области охраны и рационального использования городских почв в городе Москве (далее - Положение) устанавливает порядок организации и осуществления регионального государственного контроля (надзора) в области охраны и рационального использования городских почв в городе Москве.</w:t>
      </w:r>
      <w:r w:rsidRPr="009A04AC">
        <w:rPr>
          <w:rFonts w:ascii="Arial" w:hAnsi="Arial" w:cs="Arial"/>
        </w:rPr>
        <w:br/>
      </w:r>
    </w:p>
    <w:p w14:paraId="688F9FA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1.2. Предметом регионального государственного контроля (надзора) в области охраны и рационального использования городских почв в городе Москве является соблюдение органами государственной власти, органами местного самоуправления, юридическими лицами, их руководителями и иными должностными лицами, индивидуальными предпринимателями, гражданами (далее - контролируемые лица) обязательных требований, установленных федеральным законодательством и нормативными правовыми актами города Москвы, в отношении городских почв в границах земельных участков любой формы собственности, а также земельных участков, государственная собственность на которые не разграничена.</w:t>
      </w:r>
      <w:r w:rsidRPr="009A04AC">
        <w:rPr>
          <w:rFonts w:ascii="Arial" w:hAnsi="Arial" w:cs="Arial"/>
        </w:rPr>
        <w:br/>
      </w:r>
    </w:p>
    <w:p w14:paraId="68EDAE7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 Региональный государственный контроль (надзор) в области охраны и рационального использования городских почв в городе Москве осуществляется в соответствии со следующими нормативными правовыми актами:</w:t>
      </w:r>
      <w:r w:rsidRPr="009A04AC">
        <w:rPr>
          <w:rFonts w:ascii="Arial" w:hAnsi="Arial" w:cs="Arial"/>
        </w:rPr>
        <w:br/>
      </w:r>
    </w:p>
    <w:p w14:paraId="014B571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 Кодексом Российской Федерации об административных правонарушениях.</w:t>
      </w:r>
      <w:r w:rsidRPr="009A04AC">
        <w:rPr>
          <w:rFonts w:ascii="Arial" w:hAnsi="Arial" w:cs="Arial"/>
        </w:rPr>
        <w:br/>
      </w:r>
    </w:p>
    <w:p w14:paraId="4259B06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1.3.2. Законом Российской Федерации от 15 апреля 1993 г. N 4802-I "О статусе столицы Российской Федерации".</w:t>
      </w:r>
      <w:r w:rsidRPr="009A04AC">
        <w:rPr>
          <w:rFonts w:ascii="Arial" w:hAnsi="Arial" w:cs="Arial"/>
        </w:rPr>
        <w:br/>
      </w:r>
    </w:p>
    <w:p w14:paraId="05D03F9A"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1.3.3. Федеральным законом от 10 января 2002 г. N 7-ФЗ "Об охране окружающей среды".</w:t>
      </w:r>
      <w:r w:rsidRPr="009A04AC">
        <w:rPr>
          <w:rFonts w:ascii="Arial" w:hAnsi="Arial" w:cs="Arial"/>
        </w:rPr>
        <w:br/>
      </w:r>
    </w:p>
    <w:p w14:paraId="2124A50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1.3.4. Федеральным законом от 31 июля 2020 г. N 248-ФЗ "О государственном контроле (надзоре) и муниципальном контроле в Российской Федерации" (далее - Федеральный закон N 248-ФЗ).</w:t>
      </w:r>
      <w:r w:rsidRPr="009A04AC">
        <w:rPr>
          <w:rFonts w:ascii="Arial" w:hAnsi="Arial" w:cs="Arial"/>
        </w:rPr>
        <w:br/>
      </w:r>
    </w:p>
    <w:p w14:paraId="15DBCC38"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1.3.5. Постановлением Правительства Российской Федерации от 29 декабря 2020 г. N 2328 "О порядке аттестации экспертов, привлекаемых к осуществлению экспертизы в целях государственного контроля (надзора), муниципального контроля".</w:t>
      </w:r>
      <w:r w:rsidRPr="009A04AC">
        <w:rPr>
          <w:rFonts w:ascii="Arial" w:hAnsi="Arial" w:cs="Arial"/>
        </w:rPr>
        <w:br/>
      </w:r>
    </w:p>
    <w:p w14:paraId="2C364F8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1.3.6. Постановлением Правительства Российской Федерации от 31 декабря 2020 г.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9A04AC">
        <w:rPr>
          <w:rFonts w:ascii="Arial" w:hAnsi="Arial" w:cs="Arial"/>
        </w:rPr>
        <w:br/>
      </w:r>
    </w:p>
    <w:p w14:paraId="3A96611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lastRenderedPageBreak/>
        <w:t>1.3.7. Постановлением Правительства Российской Федерации от 6 марта 2021 г. N 338 "О межведомственном информационном взаимодействии в рамках осуществления государственного контроля (надзора), муниципального контроля".</w:t>
      </w:r>
      <w:r w:rsidRPr="009A04AC">
        <w:rPr>
          <w:rFonts w:ascii="Arial" w:hAnsi="Arial" w:cs="Arial"/>
        </w:rPr>
        <w:br/>
      </w:r>
    </w:p>
    <w:p w14:paraId="3618524E"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1.3.8.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sidRPr="009A04AC">
        <w:rPr>
          <w:rFonts w:ascii="Arial" w:hAnsi="Arial" w:cs="Arial"/>
        </w:rPr>
        <w:br/>
      </w:r>
    </w:p>
    <w:p w14:paraId="5E1A39B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1.3.9. Приказом Генерального прокурора Российской Федерации от 2 июня 2021 г. N 294 "О реализации Федерального закона от 31.07.2020 N 248-ФЗ "О государственном контроле (надзоре) и муниципальном контроле в Российской Федерации".</w:t>
      </w:r>
      <w:r w:rsidRPr="009A04AC">
        <w:rPr>
          <w:rFonts w:ascii="Arial" w:hAnsi="Arial" w:cs="Arial"/>
        </w:rPr>
        <w:br/>
      </w:r>
    </w:p>
    <w:p w14:paraId="2F2561A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1.3.10. Законом города Москвы от 4 июля 2007 г. N 31 "О городских почвах".</w:t>
      </w:r>
      <w:r w:rsidRPr="009A04AC">
        <w:rPr>
          <w:rFonts w:ascii="Arial" w:hAnsi="Arial" w:cs="Arial"/>
        </w:rPr>
        <w:br/>
      </w:r>
    </w:p>
    <w:p w14:paraId="4820D9C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1.3.11. Законом города Москвы от 21 ноября 2007 г. N 45 "Кодекс города Москвы об административных правонарушениях".</w:t>
      </w:r>
      <w:r w:rsidRPr="009A04AC">
        <w:rPr>
          <w:rFonts w:ascii="Arial" w:hAnsi="Arial" w:cs="Arial"/>
        </w:rPr>
        <w:br/>
      </w:r>
    </w:p>
    <w:p w14:paraId="2F5070E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1.3.12. Постановлением Правительства Москвы от 10 сентября 2002 г. N 743-ПП "Об утверждении Правил создания, содержания и охраны зеленых насаждений и природных сообществ города Москвы".</w:t>
      </w:r>
      <w:r w:rsidRPr="009A04AC">
        <w:rPr>
          <w:rFonts w:ascii="Arial" w:hAnsi="Arial" w:cs="Arial"/>
        </w:rPr>
        <w:br/>
      </w:r>
    </w:p>
    <w:p w14:paraId="3C08292E"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1.3.13. Постановлением Правительства Москвы от 27 июля 2004 г. N 514-ПП "О повышении качества </w:t>
      </w:r>
      <w:proofErr w:type="spellStart"/>
      <w:r w:rsidRPr="009A04AC">
        <w:rPr>
          <w:rFonts w:ascii="Arial" w:hAnsi="Arial" w:cs="Arial"/>
        </w:rPr>
        <w:t>почвогрунтов</w:t>
      </w:r>
      <w:proofErr w:type="spellEnd"/>
      <w:r w:rsidRPr="009A04AC">
        <w:rPr>
          <w:rFonts w:ascii="Arial" w:hAnsi="Arial" w:cs="Arial"/>
        </w:rPr>
        <w:t xml:space="preserve"> в городе Москве".</w:t>
      </w:r>
      <w:r w:rsidRPr="009A04AC">
        <w:rPr>
          <w:rFonts w:ascii="Arial" w:hAnsi="Arial" w:cs="Arial"/>
        </w:rPr>
        <w:br/>
      </w:r>
    </w:p>
    <w:p w14:paraId="2020ACB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1.3.14. Постановлением Правительства Москвы от 17 мая 2013 г. N 296-ПП "Об утверждении Положения о Департаменте природопользования и охраны окружающей среды города Москвы".</w:t>
      </w:r>
      <w:r w:rsidRPr="009A04AC">
        <w:rPr>
          <w:rFonts w:ascii="Arial" w:hAnsi="Arial" w:cs="Arial"/>
        </w:rPr>
        <w:br/>
      </w:r>
    </w:p>
    <w:p w14:paraId="208DDA1E"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1.3.15. Постановлением Правительства Москвы от 12 августа 2014 г. N 461-ПП "Об автоматизированной информационной системе "Реестр зеленых насаждений".</w:t>
      </w:r>
      <w:r w:rsidRPr="009A04AC">
        <w:rPr>
          <w:rFonts w:ascii="Arial" w:hAnsi="Arial" w:cs="Arial"/>
        </w:rPr>
        <w:br/>
      </w:r>
    </w:p>
    <w:p w14:paraId="7CF5863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1.3.16. Постановлением Правительства Москвы от 25 декабря 2020 г. N 2384-ПП "О государственной информационной системе "Цифровая платформа взаимодействия бизнеса и контрольных (надзорных) органов "Открытый контроль".</w:t>
      </w:r>
      <w:r w:rsidRPr="009A04AC">
        <w:rPr>
          <w:rFonts w:ascii="Arial" w:hAnsi="Arial" w:cs="Arial"/>
        </w:rPr>
        <w:br/>
      </w:r>
    </w:p>
    <w:p w14:paraId="722BCE1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1.4. Региональный государственный контроль (надзор) в области охраны и рационального использования городских почв в городе Москве осуществляется Департаментом природопользования и охраны окружающей среды города Москвы (далее - Департамент).</w:t>
      </w:r>
      <w:r w:rsidRPr="009A04AC">
        <w:rPr>
          <w:rFonts w:ascii="Arial" w:hAnsi="Arial" w:cs="Arial"/>
        </w:rPr>
        <w:br/>
      </w:r>
    </w:p>
    <w:p w14:paraId="158E32F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1.5. Должностными лицами Департамента, уполномоченными на осуществление регионального государственного контроля (надзора) в области охраны и рационального использования городских почв в городе Москве (далее - инспекторы), являются:</w:t>
      </w:r>
      <w:r w:rsidRPr="009A04AC">
        <w:rPr>
          <w:rFonts w:ascii="Arial" w:hAnsi="Arial" w:cs="Arial"/>
        </w:rPr>
        <w:br/>
      </w:r>
    </w:p>
    <w:p w14:paraId="0B468CF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1.5.1. Начальник Управления государственного экологического контроля Департамента (далее - Управление Департамента), в должностные обязанности которого в соответствии с должностным регламентом входит осуществление полномочий по региональному государственному контролю (надзору) в области </w:t>
      </w:r>
      <w:r w:rsidRPr="009A04AC">
        <w:rPr>
          <w:rFonts w:ascii="Arial" w:hAnsi="Arial" w:cs="Arial"/>
        </w:rPr>
        <w:lastRenderedPageBreak/>
        <w:t>охраны и рационального использования городских почв в городе Москве (далее - должностные обязанности), являющийся главным государственным инспектором города Москвы в области охраны окружающей среды.</w:t>
      </w:r>
      <w:r w:rsidRPr="009A04AC">
        <w:rPr>
          <w:rFonts w:ascii="Arial" w:hAnsi="Arial" w:cs="Arial"/>
        </w:rPr>
        <w:br/>
      </w:r>
    </w:p>
    <w:p w14:paraId="2C99D78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1.5.2. Заместители начальника Управления Департамента, начальники отделов Управления Департамента в соответствии с должностными обязанностями, являющиеся заместителями главного государственного инспектора города Москвы в области охраны окружающей среды.</w:t>
      </w:r>
      <w:r w:rsidRPr="009A04AC">
        <w:rPr>
          <w:rFonts w:ascii="Arial" w:hAnsi="Arial" w:cs="Arial"/>
        </w:rPr>
        <w:br/>
      </w:r>
    </w:p>
    <w:p w14:paraId="24ED8DE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1.5.3. Советники, консультанты, главные инспекторы Управления в соответствии с должностными обязанностями, являющиеся старшими государственными инспекторами города Москвы в области охраны окружающей среды.</w:t>
      </w:r>
      <w:r w:rsidRPr="009A04AC">
        <w:rPr>
          <w:rFonts w:ascii="Arial" w:hAnsi="Arial" w:cs="Arial"/>
        </w:rPr>
        <w:br/>
      </w:r>
    </w:p>
    <w:p w14:paraId="48691A60"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1.5.4. Инспекторы Управления в соответствии с должностными обязанностями, являющиеся государственными инспекторами города Москвы в области охраны окружающей среды.</w:t>
      </w:r>
      <w:r w:rsidRPr="009A04AC">
        <w:rPr>
          <w:rFonts w:ascii="Arial" w:hAnsi="Arial" w:cs="Arial"/>
        </w:rPr>
        <w:br/>
      </w:r>
    </w:p>
    <w:p w14:paraId="0325B7B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 Инспекторы, указанные в пункте 1.5 настоящего Положения:</w:t>
      </w:r>
      <w:r w:rsidRPr="009A04AC">
        <w:rPr>
          <w:rFonts w:ascii="Arial" w:hAnsi="Arial" w:cs="Arial"/>
        </w:rPr>
        <w:br/>
      </w:r>
    </w:p>
    <w:p w14:paraId="590564A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 Обязаны:</w:t>
      </w:r>
      <w:r w:rsidRPr="009A04AC">
        <w:rPr>
          <w:rFonts w:ascii="Arial" w:hAnsi="Arial" w:cs="Arial"/>
        </w:rPr>
        <w:br/>
      </w:r>
    </w:p>
    <w:p w14:paraId="3EF2787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1.6.1.1. Соблюдать законодательство Российской Федерации, права и законные интересы контролируемых лиц.</w:t>
      </w:r>
      <w:r w:rsidRPr="009A04AC">
        <w:rPr>
          <w:rFonts w:ascii="Arial" w:hAnsi="Arial" w:cs="Arial"/>
        </w:rPr>
        <w:br/>
      </w:r>
    </w:p>
    <w:p w14:paraId="77034C8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к защите зеленых насаждений в городе Москве, установленных нормативными правовыми актами (далее - обязательные требования),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9A04AC">
        <w:rPr>
          <w:rFonts w:ascii="Arial" w:hAnsi="Arial" w:cs="Arial"/>
        </w:rPr>
        <w:br/>
      </w:r>
    </w:p>
    <w:p w14:paraId="549AFFA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9A04AC">
        <w:rPr>
          <w:rFonts w:ascii="Arial" w:hAnsi="Arial" w:cs="Arial"/>
        </w:rPr>
        <w:br/>
      </w:r>
    </w:p>
    <w:p w14:paraId="594F71C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1.6.1.4. Не допускать при проведении контрольных (надзорных) мероприятий проявления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9A04AC">
        <w:rPr>
          <w:rFonts w:ascii="Arial" w:hAnsi="Arial" w:cs="Arial"/>
        </w:rPr>
        <w:br/>
      </w:r>
    </w:p>
    <w:p w14:paraId="57CCC8A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1.6.1.5.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w:t>
      </w:r>
      <w:r w:rsidRPr="009A04AC">
        <w:rPr>
          <w:rFonts w:ascii="Arial" w:hAnsi="Arial" w:cs="Arial"/>
        </w:rPr>
        <w:lastRenderedPageBreak/>
        <w:t>Уполномоченного по защите прав предпринимателей в городе Москве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Федеральным законом N 248-ФЗ, осуществлять консультирование.</w:t>
      </w:r>
      <w:r w:rsidRPr="009A04AC">
        <w:rPr>
          <w:rFonts w:ascii="Arial" w:hAnsi="Arial" w:cs="Arial"/>
        </w:rPr>
        <w:br/>
      </w:r>
    </w:p>
    <w:p w14:paraId="663A2440"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регионального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9A04AC">
        <w:rPr>
          <w:rFonts w:ascii="Arial" w:hAnsi="Arial" w:cs="Arial"/>
        </w:rPr>
        <w:br/>
      </w:r>
    </w:p>
    <w:p w14:paraId="5F8DA1E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9A04AC">
        <w:rPr>
          <w:rFonts w:ascii="Arial" w:hAnsi="Arial" w:cs="Arial"/>
        </w:rPr>
        <w:br/>
      </w:r>
    </w:p>
    <w:p w14:paraId="578A433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9A04AC">
        <w:rPr>
          <w:rFonts w:ascii="Arial" w:hAnsi="Arial" w:cs="Arial"/>
        </w:rPr>
        <w:br/>
      </w:r>
    </w:p>
    <w:p w14:paraId="6E4246D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9A04AC">
        <w:rPr>
          <w:rFonts w:ascii="Arial" w:hAnsi="Arial" w:cs="Arial"/>
        </w:rPr>
        <w:br/>
      </w:r>
    </w:p>
    <w:p w14:paraId="7FA46B1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1.6.1.10. Доказывать обоснованность своих действий при их обжаловании в порядке, установленном законодательством Российской Федерации.</w:t>
      </w:r>
      <w:r w:rsidRPr="009A04AC">
        <w:rPr>
          <w:rFonts w:ascii="Arial" w:hAnsi="Arial" w:cs="Arial"/>
        </w:rPr>
        <w:br/>
      </w:r>
    </w:p>
    <w:p w14:paraId="61AE1C9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sidRPr="009A04AC">
        <w:rPr>
          <w:rFonts w:ascii="Arial" w:hAnsi="Arial" w:cs="Arial"/>
        </w:rPr>
        <w:br/>
      </w:r>
    </w:p>
    <w:p w14:paraId="6F8C8E38"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9A04AC">
        <w:rPr>
          <w:rFonts w:ascii="Arial" w:hAnsi="Arial" w:cs="Arial"/>
        </w:rPr>
        <w:br/>
      </w:r>
    </w:p>
    <w:p w14:paraId="7E38FCB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 При проведении контрольного (надзорного) мероприятия в пределах своих полномочий и в объеме проводимых контрольных (надзорных) действий имеют право:</w:t>
      </w:r>
      <w:r w:rsidRPr="009A04AC">
        <w:rPr>
          <w:rFonts w:ascii="Arial" w:hAnsi="Arial" w:cs="Arial"/>
        </w:rPr>
        <w:br/>
      </w:r>
    </w:p>
    <w:p w14:paraId="6B43FAC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производственные объекты, предусмотренные пунктом 1.9.2 настоящего Положения, если иное не предусмотрено федеральными законами.</w:t>
      </w:r>
      <w:r w:rsidRPr="009A04AC">
        <w:rPr>
          <w:rFonts w:ascii="Arial" w:hAnsi="Arial" w:cs="Arial"/>
        </w:rPr>
        <w:br/>
      </w:r>
    </w:p>
    <w:p w14:paraId="29F89FB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lastRenderedPageBreak/>
        <w:t>1.6.2.2.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9A04AC">
        <w:rPr>
          <w:rFonts w:ascii="Arial" w:hAnsi="Arial" w:cs="Arial"/>
        </w:rPr>
        <w:br/>
      </w:r>
    </w:p>
    <w:p w14:paraId="4213762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9A04AC">
        <w:rPr>
          <w:rFonts w:ascii="Arial" w:hAnsi="Arial" w:cs="Arial"/>
        </w:rPr>
        <w:br/>
      </w:r>
    </w:p>
    <w:p w14:paraId="7FA8DE7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9A04AC">
        <w:rPr>
          <w:rFonts w:ascii="Arial" w:hAnsi="Arial" w:cs="Arial"/>
        </w:rPr>
        <w:br/>
      </w:r>
    </w:p>
    <w:p w14:paraId="0C6B06F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9A04AC">
        <w:rPr>
          <w:rFonts w:ascii="Arial" w:hAnsi="Arial" w:cs="Arial"/>
        </w:rPr>
        <w:br/>
      </w:r>
    </w:p>
    <w:p w14:paraId="00F82C0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9A04AC">
        <w:rPr>
          <w:rFonts w:ascii="Arial" w:hAnsi="Arial" w:cs="Arial"/>
        </w:rPr>
        <w:br/>
      </w:r>
    </w:p>
    <w:p w14:paraId="4BBE7FCE"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1.6.2.7. Обращаться в соответствии с Федеральным законом от 7 февраля 2011 г. N 3-ФЗ "О полиции" за содействием к органам полиции в случаях, если инспектору оказывается противодействие или угрожает опасность.</w:t>
      </w:r>
      <w:r w:rsidRPr="009A04AC">
        <w:rPr>
          <w:rFonts w:ascii="Arial" w:hAnsi="Arial" w:cs="Arial"/>
        </w:rPr>
        <w:br/>
      </w:r>
    </w:p>
    <w:p w14:paraId="6639EB8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1.6.3. Не вправе:</w:t>
      </w:r>
      <w:r w:rsidRPr="009A04AC">
        <w:rPr>
          <w:rFonts w:ascii="Arial" w:hAnsi="Arial" w:cs="Arial"/>
        </w:rPr>
        <w:br/>
      </w:r>
    </w:p>
    <w:p w14:paraId="570EBD9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1.6.3.1. Оценивать соблюдение обязательных требований, если оценка соблюдения таких требований не относится к полномочиям Департамента.</w:t>
      </w:r>
      <w:r w:rsidRPr="009A04AC">
        <w:rPr>
          <w:rFonts w:ascii="Arial" w:hAnsi="Arial" w:cs="Arial"/>
        </w:rPr>
        <w:br/>
      </w:r>
    </w:p>
    <w:p w14:paraId="6B8B3DB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1.6.3.2. Проводить контрольные (надзорные) мероприятия, совершать контрольные (надзорные) действия, не предусмотренные решением Департамента.</w:t>
      </w:r>
      <w:r w:rsidRPr="009A04AC">
        <w:rPr>
          <w:rFonts w:ascii="Arial" w:hAnsi="Arial" w:cs="Arial"/>
        </w:rPr>
        <w:br/>
      </w:r>
    </w:p>
    <w:p w14:paraId="57CC623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1.6.3.3.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9A04AC">
        <w:rPr>
          <w:rFonts w:ascii="Arial" w:hAnsi="Arial" w:cs="Arial"/>
        </w:rPr>
        <w:br/>
      </w:r>
    </w:p>
    <w:p w14:paraId="56E18B4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lastRenderedPageBreak/>
        <w:t>1.7. Контролируемое лицо при осуществлении регионального контроля:</w:t>
      </w:r>
      <w:r w:rsidRPr="009A04AC">
        <w:rPr>
          <w:rFonts w:ascii="Arial" w:hAnsi="Arial" w:cs="Arial"/>
        </w:rPr>
        <w:br/>
      </w:r>
    </w:p>
    <w:p w14:paraId="25A85FA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 Имеет право:</w:t>
      </w:r>
      <w:r w:rsidRPr="009A04AC">
        <w:rPr>
          <w:rFonts w:ascii="Arial" w:hAnsi="Arial" w:cs="Arial"/>
        </w:rPr>
        <w:br/>
      </w:r>
    </w:p>
    <w:p w14:paraId="476A937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1.7.1.1. Присутствовать лично либо через своего представителя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Департамента с контролируемыми лицами.</w:t>
      </w:r>
      <w:r w:rsidRPr="009A04AC">
        <w:rPr>
          <w:rFonts w:ascii="Arial" w:hAnsi="Arial" w:cs="Arial"/>
        </w:rPr>
        <w:br/>
      </w:r>
    </w:p>
    <w:p w14:paraId="5EA7F12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sidRPr="009A04AC">
        <w:rPr>
          <w:rFonts w:ascii="Arial" w:hAnsi="Arial" w:cs="Arial"/>
        </w:rPr>
        <w:br/>
      </w:r>
    </w:p>
    <w:p w14:paraId="6BDA61F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sidRPr="009A04AC">
        <w:rPr>
          <w:rFonts w:ascii="Arial" w:hAnsi="Arial" w:cs="Arial"/>
        </w:rPr>
        <w:br/>
      </w:r>
    </w:p>
    <w:p w14:paraId="33ED3EE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1.7.1.4. Знакомиться с результатами контрольных (надзорных) мероприятий, контрольных (надзорных) действий, сообщать Департаменту о своем согласии или несогласии с ним.</w:t>
      </w:r>
      <w:r w:rsidRPr="009A04AC">
        <w:rPr>
          <w:rFonts w:ascii="Arial" w:hAnsi="Arial" w:cs="Arial"/>
        </w:rPr>
        <w:br/>
      </w:r>
    </w:p>
    <w:p w14:paraId="2F9345F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1.7.1.5. Обжаловать действия (бездействие) должностных лиц Департамента, решения Департамента, повлекшие за собой нарушение прав контролируемых лиц при осуществлении регионального государственного контроля (надзора) в области охраны и рационального использования городских почв в городе Москве, в досудебном и (или) судебном порядке в соответствии с законодательством Российской Федерации.</w:t>
      </w:r>
      <w:r w:rsidRPr="009A04AC">
        <w:rPr>
          <w:rFonts w:ascii="Arial" w:hAnsi="Arial" w:cs="Arial"/>
        </w:rPr>
        <w:br/>
      </w:r>
    </w:p>
    <w:p w14:paraId="3FF0D07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1.7.1.6.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городе Москве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Департамента с контролируемыми лицами).</w:t>
      </w:r>
      <w:r w:rsidRPr="009A04AC">
        <w:rPr>
          <w:rFonts w:ascii="Arial" w:hAnsi="Arial" w:cs="Arial"/>
        </w:rPr>
        <w:br/>
      </w:r>
    </w:p>
    <w:p w14:paraId="147AC2C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1.7.2.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случаях:</w:t>
      </w:r>
      <w:r w:rsidRPr="009A04AC">
        <w:rPr>
          <w:rFonts w:ascii="Arial" w:hAnsi="Arial" w:cs="Arial"/>
        </w:rPr>
        <w:br/>
      </w:r>
    </w:p>
    <w:p w14:paraId="448FC3D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1.7.2.1. Введения режима повышенной готовности или чрезвычайной ситуации на всей территории Российской Федерации либо на ее части.</w:t>
      </w:r>
      <w:r w:rsidRPr="009A04AC">
        <w:rPr>
          <w:rFonts w:ascii="Arial" w:hAnsi="Arial" w:cs="Arial"/>
        </w:rPr>
        <w:br/>
      </w:r>
    </w:p>
    <w:p w14:paraId="5A5987C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lastRenderedPageBreak/>
        <w:t>1.7.2.2. Административного ареста контролируемого лица, указанного в пункте 1.7.2 настоящего Положения.</w:t>
      </w:r>
      <w:r w:rsidRPr="009A04AC">
        <w:rPr>
          <w:rFonts w:ascii="Arial" w:hAnsi="Arial" w:cs="Arial"/>
        </w:rPr>
        <w:br/>
      </w:r>
    </w:p>
    <w:p w14:paraId="37BB4B6A"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1.7.2.3. 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9A04AC">
        <w:rPr>
          <w:rFonts w:ascii="Arial" w:hAnsi="Arial" w:cs="Arial"/>
        </w:rPr>
        <w:br/>
      </w:r>
    </w:p>
    <w:p w14:paraId="2749051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1.7.3. К информации о невозможности присутствия при проведении контрольного (надзорного) мероприятия контролируемым лицом прилагаются документы, подтверждающие факт наличия (наступления) обстоятельств, указанных в пунктах </w:t>
      </w:r>
      <w:proofErr w:type="gramStart"/>
      <w:r w:rsidRPr="009A04AC">
        <w:rPr>
          <w:rFonts w:ascii="Arial" w:hAnsi="Arial" w:cs="Arial"/>
        </w:rPr>
        <w:t>1.7.2.1-1.7.2.3</w:t>
      </w:r>
      <w:proofErr w:type="gramEnd"/>
      <w:r w:rsidRPr="009A04AC">
        <w:rPr>
          <w:rFonts w:ascii="Arial" w:hAnsi="Arial" w:cs="Arial"/>
        </w:rPr>
        <w:t xml:space="preserve"> настоящего Положения.</w:t>
      </w:r>
      <w:r w:rsidRPr="009A04AC">
        <w:rPr>
          <w:rFonts w:ascii="Arial" w:hAnsi="Arial" w:cs="Arial"/>
        </w:rPr>
        <w:br/>
      </w:r>
    </w:p>
    <w:p w14:paraId="3755063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В указанных случаях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гражданина в Департамент.</w:t>
      </w:r>
      <w:r w:rsidRPr="009A04AC">
        <w:rPr>
          <w:rFonts w:ascii="Arial" w:hAnsi="Arial" w:cs="Arial"/>
        </w:rPr>
        <w:br/>
      </w:r>
    </w:p>
    <w:p w14:paraId="53DB608A"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1.8. Должностным лицом, уполномоченным на принятие решений о проведении контрольных (надзорных) мероприятий, является руководитель (заместитель руководителя) Департамента.</w:t>
      </w:r>
      <w:r w:rsidRPr="009A04AC">
        <w:rPr>
          <w:rFonts w:ascii="Arial" w:hAnsi="Arial" w:cs="Arial"/>
        </w:rPr>
        <w:br/>
      </w:r>
    </w:p>
    <w:p w14:paraId="221366B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1.9. Объектами регионального государственного контроля (надзора) в области охраны и рационального использования городских почв в городе Москве (далее - объекты контроля) являются:</w:t>
      </w:r>
      <w:r w:rsidRPr="009A04AC">
        <w:rPr>
          <w:rFonts w:ascii="Arial" w:hAnsi="Arial" w:cs="Arial"/>
        </w:rPr>
        <w:br/>
      </w:r>
    </w:p>
    <w:p w14:paraId="5D57AF5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1.9.1. Деятельность, действия (бездействие) контролируемых лиц, в рамках которых должны соблюдаться обязательные требования в области охраны и рационального использования городских почв.</w:t>
      </w:r>
      <w:r w:rsidRPr="009A04AC">
        <w:rPr>
          <w:rFonts w:ascii="Arial" w:hAnsi="Arial" w:cs="Arial"/>
        </w:rPr>
        <w:br/>
      </w:r>
    </w:p>
    <w:p w14:paraId="07EDFC3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1.9.2. Земельные участки с естественными, измененными, искусственно созданными почвами, покрывающими территорию города Москвы, мощностью в пределах одного метра, которыми владеют или пользуются контролируемые лица, земельные участки с естественными, измененными, искусственно созданными почвами, покрывающими территорию города Москвы, мощностью в пределах одного метра,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9A04AC">
        <w:rPr>
          <w:rFonts w:ascii="Arial" w:hAnsi="Arial" w:cs="Arial"/>
        </w:rPr>
        <w:br/>
      </w:r>
    </w:p>
    <w:p w14:paraId="4FF2780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1.10. Учет объектов контроля осуществляется в соответствии с требованиями Федерального закона N 248-ФЗ на основании сведений, содержащихся в автоматизированной информационной системе "Реестр зеленых насаждений".</w:t>
      </w:r>
      <w:r w:rsidRPr="009A04AC">
        <w:rPr>
          <w:rFonts w:ascii="Arial" w:hAnsi="Arial" w:cs="Arial"/>
        </w:rPr>
        <w:br/>
      </w:r>
    </w:p>
    <w:p w14:paraId="23F312B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 Порядок обмена документами и иной информацией между Департаментом и контролируемыми лицами при проведении профилактических и контрольных (надзорных) мероприятий:</w:t>
      </w:r>
      <w:r w:rsidRPr="009A04AC">
        <w:rPr>
          <w:rFonts w:ascii="Arial" w:hAnsi="Arial" w:cs="Arial"/>
        </w:rPr>
        <w:br/>
      </w:r>
    </w:p>
    <w:p w14:paraId="3F21A11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1.11.1. Обмен документами и иной информацией между Департаментом и контролируемым лицом о совершаемых Департаментом действиях и принимаемых решениях осуществляется в сроки и порядке, установленные Федеральным законом N 248-ФЗ, посредством размещения </w:t>
      </w:r>
      <w:r w:rsidRPr="009A04AC">
        <w:rPr>
          <w:rFonts w:ascii="Arial" w:hAnsi="Arial" w:cs="Arial"/>
        </w:rPr>
        <w:lastRenderedPageBreak/>
        <w:t>сведений об указанных действиях и решениях в едином реестре контрольных (надзорных) мероприятий, а также посредством ГИС "Открытый контроль", иных средств связи.</w:t>
      </w:r>
      <w:r w:rsidRPr="009A04AC">
        <w:rPr>
          <w:rFonts w:ascii="Arial" w:hAnsi="Arial" w:cs="Arial"/>
        </w:rPr>
        <w:br/>
      </w:r>
    </w:p>
    <w:p w14:paraId="082EBCF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1.11.2. Для целей информирования контролируемого лица Департаментом используется адрес электронной почты, сведения о котором были представлены при государственной регистрации контролируемого лица.</w:t>
      </w:r>
      <w:r w:rsidRPr="009A04AC">
        <w:rPr>
          <w:rFonts w:ascii="Arial" w:hAnsi="Arial" w:cs="Arial"/>
        </w:rPr>
        <w:br/>
      </w:r>
    </w:p>
    <w:p w14:paraId="0413102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1.11.3. Документы, направляемые контролируемым лицом в Департамент в электронном виде, могут быть подписаны:</w:t>
      </w:r>
      <w:r w:rsidRPr="009A04AC">
        <w:rPr>
          <w:rFonts w:ascii="Arial" w:hAnsi="Arial" w:cs="Arial"/>
        </w:rPr>
        <w:br/>
      </w:r>
    </w:p>
    <w:p w14:paraId="6A5EFD7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1.11.3.1. Простой электронной подписью.</w:t>
      </w:r>
      <w:r w:rsidRPr="009A04AC">
        <w:rPr>
          <w:rFonts w:ascii="Arial" w:hAnsi="Arial" w:cs="Arial"/>
        </w:rPr>
        <w:br/>
      </w:r>
    </w:p>
    <w:p w14:paraId="592E5D2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9A04AC">
        <w:rPr>
          <w:rFonts w:ascii="Arial" w:hAnsi="Arial" w:cs="Arial"/>
        </w:rPr>
        <w:br/>
      </w:r>
    </w:p>
    <w:p w14:paraId="62B961D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1.11.3.3. Усиленной квалифицированной электронной подписью в случаях, установленных Федеральным законом N 248-ФЗ или настоящим Положением.</w:t>
      </w:r>
      <w:r w:rsidRPr="009A04AC">
        <w:rPr>
          <w:rFonts w:ascii="Arial" w:hAnsi="Arial" w:cs="Arial"/>
        </w:rPr>
        <w:br/>
      </w:r>
    </w:p>
    <w:p w14:paraId="7CEC1EF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1.11.4. Гражданин, не осуществляющий предпринимательской деятельности,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w:t>
      </w:r>
      <w:r w:rsidRPr="009A04AC">
        <w:rPr>
          <w:rFonts w:ascii="Arial" w:hAnsi="Arial" w:cs="Arial"/>
        </w:rPr>
        <w:br/>
      </w:r>
    </w:p>
    <w:p w14:paraId="096C049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Указанный гражданин вправе направлять в адрес Департамента документы на бумажном носителе.</w:t>
      </w:r>
      <w:r w:rsidRPr="009A04AC">
        <w:rPr>
          <w:rFonts w:ascii="Arial" w:hAnsi="Arial" w:cs="Arial"/>
        </w:rPr>
        <w:br/>
      </w:r>
    </w:p>
    <w:p w14:paraId="0FF87384" w14:textId="77777777" w:rsidR="009A04AC" w:rsidRPr="009A04AC" w:rsidRDefault="009A04AC" w:rsidP="009A04AC">
      <w:pPr>
        <w:pStyle w:val="3"/>
        <w:spacing w:before="0" w:beforeAutospacing="0" w:after="240" w:afterAutospacing="0"/>
        <w:jc w:val="center"/>
        <w:textAlignment w:val="baseline"/>
        <w:rPr>
          <w:rFonts w:ascii="Arial" w:hAnsi="Arial" w:cs="Arial"/>
          <w:sz w:val="24"/>
          <w:szCs w:val="24"/>
        </w:rPr>
      </w:pPr>
      <w:r w:rsidRPr="009A04AC">
        <w:rPr>
          <w:rFonts w:ascii="Arial" w:hAnsi="Arial" w:cs="Arial"/>
          <w:sz w:val="24"/>
          <w:szCs w:val="24"/>
        </w:rPr>
        <w:t>2. Управление рисками причинения вреда (ущерба) охраняемым законом ценностям при осуществлении регионального государственного контроля (надзора) в области охраны и рационального использования городских почв в городе Москве</w:t>
      </w:r>
    </w:p>
    <w:p w14:paraId="497448F3" w14:textId="77777777" w:rsidR="009A04AC" w:rsidRPr="009A04AC" w:rsidRDefault="009A04AC" w:rsidP="009A04AC">
      <w:pPr>
        <w:pStyle w:val="formattext"/>
        <w:spacing w:before="0" w:beforeAutospacing="0" w:after="0" w:afterAutospacing="0"/>
        <w:textAlignment w:val="baseline"/>
        <w:rPr>
          <w:rFonts w:ascii="Arial" w:hAnsi="Arial" w:cs="Arial"/>
        </w:rPr>
      </w:pPr>
      <w:r w:rsidRPr="009A04AC">
        <w:rPr>
          <w:rFonts w:ascii="Arial" w:hAnsi="Arial" w:cs="Arial"/>
        </w:rPr>
        <w:t>     </w:t>
      </w:r>
    </w:p>
    <w:p w14:paraId="0D1F5C6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2.1. Региональный государственный контроль (надзор) в области охраны и рационального использования городских почв в городе Москве осуществляется на основе системы оценки и управления рисками причинения вреда (ущерба), охраняемым законом ценностям (далее -управление рисками),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sidRPr="009A04AC">
        <w:rPr>
          <w:rFonts w:ascii="Arial" w:hAnsi="Arial" w:cs="Arial"/>
        </w:rPr>
        <w:br/>
      </w:r>
    </w:p>
    <w:p w14:paraId="0727E7B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2.2. Департамент для целей управления рисками при осуществлении регионального государственного контроля (надзора) в области охраны и рационального использования городских почв в городе Москве относит объекты контроля к одной из следующих категорий риска причинения вреда (ущерба):</w:t>
      </w:r>
      <w:r w:rsidRPr="009A04AC">
        <w:rPr>
          <w:rFonts w:ascii="Arial" w:hAnsi="Arial" w:cs="Arial"/>
        </w:rPr>
        <w:br/>
      </w:r>
    </w:p>
    <w:p w14:paraId="20F1B96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lastRenderedPageBreak/>
        <w:t>2.2.1. Значительный риск.</w:t>
      </w:r>
      <w:r w:rsidRPr="009A04AC">
        <w:rPr>
          <w:rFonts w:ascii="Arial" w:hAnsi="Arial" w:cs="Arial"/>
        </w:rPr>
        <w:br/>
      </w:r>
    </w:p>
    <w:p w14:paraId="7461FD9A"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2.2.2. Умеренный риск.</w:t>
      </w:r>
      <w:r w:rsidRPr="009A04AC">
        <w:rPr>
          <w:rFonts w:ascii="Arial" w:hAnsi="Arial" w:cs="Arial"/>
        </w:rPr>
        <w:br/>
      </w:r>
    </w:p>
    <w:p w14:paraId="6E4AF9B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2.2.3. Низкий риск.</w:t>
      </w:r>
      <w:r w:rsidRPr="009A04AC">
        <w:rPr>
          <w:rFonts w:ascii="Arial" w:hAnsi="Arial" w:cs="Arial"/>
        </w:rPr>
        <w:br/>
      </w:r>
    </w:p>
    <w:p w14:paraId="4D5A3280"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2.3. Критерии отнесения объектов регионального государственного контроля (надзора) в области охраны и рационального использования городских почв в городе Москве к категориям риска причинения вреда (ущерба) указаны в приложении к настоящему Положению.</w:t>
      </w:r>
      <w:r w:rsidRPr="009A04AC">
        <w:rPr>
          <w:rFonts w:ascii="Arial" w:hAnsi="Arial" w:cs="Arial"/>
        </w:rPr>
        <w:br/>
      </w:r>
    </w:p>
    <w:p w14:paraId="185036B0"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2.4. Решение об отнесении объекта контроля к определенной категории риска или изменении присвоенной категории риска принимается Департаментом на основании сопоставления его характеристик с критериями риска, указанными в приложении к настоящему Положению.</w:t>
      </w:r>
      <w:r w:rsidRPr="009A04AC">
        <w:rPr>
          <w:rFonts w:ascii="Arial" w:hAnsi="Arial" w:cs="Arial"/>
        </w:rPr>
        <w:br/>
      </w:r>
    </w:p>
    <w:p w14:paraId="584EBDC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2.5. Решение об изменении категории риска объекта контроля принимается Департаментом по запросу контролируемого лица в течение 5 рабочих дней со дня поступления сведений о соответствии объекта контроля иной категории или об изменении критериев риска.</w:t>
      </w:r>
      <w:r w:rsidRPr="009A04AC">
        <w:rPr>
          <w:rFonts w:ascii="Arial" w:hAnsi="Arial" w:cs="Arial"/>
        </w:rPr>
        <w:br/>
      </w:r>
    </w:p>
    <w:p w14:paraId="5FD34BD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2.6. При наличии критериев риска, позволяющих отнести объект контроля к различным категориям риска, подлежат применению критерии риска, относящие объект контроля к более высокой категории риска.</w:t>
      </w:r>
      <w:r w:rsidRPr="009A04AC">
        <w:rPr>
          <w:rFonts w:ascii="Arial" w:hAnsi="Arial" w:cs="Arial"/>
        </w:rPr>
        <w:br/>
      </w:r>
    </w:p>
    <w:p w14:paraId="48115B0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2.7. При отсутствии решения об отнесении объекта контроля к категории риска такие объекты контроля считаются отнесенными к низкой категории риска.</w:t>
      </w:r>
      <w:r w:rsidRPr="009A04AC">
        <w:rPr>
          <w:rFonts w:ascii="Arial" w:hAnsi="Arial" w:cs="Arial"/>
        </w:rPr>
        <w:br/>
      </w:r>
    </w:p>
    <w:p w14:paraId="5CDF3420"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2.8. В целях оценки риска причинения вреда (ущерба) при принятии решения о проведении и выборе вида внепланового контрольного (надзорного) мероприятия Департамент использует Перечень индикаторов риска нарушения обязательных требований, используемых при осуществлении регионального государственного контроля (надзора) в области охраны и рационального использования почв в городе Москве, предусмотренный приложением 2 к настоящему постановлению.</w:t>
      </w:r>
      <w:r w:rsidRPr="009A04AC">
        <w:rPr>
          <w:rFonts w:ascii="Arial" w:hAnsi="Arial" w:cs="Arial"/>
        </w:rPr>
        <w:br/>
      </w:r>
    </w:p>
    <w:p w14:paraId="79DF9C1E" w14:textId="77777777" w:rsidR="009A04AC" w:rsidRPr="009A04AC" w:rsidRDefault="009A04AC" w:rsidP="009A04AC">
      <w:pPr>
        <w:pStyle w:val="3"/>
        <w:spacing w:before="0" w:beforeAutospacing="0" w:after="240" w:afterAutospacing="0"/>
        <w:jc w:val="center"/>
        <w:textAlignment w:val="baseline"/>
        <w:rPr>
          <w:rFonts w:ascii="Arial" w:hAnsi="Arial" w:cs="Arial"/>
          <w:sz w:val="24"/>
          <w:szCs w:val="24"/>
        </w:rPr>
      </w:pPr>
      <w:r w:rsidRPr="009A04AC">
        <w:rPr>
          <w:rFonts w:ascii="Arial" w:hAnsi="Arial" w:cs="Arial"/>
          <w:sz w:val="24"/>
          <w:szCs w:val="24"/>
        </w:rPr>
        <w:t>3. Профилактика рисков причинения вреда (ущерба) охраняемым законом ценностям</w:t>
      </w:r>
    </w:p>
    <w:p w14:paraId="12752BB4" w14:textId="77777777" w:rsidR="009A04AC" w:rsidRPr="009A04AC" w:rsidRDefault="009A04AC" w:rsidP="009A04AC">
      <w:pPr>
        <w:pStyle w:val="formattext"/>
        <w:spacing w:before="0" w:beforeAutospacing="0" w:after="0" w:afterAutospacing="0"/>
        <w:textAlignment w:val="baseline"/>
        <w:rPr>
          <w:rFonts w:ascii="Arial" w:hAnsi="Arial" w:cs="Arial"/>
        </w:rPr>
      </w:pPr>
      <w:r w:rsidRPr="009A04AC">
        <w:rPr>
          <w:rFonts w:ascii="Arial" w:hAnsi="Arial" w:cs="Arial"/>
        </w:rPr>
        <w:t>     </w:t>
      </w:r>
    </w:p>
    <w:p w14:paraId="341A552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sidRPr="009A04AC">
        <w:rPr>
          <w:rFonts w:ascii="Arial" w:hAnsi="Arial" w:cs="Arial"/>
        </w:rPr>
        <w:br/>
      </w:r>
    </w:p>
    <w:p w14:paraId="7141C548"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3.2. Программа профилактики разрабатывается и утверждается Департаментом не позднее 20 декабря предшествующего года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г. N 990 "Об утверждении Правил разработки и утверждения контрольными (надзорными) органами программы профилактики </w:t>
      </w:r>
      <w:r w:rsidRPr="009A04AC">
        <w:rPr>
          <w:rFonts w:ascii="Arial" w:hAnsi="Arial" w:cs="Arial"/>
        </w:rPr>
        <w:lastRenderedPageBreak/>
        <w:t>рисков причинения вреда (ущерба) охраняемым законом ценностям".</w:t>
      </w:r>
      <w:r w:rsidRPr="009A04AC">
        <w:rPr>
          <w:rFonts w:ascii="Arial" w:hAnsi="Arial" w:cs="Arial"/>
        </w:rPr>
        <w:br/>
      </w:r>
    </w:p>
    <w:p w14:paraId="033A4EA0"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Программа профилактики размещается на официальном сайте Департамента в информационно-телекоммуникационной сети Интернет по адресу www.mos.ru/</w:t>
      </w:r>
      <w:proofErr w:type="spellStart"/>
      <w:r w:rsidRPr="009A04AC">
        <w:rPr>
          <w:rFonts w:ascii="Arial" w:hAnsi="Arial" w:cs="Arial"/>
        </w:rPr>
        <w:t>eco</w:t>
      </w:r>
      <w:proofErr w:type="spellEnd"/>
      <w:r w:rsidRPr="009A04AC">
        <w:rPr>
          <w:rFonts w:ascii="Arial" w:hAnsi="Arial" w:cs="Arial"/>
        </w:rPr>
        <w:t>/, а также в ГИС "Открытый контроль" в течение 5 дней со дня ее утверждения.</w:t>
      </w:r>
      <w:r w:rsidRPr="009A04AC">
        <w:rPr>
          <w:rFonts w:ascii="Arial" w:hAnsi="Arial" w:cs="Arial"/>
        </w:rPr>
        <w:br/>
      </w:r>
    </w:p>
    <w:p w14:paraId="6EE7002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 В соответствии с утвержденной в установленном порядке Программой профилактики Департаментом проводятся следующие виды профилактических мероприятий:</w:t>
      </w:r>
      <w:r w:rsidRPr="009A04AC">
        <w:rPr>
          <w:rFonts w:ascii="Arial" w:hAnsi="Arial" w:cs="Arial"/>
        </w:rPr>
        <w:br/>
      </w:r>
    </w:p>
    <w:p w14:paraId="2EFDC29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3.3.1. Информирование.</w:t>
      </w:r>
      <w:r w:rsidRPr="009A04AC">
        <w:rPr>
          <w:rFonts w:ascii="Arial" w:hAnsi="Arial" w:cs="Arial"/>
        </w:rPr>
        <w:br/>
      </w:r>
    </w:p>
    <w:p w14:paraId="581E22E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3.3.2. Обобщение правоприменительной практики.</w:t>
      </w:r>
      <w:r w:rsidRPr="009A04AC">
        <w:rPr>
          <w:rFonts w:ascii="Arial" w:hAnsi="Arial" w:cs="Arial"/>
        </w:rPr>
        <w:br/>
      </w:r>
    </w:p>
    <w:p w14:paraId="172D8C7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3.3.3. Объявление предостережения.</w:t>
      </w:r>
      <w:r w:rsidRPr="009A04AC">
        <w:rPr>
          <w:rFonts w:ascii="Arial" w:hAnsi="Arial" w:cs="Arial"/>
        </w:rPr>
        <w:br/>
      </w:r>
    </w:p>
    <w:p w14:paraId="4971E8C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3.3.4. Профилактический визит.</w:t>
      </w:r>
      <w:r w:rsidRPr="009A04AC">
        <w:rPr>
          <w:rFonts w:ascii="Arial" w:hAnsi="Arial" w:cs="Arial"/>
        </w:rPr>
        <w:br/>
      </w:r>
    </w:p>
    <w:p w14:paraId="31FBDB5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3.3.5. Консультирование.</w:t>
      </w:r>
      <w:r w:rsidRPr="009A04AC">
        <w:rPr>
          <w:rFonts w:ascii="Arial" w:hAnsi="Arial" w:cs="Arial"/>
        </w:rPr>
        <w:br/>
      </w:r>
    </w:p>
    <w:p w14:paraId="261A18D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3.3.6. Самообследование.</w:t>
      </w:r>
      <w:r w:rsidRPr="009A04AC">
        <w:rPr>
          <w:rFonts w:ascii="Arial" w:hAnsi="Arial" w:cs="Arial"/>
        </w:rPr>
        <w:br/>
      </w:r>
    </w:p>
    <w:p w14:paraId="52376BC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9A04AC">
        <w:rPr>
          <w:rFonts w:ascii="Arial" w:hAnsi="Arial" w:cs="Arial"/>
        </w:rPr>
        <w:br/>
      </w:r>
    </w:p>
    <w:p w14:paraId="332DDD2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Департамента (заместителю руководителя) для принятия решения о проведении контрольных (надзорных) мероприятий.</w:t>
      </w:r>
      <w:r w:rsidRPr="009A04AC">
        <w:rPr>
          <w:rFonts w:ascii="Arial" w:hAnsi="Arial" w:cs="Arial"/>
        </w:rPr>
        <w:br/>
      </w:r>
    </w:p>
    <w:p w14:paraId="0189D55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3.6. Информирование осуществляется посредством размещения и поддерживания в актуальном состоянии сведений, предусмотренных статьей 46 Федерального закона N 248-ФЗ, на официальном сайте Департамента в информационно-телекоммуникационной сети Интернет по адресу www.mos.ru/</w:t>
      </w:r>
      <w:proofErr w:type="spellStart"/>
      <w:r w:rsidRPr="009A04AC">
        <w:rPr>
          <w:rFonts w:ascii="Arial" w:hAnsi="Arial" w:cs="Arial"/>
        </w:rPr>
        <w:t>eco</w:t>
      </w:r>
      <w:proofErr w:type="spellEnd"/>
      <w:r w:rsidRPr="009A04AC">
        <w:rPr>
          <w:rFonts w:ascii="Arial" w:hAnsi="Arial" w:cs="Arial"/>
        </w:rPr>
        <w:t>/, через личные кабинеты контролируемых лиц в ГИС "Открытый контроль" и в иных формах.</w:t>
      </w:r>
      <w:r w:rsidRPr="009A04AC">
        <w:rPr>
          <w:rFonts w:ascii="Arial" w:hAnsi="Arial" w:cs="Arial"/>
        </w:rPr>
        <w:br/>
      </w:r>
    </w:p>
    <w:p w14:paraId="1FC96E7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3.7. Обобщение правоприменительной практики:</w:t>
      </w:r>
      <w:r w:rsidRPr="009A04AC">
        <w:rPr>
          <w:rFonts w:ascii="Arial" w:hAnsi="Arial" w:cs="Arial"/>
        </w:rPr>
        <w:br/>
      </w:r>
    </w:p>
    <w:p w14:paraId="0D9F0C7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3.7.1. Департамент по итогам обобщения правоприменительной практики подготавливает доклад, содержащий результаты осуществления регионального государственного контроля (надзора) в области охраны и рационального использования городских почв в городе Москве (далее - доклад о правоприменительной практике). Доклад о правоприменительной практике готовится и утверждается ежегодно не позднее 20 мая года, следующего за отчетным.</w:t>
      </w:r>
      <w:r w:rsidRPr="009A04AC">
        <w:rPr>
          <w:rFonts w:ascii="Arial" w:hAnsi="Arial" w:cs="Arial"/>
        </w:rPr>
        <w:br/>
      </w:r>
    </w:p>
    <w:p w14:paraId="29AD282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lastRenderedPageBreak/>
        <w:t>3.7.2. Доклад о правоприменительной практике утверждается приказом Департамента и размещается на официальном сайте Департамента в информационно-телекоммуникационной сети Интернет по адресу www.mos.ru/</w:t>
      </w:r>
      <w:proofErr w:type="spellStart"/>
      <w:r w:rsidRPr="009A04AC">
        <w:rPr>
          <w:rFonts w:ascii="Arial" w:hAnsi="Arial" w:cs="Arial"/>
        </w:rPr>
        <w:t>eco</w:t>
      </w:r>
      <w:proofErr w:type="spellEnd"/>
      <w:r w:rsidRPr="009A04AC">
        <w:rPr>
          <w:rFonts w:ascii="Arial" w:hAnsi="Arial" w:cs="Arial"/>
        </w:rPr>
        <w:t>/, а также в ГИС "Открытый контроль" в срок до 10 рабочих дней со дня утверждения доклада.</w:t>
      </w:r>
      <w:r w:rsidRPr="009A04AC">
        <w:rPr>
          <w:rFonts w:ascii="Arial" w:hAnsi="Arial" w:cs="Arial"/>
        </w:rPr>
        <w:br/>
      </w:r>
    </w:p>
    <w:p w14:paraId="72EA1AD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 Объявление предостережения о недопустимости нарушения обязательных требований:</w:t>
      </w:r>
      <w:r w:rsidRPr="009A04AC">
        <w:rPr>
          <w:rFonts w:ascii="Arial" w:hAnsi="Arial" w:cs="Arial"/>
        </w:rPr>
        <w:br/>
      </w:r>
    </w:p>
    <w:p w14:paraId="1A15D62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sidRPr="009A04AC">
        <w:rPr>
          <w:rFonts w:ascii="Arial" w:hAnsi="Arial" w:cs="Arial"/>
        </w:rPr>
        <w:br/>
      </w:r>
    </w:p>
    <w:p w14:paraId="52C4B4F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3.8.2. Предостережение объявляется и направляется контролируемому лицу в порядке, предусмотренном пунктом 1.11 настоящего Положения, и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sidRPr="009A04AC">
        <w:rPr>
          <w:rFonts w:ascii="Arial" w:hAnsi="Arial" w:cs="Arial"/>
        </w:rPr>
        <w:br/>
      </w:r>
    </w:p>
    <w:p w14:paraId="5F60113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3.8.3. Составление и оформление предостережения осуществляется по форме, установленной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не позднее 10 рабочих дней со дня получения Департаментом сведений, указанных в пункте 3.8.1 настоящего Положения.</w:t>
      </w:r>
      <w:r w:rsidRPr="009A04AC">
        <w:rPr>
          <w:rFonts w:ascii="Arial" w:hAnsi="Arial" w:cs="Arial"/>
        </w:rPr>
        <w:br/>
      </w:r>
    </w:p>
    <w:p w14:paraId="0380895A"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3.8.4. В случае принятия Департаментом решения об объявлении контролируемому лицу предостережения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информационно-телекоммуникационной сети Интернет, позволяющий пройти самообследование соблюдения обязательных требований.</w:t>
      </w:r>
      <w:r w:rsidRPr="009A04AC">
        <w:rPr>
          <w:rFonts w:ascii="Arial" w:hAnsi="Arial" w:cs="Arial"/>
        </w:rPr>
        <w:br/>
      </w:r>
    </w:p>
    <w:p w14:paraId="75220188"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3.8.5. По результатам рассмотрения предостережения контролируемое лицо не позднее 10 рабочих дней со дня получения предостережения вправе подать в Департамент возражение на него в порядке, предусмотренном пунктом 1.11 настоящего Положения.</w:t>
      </w:r>
      <w:r w:rsidRPr="009A04AC">
        <w:rPr>
          <w:rFonts w:ascii="Arial" w:hAnsi="Arial" w:cs="Arial"/>
        </w:rPr>
        <w:br/>
      </w:r>
    </w:p>
    <w:p w14:paraId="34A1B552"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3.8.6. В возражении на предостережение указываются следующие сведения:</w:t>
      </w:r>
      <w:r w:rsidRPr="009A04AC">
        <w:rPr>
          <w:rFonts w:ascii="Arial" w:hAnsi="Arial" w:cs="Arial"/>
        </w:rPr>
        <w:br/>
      </w:r>
    </w:p>
    <w:p w14:paraId="3AB5C875"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3.8.6.1. Наименование контролируемого лица (для юридических лиц), фамилия, имя, отчество (при наличии) контролируемого лица (для </w:t>
      </w:r>
      <w:r w:rsidRPr="009A04AC">
        <w:rPr>
          <w:rFonts w:ascii="Arial" w:hAnsi="Arial" w:cs="Arial"/>
        </w:rPr>
        <w:lastRenderedPageBreak/>
        <w:t>индивидуальных предпринимателей и граждан).</w:t>
      </w:r>
      <w:r w:rsidRPr="009A04AC">
        <w:rPr>
          <w:rFonts w:ascii="Arial" w:hAnsi="Arial" w:cs="Arial"/>
        </w:rPr>
        <w:br/>
      </w:r>
    </w:p>
    <w:p w14:paraId="6AD7F6C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3.8.6.2. Идентификационный номер налогоплательщика - контролируемого лица.</w:t>
      </w:r>
      <w:r w:rsidRPr="009A04AC">
        <w:rPr>
          <w:rFonts w:ascii="Arial" w:hAnsi="Arial" w:cs="Arial"/>
        </w:rPr>
        <w:br/>
      </w:r>
    </w:p>
    <w:p w14:paraId="7A23656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3.8.6.3. Дата и номер предостережения, направленного в адрес контролируемого лица.</w:t>
      </w:r>
      <w:r w:rsidRPr="009A04AC">
        <w:rPr>
          <w:rFonts w:ascii="Arial" w:hAnsi="Arial" w:cs="Arial"/>
        </w:rPr>
        <w:br/>
      </w:r>
    </w:p>
    <w:p w14:paraId="3AF5AE9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3.8.6.4. Доводы, обосновывающие возражение контролируемого лица.</w:t>
      </w:r>
      <w:r w:rsidRPr="009A04AC">
        <w:rPr>
          <w:rFonts w:ascii="Arial" w:hAnsi="Arial" w:cs="Arial"/>
        </w:rPr>
        <w:br/>
      </w:r>
    </w:p>
    <w:p w14:paraId="7E374A5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3.8.7. Повторное направление возражения по тем же основаниям не допускается. Поступившие в Департамент возражения по тем же основаниям подлежат оставлению без рассмотрения.</w:t>
      </w:r>
      <w:r w:rsidRPr="009A04AC">
        <w:rPr>
          <w:rFonts w:ascii="Arial" w:hAnsi="Arial" w:cs="Arial"/>
        </w:rPr>
        <w:br/>
      </w:r>
    </w:p>
    <w:p w14:paraId="2A2BDEF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3.8.8. Возражение на предостережение рассматривается Департаментом в течение 20 рабочих дней со дня регистрации возражения в Департаменте.</w:t>
      </w:r>
      <w:r w:rsidRPr="009A04AC">
        <w:rPr>
          <w:rFonts w:ascii="Arial" w:hAnsi="Arial" w:cs="Arial"/>
        </w:rPr>
        <w:br/>
      </w:r>
    </w:p>
    <w:p w14:paraId="7016ABF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По итогам рассмотрения возражения контролируемому лицу направляется аргументированный ответ.</w:t>
      </w:r>
      <w:r w:rsidRPr="009A04AC">
        <w:rPr>
          <w:rFonts w:ascii="Arial" w:hAnsi="Arial" w:cs="Arial"/>
        </w:rPr>
        <w:br/>
      </w:r>
    </w:p>
    <w:p w14:paraId="30D0CA1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3.8.9. При отсутствии возражений на предостережение контролируемое лицо в срок, не превышающий 60 календарных дней со дня получения предостережения, направляет в Департамент уведомление об исполнении предостережения в порядке, предусмотренном пунктом 1.11 настоящего Положения.</w:t>
      </w:r>
      <w:r w:rsidRPr="009A04AC">
        <w:rPr>
          <w:rFonts w:ascii="Arial" w:hAnsi="Arial" w:cs="Arial"/>
        </w:rPr>
        <w:br/>
      </w:r>
    </w:p>
    <w:p w14:paraId="54E5FC1E"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3.8.10. В уведомлении об исполнении предостережения указываются следующие сведения:</w:t>
      </w:r>
      <w:r w:rsidRPr="009A04AC">
        <w:rPr>
          <w:rFonts w:ascii="Arial" w:hAnsi="Arial" w:cs="Arial"/>
        </w:rPr>
        <w:br/>
      </w:r>
    </w:p>
    <w:p w14:paraId="1605FF57"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3.8.10.1.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9A04AC">
        <w:rPr>
          <w:rFonts w:ascii="Arial" w:hAnsi="Arial" w:cs="Arial"/>
        </w:rPr>
        <w:br/>
      </w:r>
    </w:p>
    <w:p w14:paraId="7F216A6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3.8.10.2. Идентификационный номер налогоплательщика - контролируемого лица.</w:t>
      </w:r>
      <w:r w:rsidRPr="009A04AC">
        <w:rPr>
          <w:rFonts w:ascii="Arial" w:hAnsi="Arial" w:cs="Arial"/>
        </w:rPr>
        <w:br/>
      </w:r>
    </w:p>
    <w:p w14:paraId="3FFC857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3.8.10.3. Дата и номер предостережения, направленного в адрес контролируемого лица.</w:t>
      </w:r>
      <w:r w:rsidRPr="009A04AC">
        <w:rPr>
          <w:rFonts w:ascii="Arial" w:hAnsi="Arial" w:cs="Arial"/>
        </w:rPr>
        <w:br/>
      </w:r>
    </w:p>
    <w:p w14:paraId="55989346"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3.8.10.4. Сведения о принятых по результатам рассмотрения предостережения мерах по обеспечению соблюдения обязательных требований.</w:t>
      </w:r>
      <w:r w:rsidRPr="009A04AC">
        <w:rPr>
          <w:rFonts w:ascii="Arial" w:hAnsi="Arial" w:cs="Arial"/>
        </w:rPr>
        <w:br/>
      </w:r>
    </w:p>
    <w:p w14:paraId="5956BFFE"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3.8.11. Департамент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sidRPr="009A04AC">
        <w:rPr>
          <w:rFonts w:ascii="Arial" w:hAnsi="Arial" w:cs="Arial"/>
        </w:rPr>
        <w:br/>
      </w:r>
    </w:p>
    <w:p w14:paraId="70104BC3"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 Консультирование:</w:t>
      </w:r>
      <w:r w:rsidRPr="009A04AC">
        <w:rPr>
          <w:rFonts w:ascii="Arial" w:hAnsi="Arial" w:cs="Arial"/>
        </w:rPr>
        <w:br/>
      </w:r>
    </w:p>
    <w:p w14:paraId="3C376589"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 xml:space="preserve">3.9.1. Должностное лицо Департамента осуществляет консультирование (разъяснение по вопросам, связанным с организацией и осуществлением регионального государственного контроля (надзора) в области охраны и </w:t>
      </w:r>
      <w:r w:rsidRPr="009A04AC">
        <w:rPr>
          <w:rFonts w:ascii="Arial" w:hAnsi="Arial" w:cs="Arial"/>
        </w:rPr>
        <w:lastRenderedPageBreak/>
        <w:t>рационального использования городских почв в городе Москве) без взимания платы по предварительной записи на основании обращения контролируемого лица и (или) его представителя, поданного в порядке, предусмотренном пунктом 1.11 настоящего Положения, или в ходе устного обращения при проведении профилактических или контрольных (надзорных) мероприятий.</w:t>
      </w:r>
      <w:r w:rsidRPr="009A04AC">
        <w:rPr>
          <w:rFonts w:ascii="Arial" w:hAnsi="Arial" w:cs="Arial"/>
        </w:rPr>
        <w:br/>
      </w:r>
    </w:p>
    <w:p w14:paraId="343F0F9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3.9.2. Контролируемое лицо вправе получить консультацию не позднее 20 рабочих дней с момента подачи соответствующего обращения.</w:t>
      </w:r>
      <w:r w:rsidRPr="009A04AC">
        <w:rPr>
          <w:rFonts w:ascii="Arial" w:hAnsi="Arial" w:cs="Arial"/>
        </w:rPr>
        <w:br/>
      </w:r>
    </w:p>
    <w:p w14:paraId="7246C184"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3.9.3. Консультирование может осуществляться должностным лицом Департамента по телефону, посредством видео-конференц-связи либо на личном приеме в зависимости от способа, указанного контролируемым лицом в обращении.</w:t>
      </w:r>
      <w:r w:rsidRPr="009A04AC">
        <w:rPr>
          <w:rFonts w:ascii="Arial" w:hAnsi="Arial" w:cs="Arial"/>
        </w:rPr>
        <w:br/>
      </w:r>
    </w:p>
    <w:p w14:paraId="1F7AC9BC"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3.9.4. Консультирование осуществляется в рамках компетенции Департамента по следующим вопросам:</w:t>
      </w:r>
      <w:r w:rsidRPr="009A04AC">
        <w:rPr>
          <w:rFonts w:ascii="Arial" w:hAnsi="Arial" w:cs="Arial"/>
        </w:rPr>
        <w:br/>
      </w:r>
    </w:p>
    <w:p w14:paraId="4499F09D"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3.9.4.1. Соблюдение обязательных требований в области охраны и рационального использования городских почв в городе Москве.</w:t>
      </w:r>
      <w:r w:rsidRPr="009A04AC">
        <w:rPr>
          <w:rFonts w:ascii="Arial" w:hAnsi="Arial" w:cs="Arial"/>
        </w:rPr>
        <w:br/>
      </w:r>
    </w:p>
    <w:p w14:paraId="60B07D2B"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3.9.4.2. Проведение контрольных (надзорных) мероприятий в рамках регионального государственного контроля (надзора) в области охраны и рационального использования городских почв в городе Москве.</w:t>
      </w:r>
      <w:r w:rsidRPr="009A04AC">
        <w:rPr>
          <w:rFonts w:ascii="Arial" w:hAnsi="Arial" w:cs="Arial"/>
        </w:rPr>
        <w:br/>
      </w:r>
    </w:p>
    <w:p w14:paraId="6DBEB50F"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3.9.4.3. Применение мер ответственности за нарушение обязательных требований в области охраны и рационального использования городских почв в городе Москве.</w:t>
      </w:r>
      <w:r w:rsidRPr="009A04AC">
        <w:rPr>
          <w:rFonts w:ascii="Arial" w:hAnsi="Arial" w:cs="Arial"/>
        </w:rPr>
        <w:br/>
      </w:r>
    </w:p>
    <w:p w14:paraId="4834E381" w14:textId="77777777" w:rsidR="009A04AC" w:rsidRPr="009A04AC" w:rsidRDefault="009A04AC" w:rsidP="009A04AC">
      <w:pPr>
        <w:pStyle w:val="formattext"/>
        <w:spacing w:before="0" w:beforeAutospacing="0" w:after="0" w:afterAutospacing="0"/>
        <w:ind w:firstLine="480"/>
        <w:textAlignment w:val="baseline"/>
        <w:rPr>
          <w:rFonts w:ascii="Arial" w:hAnsi="Arial" w:cs="Arial"/>
        </w:rPr>
      </w:pPr>
      <w:r w:rsidRPr="009A04AC">
        <w:rPr>
          <w:rFonts w:ascii="Arial" w:hAnsi="Arial" w:cs="Arial"/>
        </w:rPr>
        <w:t>3.9.5.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г. N 59-ФЗ "О порядке рассмотрения обращений граждан Российской Федерации".</w:t>
      </w:r>
    </w:p>
    <w:p w14:paraId="3008AACC" w14:textId="77777777" w:rsidR="009A04AC" w:rsidRPr="009A04AC" w:rsidRDefault="009A04AC" w:rsidP="009A04AC"/>
    <w:p w14:paraId="2B9A0B25" w14:textId="578D3344"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p>
    <w:p w14:paraId="4383B5D3" w14:textId="58CC2AFD"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3.9.6.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sidRPr="009A04AC">
        <w:rPr>
          <w:rFonts w:ascii="Arial" w:eastAsia="Times New Roman" w:hAnsi="Arial" w:cs="Arial"/>
          <w:sz w:val="24"/>
          <w:szCs w:val="24"/>
          <w:lang w:eastAsia="ru-RU"/>
        </w:rPr>
        <w:br/>
      </w:r>
    </w:p>
    <w:p w14:paraId="2EE32D0E"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3.9.7.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sidRPr="009A04AC">
        <w:rPr>
          <w:rFonts w:ascii="Arial" w:eastAsia="Times New Roman" w:hAnsi="Arial" w:cs="Arial"/>
          <w:sz w:val="24"/>
          <w:szCs w:val="24"/>
          <w:lang w:eastAsia="ru-RU"/>
        </w:rPr>
        <w:br/>
      </w:r>
    </w:p>
    <w:p w14:paraId="5C443DE9"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3.9.8.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предоставляется.</w:t>
      </w:r>
      <w:r w:rsidRPr="009A04AC">
        <w:rPr>
          <w:rFonts w:ascii="Arial" w:eastAsia="Times New Roman" w:hAnsi="Arial" w:cs="Arial"/>
          <w:sz w:val="24"/>
          <w:szCs w:val="24"/>
          <w:lang w:eastAsia="ru-RU"/>
        </w:rPr>
        <w:br/>
      </w:r>
    </w:p>
    <w:p w14:paraId="41080CF4"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3.9.9.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sidRPr="009A04AC">
        <w:rPr>
          <w:rFonts w:ascii="Arial" w:eastAsia="Times New Roman" w:hAnsi="Arial" w:cs="Arial"/>
          <w:sz w:val="24"/>
          <w:szCs w:val="24"/>
          <w:lang w:eastAsia="ru-RU"/>
        </w:rPr>
        <w:br/>
      </w:r>
    </w:p>
    <w:p w14:paraId="6CE5C966"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3.9.10. Консультирование по однотипным обращениям контролируемых лиц и их представителей осуществляется посредством размещения на официальном сайте Департамента в информационно-телекоммуникационной сети Интернет по адресу www.mos.ru/eco/ и в ГИС "Открытый контроль" письменного разъяснения, подписанного уполномоченным должностным лицом Департамента.</w:t>
      </w:r>
      <w:r w:rsidRPr="009A04AC">
        <w:rPr>
          <w:rFonts w:ascii="Arial" w:eastAsia="Times New Roman" w:hAnsi="Arial" w:cs="Arial"/>
          <w:sz w:val="24"/>
          <w:szCs w:val="24"/>
          <w:lang w:eastAsia="ru-RU"/>
        </w:rPr>
        <w:br/>
      </w:r>
    </w:p>
    <w:p w14:paraId="466C4950"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3.9.11. Департаментом осуществляется учет консультирований.</w:t>
      </w:r>
    </w:p>
    <w:p w14:paraId="4345544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 Профилактический визит:</w:t>
      </w:r>
      <w:r w:rsidRPr="009A04AC">
        <w:rPr>
          <w:rFonts w:ascii="Arial" w:eastAsia="Times New Roman" w:hAnsi="Arial" w:cs="Arial"/>
          <w:sz w:val="24"/>
          <w:szCs w:val="24"/>
          <w:lang w:eastAsia="ru-RU"/>
        </w:rPr>
        <w:br/>
      </w:r>
    </w:p>
    <w:p w14:paraId="55BE4BC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9A04AC">
        <w:rPr>
          <w:rFonts w:ascii="Arial" w:eastAsia="Times New Roman" w:hAnsi="Arial" w:cs="Arial"/>
          <w:sz w:val="24"/>
          <w:szCs w:val="24"/>
          <w:lang w:eastAsia="ru-RU"/>
        </w:rPr>
        <w:br/>
      </w:r>
    </w:p>
    <w:p w14:paraId="006E0F6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3.10.2. В ходе профилактического визита контролируемое лицо информируется об обязательных требованиях в области охраны и рационального использования городских почв в городе Москве,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9A04AC">
        <w:rPr>
          <w:rFonts w:ascii="Arial" w:eastAsia="Times New Roman" w:hAnsi="Arial" w:cs="Arial"/>
          <w:sz w:val="24"/>
          <w:szCs w:val="24"/>
          <w:lang w:eastAsia="ru-RU"/>
        </w:rPr>
        <w:br/>
      </w:r>
    </w:p>
    <w:p w14:paraId="19518A6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3.10.3. Обязательный профилактический визит проводится в отношении объектов контроля, отнесенных к категории значительного риска, а также в отношении контролируемых лиц, приступающих к осуществлению деятельности в определенной сфере.</w:t>
      </w:r>
      <w:r w:rsidRPr="009A04AC">
        <w:rPr>
          <w:rFonts w:ascii="Arial" w:eastAsia="Times New Roman" w:hAnsi="Arial" w:cs="Arial"/>
          <w:sz w:val="24"/>
          <w:szCs w:val="24"/>
          <w:lang w:eastAsia="ru-RU"/>
        </w:rPr>
        <w:br/>
      </w:r>
    </w:p>
    <w:p w14:paraId="683877A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3.10.4. Обязательный профилактический визит проводится после уведомления Департаментом контролируемого лица не позднее чем за 5 рабочих дней до даты его проведения в порядке, установленном пунктом 1.11 настоящего Положения.</w:t>
      </w:r>
      <w:r w:rsidRPr="009A04AC">
        <w:rPr>
          <w:rFonts w:ascii="Arial" w:eastAsia="Times New Roman" w:hAnsi="Arial" w:cs="Arial"/>
          <w:sz w:val="24"/>
          <w:szCs w:val="24"/>
          <w:lang w:eastAsia="ru-RU"/>
        </w:rPr>
        <w:br/>
      </w:r>
    </w:p>
    <w:p w14:paraId="595310E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3.10.5. Контролируемое лицо вправе отказаться от проведения обязательного профилактического визита, уведомив об этом Департамент не позднее чем за 3 рабочих дня до даты его проведения в порядке, установленном пунктом 1.11 настоящего Положения.</w:t>
      </w:r>
      <w:r w:rsidRPr="009A04AC">
        <w:rPr>
          <w:rFonts w:ascii="Arial" w:eastAsia="Times New Roman" w:hAnsi="Arial" w:cs="Arial"/>
          <w:sz w:val="24"/>
          <w:szCs w:val="24"/>
          <w:lang w:eastAsia="ru-RU"/>
        </w:rPr>
        <w:br/>
      </w:r>
    </w:p>
    <w:p w14:paraId="62BC5E2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3.10.6. Срок проведения обязательного профилактического визита составляет один рабочий день.</w:t>
      </w:r>
      <w:r w:rsidRPr="009A04AC">
        <w:rPr>
          <w:rFonts w:ascii="Arial" w:eastAsia="Times New Roman" w:hAnsi="Arial" w:cs="Arial"/>
          <w:sz w:val="24"/>
          <w:szCs w:val="24"/>
          <w:lang w:eastAsia="ru-RU"/>
        </w:rPr>
        <w:br/>
      </w:r>
    </w:p>
    <w:p w14:paraId="6F75287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3.10.7. Обязательный профилактический визит проводится с периодичностью не реже одного раза в год.</w:t>
      </w:r>
      <w:r w:rsidRPr="009A04AC">
        <w:rPr>
          <w:rFonts w:ascii="Arial" w:eastAsia="Times New Roman" w:hAnsi="Arial" w:cs="Arial"/>
          <w:sz w:val="24"/>
          <w:szCs w:val="24"/>
          <w:lang w:eastAsia="ru-RU"/>
        </w:rPr>
        <w:br/>
      </w:r>
    </w:p>
    <w:p w14:paraId="7C9ECB8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3.10.8.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w:t>
      </w:r>
      <w:r w:rsidRPr="009A04AC">
        <w:rPr>
          <w:rFonts w:ascii="Arial" w:eastAsia="Times New Roman" w:hAnsi="Arial" w:cs="Arial"/>
          <w:sz w:val="24"/>
          <w:szCs w:val="24"/>
          <w:lang w:eastAsia="ru-RU"/>
        </w:rPr>
        <w:lastRenderedPageBreak/>
        <w:t>профилактического визита, носят рекомендательный характер.</w:t>
      </w:r>
      <w:r w:rsidRPr="009A04AC">
        <w:rPr>
          <w:rFonts w:ascii="Arial" w:eastAsia="Times New Roman" w:hAnsi="Arial" w:cs="Arial"/>
          <w:sz w:val="24"/>
          <w:szCs w:val="24"/>
          <w:lang w:eastAsia="ru-RU"/>
        </w:rPr>
        <w:br/>
      </w:r>
    </w:p>
    <w:p w14:paraId="72F1DF0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3.10.9.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Департамента для принятия решения о проведении контрольных (надзорных) мероприятий.</w:t>
      </w:r>
      <w:r w:rsidRPr="009A04AC">
        <w:rPr>
          <w:rFonts w:ascii="Arial" w:eastAsia="Times New Roman" w:hAnsi="Arial" w:cs="Arial"/>
          <w:sz w:val="24"/>
          <w:szCs w:val="24"/>
          <w:lang w:eastAsia="ru-RU"/>
        </w:rPr>
        <w:br/>
      </w:r>
    </w:p>
    <w:p w14:paraId="44057D7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 Самообследование:</w:t>
      </w:r>
      <w:r w:rsidRPr="009A04AC">
        <w:rPr>
          <w:rFonts w:ascii="Arial" w:eastAsia="Times New Roman" w:hAnsi="Arial" w:cs="Arial"/>
          <w:sz w:val="24"/>
          <w:szCs w:val="24"/>
          <w:lang w:eastAsia="ru-RU"/>
        </w:rPr>
        <w:br/>
      </w:r>
    </w:p>
    <w:p w14:paraId="21ABE09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3.11.1. Департаментом в целях добровольного определения контролируемыми лицами уровня соблюдения ими обязательных требований и обеспечения возможности получения контролируемыми лицами сведений о соответствии критериям риска утверждаются методические рекомендации по проведению самообследования и подготовке декларации соблюдения обязательных требований.</w:t>
      </w:r>
      <w:r w:rsidRPr="009A04AC">
        <w:rPr>
          <w:rFonts w:ascii="Arial" w:eastAsia="Times New Roman" w:hAnsi="Arial" w:cs="Arial"/>
          <w:sz w:val="24"/>
          <w:szCs w:val="24"/>
          <w:lang w:eastAsia="ru-RU"/>
        </w:rPr>
        <w:br/>
      </w:r>
    </w:p>
    <w:p w14:paraId="59D3622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3.11.2. Методические рекомендации по проведению самообследования и подготовке декларации соблюдения обязательных требований размещаются Департаментом в соответствии с пунктом 3.6 настоящего Положения.</w:t>
      </w:r>
      <w:r w:rsidRPr="009A04AC">
        <w:rPr>
          <w:rFonts w:ascii="Arial" w:eastAsia="Times New Roman" w:hAnsi="Arial" w:cs="Arial"/>
          <w:sz w:val="24"/>
          <w:szCs w:val="24"/>
          <w:lang w:eastAsia="ru-RU"/>
        </w:rPr>
        <w:br/>
      </w:r>
    </w:p>
    <w:p w14:paraId="1D68A06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3.11.3. Самообследование осуществляется в автоматизированном режиме с использованием одного из способов, указанных на официальном сайте Департамента в информационно-телекоммуникационной сети Интернет по адресу www.mos.ru/</w:t>
      </w:r>
      <w:proofErr w:type="spellStart"/>
      <w:r w:rsidRPr="009A04AC">
        <w:rPr>
          <w:rFonts w:ascii="Arial" w:eastAsia="Times New Roman" w:hAnsi="Arial" w:cs="Arial"/>
          <w:sz w:val="24"/>
          <w:szCs w:val="24"/>
          <w:lang w:eastAsia="ru-RU"/>
        </w:rPr>
        <w:t>eco</w:t>
      </w:r>
      <w:proofErr w:type="spellEnd"/>
      <w:r w:rsidRPr="009A04AC">
        <w:rPr>
          <w:rFonts w:ascii="Arial" w:eastAsia="Times New Roman" w:hAnsi="Arial" w:cs="Arial"/>
          <w:sz w:val="24"/>
          <w:szCs w:val="24"/>
          <w:lang w:eastAsia="ru-RU"/>
        </w:rPr>
        <w:t>/, и может касаться как контролируемого лица в целом, так и его обособленных подразделений, объектов контроля.</w:t>
      </w:r>
      <w:r w:rsidRPr="009A04AC">
        <w:rPr>
          <w:rFonts w:ascii="Arial" w:eastAsia="Times New Roman" w:hAnsi="Arial" w:cs="Arial"/>
          <w:sz w:val="24"/>
          <w:szCs w:val="24"/>
          <w:lang w:eastAsia="ru-RU"/>
        </w:rPr>
        <w:br/>
      </w:r>
    </w:p>
    <w:p w14:paraId="51DF228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3.11.4. Контролируемые лица, получившие высокую оценку соблюдения ими обязательных требований по итогам самообследования, проведенного в соответствии с пунктом 3.11.1 настоящего Положения, вправе принять декларацию соблюдения обязательных требований.</w:t>
      </w:r>
      <w:r w:rsidRPr="009A04AC">
        <w:rPr>
          <w:rFonts w:ascii="Arial" w:eastAsia="Times New Roman" w:hAnsi="Arial" w:cs="Arial"/>
          <w:sz w:val="24"/>
          <w:szCs w:val="24"/>
          <w:lang w:eastAsia="ru-RU"/>
        </w:rPr>
        <w:br/>
      </w:r>
    </w:p>
    <w:p w14:paraId="783D7AD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3.11.5. Декларация соблюдения обязательных требований направляется контролируемым лицом в Департамент в порядке, предусмотренном пунктом 1.11 настоящего Положения.</w:t>
      </w:r>
      <w:r w:rsidRPr="009A04AC">
        <w:rPr>
          <w:rFonts w:ascii="Arial" w:eastAsia="Times New Roman" w:hAnsi="Arial" w:cs="Arial"/>
          <w:sz w:val="24"/>
          <w:szCs w:val="24"/>
          <w:lang w:eastAsia="ru-RU"/>
        </w:rPr>
        <w:br/>
      </w:r>
    </w:p>
    <w:p w14:paraId="699DD74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3.11.6. Департамент осуществляет регистрацию декларации соблюдения обязательных требований и размещает на своем официальном сайте в сети "Интернет" по адресу www.mos.ru/</w:t>
      </w:r>
      <w:proofErr w:type="spellStart"/>
      <w:r w:rsidRPr="009A04AC">
        <w:rPr>
          <w:rFonts w:ascii="Arial" w:eastAsia="Times New Roman" w:hAnsi="Arial" w:cs="Arial"/>
          <w:sz w:val="24"/>
          <w:szCs w:val="24"/>
          <w:lang w:eastAsia="ru-RU"/>
        </w:rPr>
        <w:t>eco</w:t>
      </w:r>
      <w:proofErr w:type="spellEnd"/>
      <w:r w:rsidRPr="009A04AC">
        <w:rPr>
          <w:rFonts w:ascii="Arial" w:eastAsia="Times New Roman" w:hAnsi="Arial" w:cs="Arial"/>
          <w:sz w:val="24"/>
          <w:szCs w:val="24"/>
          <w:lang w:eastAsia="ru-RU"/>
        </w:rPr>
        <w:t>/, ГИС "Открытый контроль" в срок не позднее 20 рабочих дней со дня ее получения.</w:t>
      </w:r>
      <w:r w:rsidRPr="009A04AC">
        <w:rPr>
          <w:rFonts w:ascii="Arial" w:eastAsia="Times New Roman" w:hAnsi="Arial" w:cs="Arial"/>
          <w:sz w:val="24"/>
          <w:szCs w:val="24"/>
          <w:lang w:eastAsia="ru-RU"/>
        </w:rPr>
        <w:br/>
      </w:r>
    </w:p>
    <w:p w14:paraId="67599F7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3.11.7. Срок действия декларации соблюдения обязательных требований составляет два года со дня регистрации указанной декларации Департаментом.</w:t>
      </w:r>
      <w:r w:rsidRPr="009A04AC">
        <w:rPr>
          <w:rFonts w:ascii="Arial" w:eastAsia="Times New Roman" w:hAnsi="Arial" w:cs="Arial"/>
          <w:sz w:val="24"/>
          <w:szCs w:val="24"/>
          <w:lang w:eastAsia="ru-RU"/>
        </w:rPr>
        <w:br/>
      </w:r>
    </w:p>
    <w:p w14:paraId="74480AD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3.11.8.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Департамент в срок не позднее одного месяца со дня изменения содержащихся в ней сведений в порядке, предусмотренном пунктом 1.11 настоящего Положения.</w:t>
      </w:r>
      <w:r w:rsidRPr="009A04AC">
        <w:rPr>
          <w:rFonts w:ascii="Arial" w:eastAsia="Times New Roman" w:hAnsi="Arial" w:cs="Arial"/>
          <w:sz w:val="24"/>
          <w:szCs w:val="24"/>
          <w:lang w:eastAsia="ru-RU"/>
        </w:rPr>
        <w:br/>
      </w:r>
    </w:p>
    <w:p w14:paraId="0AD5068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3.11.9. В случае если при проведении внепланового контрольного (надзорного) мероприятия выявлены нарушения обязательных требований, факты представления контролируемым лицом недостоверных сведений при самообследовании, декларация соблюдения обязательных требований аннулируется.</w:t>
      </w:r>
      <w:r w:rsidRPr="009A04AC">
        <w:rPr>
          <w:rFonts w:ascii="Arial" w:eastAsia="Times New Roman" w:hAnsi="Arial" w:cs="Arial"/>
          <w:sz w:val="24"/>
          <w:szCs w:val="24"/>
          <w:lang w:eastAsia="ru-RU"/>
        </w:rPr>
        <w:br/>
      </w:r>
    </w:p>
    <w:p w14:paraId="2967CE2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3.11.10. Контролируемое лицо вправе вновь принять декларацию соблюдения обязательных требований в области охраны и рационального использования городских почв в городе Москве по результатам самообследования не ранее чем по истечении одного года с момента выявления нарушения обязательных требований в области охраны и рационального использования городских почв в городе Москве.</w:t>
      </w:r>
      <w:r w:rsidRPr="009A04AC">
        <w:rPr>
          <w:rFonts w:ascii="Arial" w:eastAsia="Times New Roman" w:hAnsi="Arial" w:cs="Arial"/>
          <w:sz w:val="24"/>
          <w:szCs w:val="24"/>
          <w:lang w:eastAsia="ru-RU"/>
        </w:rPr>
        <w:br/>
      </w:r>
    </w:p>
    <w:p w14:paraId="0E5C3344" w14:textId="77777777" w:rsidR="009A04AC" w:rsidRPr="009A04AC" w:rsidRDefault="009A04AC" w:rsidP="009A04AC">
      <w:pPr>
        <w:spacing w:after="240" w:line="240" w:lineRule="auto"/>
        <w:jc w:val="center"/>
        <w:textAlignment w:val="baseline"/>
        <w:outlineLvl w:val="2"/>
        <w:rPr>
          <w:rFonts w:ascii="Arial" w:eastAsia="Times New Roman" w:hAnsi="Arial" w:cs="Arial"/>
          <w:b/>
          <w:bCs/>
          <w:sz w:val="24"/>
          <w:szCs w:val="24"/>
          <w:lang w:eastAsia="ru-RU"/>
        </w:rPr>
      </w:pPr>
      <w:r w:rsidRPr="009A04AC">
        <w:rPr>
          <w:rFonts w:ascii="Arial" w:eastAsia="Times New Roman" w:hAnsi="Arial" w:cs="Arial"/>
          <w:b/>
          <w:bCs/>
          <w:sz w:val="24"/>
          <w:szCs w:val="24"/>
          <w:lang w:eastAsia="ru-RU"/>
        </w:rPr>
        <w:t>4. Осуществление регионального государственного контроля (надзора) в области охраны и рационального использования городских почв в городе Москве</w:t>
      </w:r>
    </w:p>
    <w:p w14:paraId="022778AC" w14:textId="77777777" w:rsidR="009A04AC" w:rsidRPr="009A04AC" w:rsidRDefault="009A04AC" w:rsidP="009A04AC">
      <w:pPr>
        <w:spacing w:after="0" w:line="240" w:lineRule="auto"/>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w:t>
      </w:r>
    </w:p>
    <w:p w14:paraId="3F4CFE1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 При осуществлении регионального государственного контроля (надзора) в области охраны и рационального использования городских почв в городе Москве взаимодействием Департамента, его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9A04AC">
        <w:rPr>
          <w:rFonts w:ascii="Arial" w:eastAsia="Times New Roman" w:hAnsi="Arial" w:cs="Arial"/>
          <w:sz w:val="24"/>
          <w:szCs w:val="24"/>
          <w:lang w:eastAsia="ru-RU"/>
        </w:rPr>
        <w:br/>
      </w:r>
    </w:p>
    <w:p w14:paraId="07BD1E5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 Получение документов и (или) сведений в целях, связанных с осуществлением регионального государственного контроля (надзора) в области охраны и рационального использования городских почв в городе Москве, осуществляется на безвозмездной основе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r w:rsidRPr="009A04AC">
        <w:rPr>
          <w:rFonts w:ascii="Arial" w:eastAsia="Times New Roman" w:hAnsi="Arial" w:cs="Arial"/>
          <w:sz w:val="24"/>
          <w:szCs w:val="24"/>
          <w:lang w:eastAsia="ru-RU"/>
        </w:rPr>
        <w:br/>
      </w:r>
    </w:p>
    <w:p w14:paraId="7D40BEF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4.3. 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N 248-ФЗ, осуществляются с учетом требований законодательства Российской Федерации о государственной и иной охраняемой законом тайне.</w:t>
      </w:r>
      <w:r w:rsidRPr="009A04AC">
        <w:rPr>
          <w:rFonts w:ascii="Arial" w:eastAsia="Times New Roman" w:hAnsi="Arial" w:cs="Arial"/>
          <w:sz w:val="24"/>
          <w:szCs w:val="24"/>
          <w:lang w:eastAsia="ru-RU"/>
        </w:rPr>
        <w:br/>
      </w:r>
    </w:p>
    <w:p w14:paraId="37EC37F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4.4. Взаимодействие должностных лиц Департамента с контролируемым лицом осуществляется при проведении следующих контрольных (надзорных) мероприятий:</w:t>
      </w:r>
      <w:r w:rsidRPr="009A04AC">
        <w:rPr>
          <w:rFonts w:ascii="Arial" w:eastAsia="Times New Roman" w:hAnsi="Arial" w:cs="Arial"/>
          <w:sz w:val="24"/>
          <w:szCs w:val="24"/>
          <w:lang w:eastAsia="ru-RU"/>
        </w:rPr>
        <w:br/>
      </w:r>
    </w:p>
    <w:p w14:paraId="7C2BFE5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4.4.1. Инспекционный визит.</w:t>
      </w:r>
      <w:r w:rsidRPr="009A04AC">
        <w:rPr>
          <w:rFonts w:ascii="Arial" w:eastAsia="Times New Roman" w:hAnsi="Arial" w:cs="Arial"/>
          <w:sz w:val="24"/>
          <w:szCs w:val="24"/>
          <w:lang w:eastAsia="ru-RU"/>
        </w:rPr>
        <w:br/>
      </w:r>
    </w:p>
    <w:p w14:paraId="3EC8E98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4.4.2. Рейдовый осмотр.</w:t>
      </w:r>
      <w:r w:rsidRPr="009A04AC">
        <w:rPr>
          <w:rFonts w:ascii="Arial" w:eastAsia="Times New Roman" w:hAnsi="Arial" w:cs="Arial"/>
          <w:sz w:val="24"/>
          <w:szCs w:val="24"/>
          <w:lang w:eastAsia="ru-RU"/>
        </w:rPr>
        <w:br/>
      </w:r>
    </w:p>
    <w:p w14:paraId="3CB3DA8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4.4.3. Документарная проверка.</w:t>
      </w:r>
      <w:r w:rsidRPr="009A04AC">
        <w:rPr>
          <w:rFonts w:ascii="Arial" w:eastAsia="Times New Roman" w:hAnsi="Arial" w:cs="Arial"/>
          <w:sz w:val="24"/>
          <w:szCs w:val="24"/>
          <w:lang w:eastAsia="ru-RU"/>
        </w:rPr>
        <w:br/>
      </w:r>
    </w:p>
    <w:p w14:paraId="5AD42C6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4.4.4. Выездная проверка.</w:t>
      </w:r>
      <w:r w:rsidRPr="009A04AC">
        <w:rPr>
          <w:rFonts w:ascii="Arial" w:eastAsia="Times New Roman" w:hAnsi="Arial" w:cs="Arial"/>
          <w:sz w:val="24"/>
          <w:szCs w:val="24"/>
          <w:lang w:eastAsia="ru-RU"/>
        </w:rPr>
        <w:br/>
      </w:r>
    </w:p>
    <w:p w14:paraId="18B7B1A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4.5.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r w:rsidRPr="009A04AC">
        <w:rPr>
          <w:rFonts w:ascii="Arial" w:eastAsia="Times New Roman" w:hAnsi="Arial" w:cs="Arial"/>
          <w:sz w:val="24"/>
          <w:szCs w:val="24"/>
          <w:lang w:eastAsia="ru-RU"/>
        </w:rPr>
        <w:br/>
      </w:r>
    </w:p>
    <w:p w14:paraId="5A27056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4.5.1. Наблюдение за соблюдением обязательных требований.</w:t>
      </w:r>
      <w:r w:rsidRPr="009A04AC">
        <w:rPr>
          <w:rFonts w:ascii="Arial" w:eastAsia="Times New Roman" w:hAnsi="Arial" w:cs="Arial"/>
          <w:sz w:val="24"/>
          <w:szCs w:val="24"/>
          <w:lang w:eastAsia="ru-RU"/>
        </w:rPr>
        <w:br/>
      </w:r>
    </w:p>
    <w:p w14:paraId="2607CB1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4.5.2. Выездное обследование.</w:t>
      </w:r>
      <w:r w:rsidRPr="009A04AC">
        <w:rPr>
          <w:rFonts w:ascii="Arial" w:eastAsia="Times New Roman" w:hAnsi="Arial" w:cs="Arial"/>
          <w:sz w:val="24"/>
          <w:szCs w:val="24"/>
          <w:lang w:eastAsia="ru-RU"/>
        </w:rPr>
        <w:br/>
      </w:r>
    </w:p>
    <w:p w14:paraId="1406F67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 При проведении контрольных (надзорных) мероприятий Департаментом осуществляются следующие контрольные (надзорные) действия:</w:t>
      </w:r>
      <w:r w:rsidRPr="009A04AC">
        <w:rPr>
          <w:rFonts w:ascii="Arial" w:eastAsia="Times New Roman" w:hAnsi="Arial" w:cs="Arial"/>
          <w:sz w:val="24"/>
          <w:szCs w:val="24"/>
          <w:lang w:eastAsia="ru-RU"/>
        </w:rPr>
        <w:br/>
      </w:r>
    </w:p>
    <w:p w14:paraId="6A2912A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4.6.1. Осмотр.</w:t>
      </w:r>
      <w:r w:rsidRPr="009A04AC">
        <w:rPr>
          <w:rFonts w:ascii="Arial" w:eastAsia="Times New Roman" w:hAnsi="Arial" w:cs="Arial"/>
          <w:sz w:val="24"/>
          <w:szCs w:val="24"/>
          <w:lang w:eastAsia="ru-RU"/>
        </w:rPr>
        <w:br/>
      </w:r>
    </w:p>
    <w:p w14:paraId="44BDAD6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4.6.2. Досмотр.</w:t>
      </w:r>
      <w:r w:rsidRPr="009A04AC">
        <w:rPr>
          <w:rFonts w:ascii="Arial" w:eastAsia="Times New Roman" w:hAnsi="Arial" w:cs="Arial"/>
          <w:sz w:val="24"/>
          <w:szCs w:val="24"/>
          <w:lang w:eastAsia="ru-RU"/>
        </w:rPr>
        <w:br/>
      </w:r>
    </w:p>
    <w:p w14:paraId="3BB2BB6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4.6.3. Опрос.</w:t>
      </w:r>
      <w:r w:rsidRPr="009A04AC">
        <w:rPr>
          <w:rFonts w:ascii="Arial" w:eastAsia="Times New Roman" w:hAnsi="Arial" w:cs="Arial"/>
          <w:sz w:val="24"/>
          <w:szCs w:val="24"/>
          <w:lang w:eastAsia="ru-RU"/>
        </w:rPr>
        <w:br/>
      </w:r>
    </w:p>
    <w:p w14:paraId="52CC874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4.6.4. Получение письменных объяснений.</w:t>
      </w:r>
      <w:r w:rsidRPr="009A04AC">
        <w:rPr>
          <w:rFonts w:ascii="Arial" w:eastAsia="Times New Roman" w:hAnsi="Arial" w:cs="Arial"/>
          <w:sz w:val="24"/>
          <w:szCs w:val="24"/>
          <w:lang w:eastAsia="ru-RU"/>
        </w:rPr>
        <w:br/>
      </w:r>
    </w:p>
    <w:p w14:paraId="0B6FA53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4.6.5. Истребование документов.</w:t>
      </w:r>
      <w:r w:rsidRPr="009A04AC">
        <w:rPr>
          <w:rFonts w:ascii="Arial" w:eastAsia="Times New Roman" w:hAnsi="Arial" w:cs="Arial"/>
          <w:sz w:val="24"/>
          <w:szCs w:val="24"/>
          <w:lang w:eastAsia="ru-RU"/>
        </w:rPr>
        <w:br/>
      </w:r>
    </w:p>
    <w:p w14:paraId="5521D55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4.6.6. Отбор проб (образцов).</w:t>
      </w:r>
      <w:r w:rsidRPr="009A04AC">
        <w:rPr>
          <w:rFonts w:ascii="Arial" w:eastAsia="Times New Roman" w:hAnsi="Arial" w:cs="Arial"/>
          <w:sz w:val="24"/>
          <w:szCs w:val="24"/>
          <w:lang w:eastAsia="ru-RU"/>
        </w:rPr>
        <w:br/>
      </w:r>
    </w:p>
    <w:p w14:paraId="0E026AD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4.6.7. Инструментальное обследование.</w:t>
      </w:r>
      <w:r w:rsidRPr="009A04AC">
        <w:rPr>
          <w:rFonts w:ascii="Arial" w:eastAsia="Times New Roman" w:hAnsi="Arial" w:cs="Arial"/>
          <w:sz w:val="24"/>
          <w:szCs w:val="24"/>
          <w:lang w:eastAsia="ru-RU"/>
        </w:rPr>
        <w:br/>
      </w:r>
    </w:p>
    <w:p w14:paraId="0DC858E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4.6.8. Экспертиза.</w:t>
      </w:r>
      <w:r w:rsidRPr="009A04AC">
        <w:rPr>
          <w:rFonts w:ascii="Arial" w:eastAsia="Times New Roman" w:hAnsi="Arial" w:cs="Arial"/>
          <w:sz w:val="24"/>
          <w:szCs w:val="24"/>
          <w:lang w:eastAsia="ru-RU"/>
        </w:rPr>
        <w:br/>
      </w:r>
    </w:p>
    <w:p w14:paraId="5A063C6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4.7. При проведении контрольных (надзорных) мероприятий, предусмотренных пунктами 4.4.1, 4.4.2, 4.4.4 настоящего Положения,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средства фотосъемки и видеозаписи.</w:t>
      </w:r>
      <w:r w:rsidRPr="009A04AC">
        <w:rPr>
          <w:rFonts w:ascii="Arial" w:eastAsia="Times New Roman" w:hAnsi="Arial" w:cs="Arial"/>
          <w:sz w:val="24"/>
          <w:szCs w:val="24"/>
          <w:lang w:eastAsia="ru-RU"/>
        </w:rPr>
        <w:br/>
      </w:r>
    </w:p>
    <w:p w14:paraId="3C4809A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Фотосъемка и видеозапись осуществляются с использованием технических средств, о чем делается запись в документах, оформляемых по результатам контрольного (надзорного) мероприятия. Материалы, полученные в результате фотосъемки и видеозаписи, приобщаются к документам, оформляемым по итогам контрольного (надзорного) мероприятия.</w:t>
      </w:r>
      <w:r w:rsidRPr="009A04AC">
        <w:rPr>
          <w:rFonts w:ascii="Arial" w:eastAsia="Times New Roman" w:hAnsi="Arial" w:cs="Arial"/>
          <w:sz w:val="24"/>
          <w:szCs w:val="24"/>
          <w:lang w:eastAsia="ru-RU"/>
        </w:rPr>
        <w:br/>
      </w:r>
    </w:p>
    <w:p w14:paraId="32A6CAB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Согласие контролируемого лица на использование при проведении контрольного (надзорного) мероприятия фотосъемки и видеозаписи не требуется.</w:t>
      </w:r>
      <w:r w:rsidRPr="009A04AC">
        <w:rPr>
          <w:rFonts w:ascii="Arial" w:eastAsia="Times New Roman" w:hAnsi="Arial" w:cs="Arial"/>
          <w:sz w:val="24"/>
          <w:szCs w:val="24"/>
          <w:lang w:eastAsia="ru-RU"/>
        </w:rPr>
        <w:br/>
      </w:r>
    </w:p>
    <w:p w14:paraId="43BADAA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9A04AC">
        <w:rPr>
          <w:rFonts w:ascii="Arial" w:eastAsia="Times New Roman" w:hAnsi="Arial" w:cs="Arial"/>
          <w:sz w:val="24"/>
          <w:szCs w:val="24"/>
          <w:lang w:eastAsia="ru-RU"/>
        </w:rPr>
        <w:br/>
      </w:r>
    </w:p>
    <w:p w14:paraId="7262A67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Видеозапись осуществляется в ходе проведения контрольного (надзорного) действия непрерывно, с уведомлением в начале и конце записи о дате, месте, </w:t>
      </w:r>
      <w:r w:rsidRPr="009A04AC">
        <w:rPr>
          <w:rFonts w:ascii="Arial" w:eastAsia="Times New Roman" w:hAnsi="Arial" w:cs="Arial"/>
          <w:sz w:val="24"/>
          <w:szCs w:val="24"/>
          <w:lang w:eastAsia="ru-RU"/>
        </w:rPr>
        <w:lastRenderedPageBreak/>
        <w:t>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9A04AC">
        <w:rPr>
          <w:rFonts w:ascii="Arial" w:eastAsia="Times New Roman" w:hAnsi="Arial" w:cs="Arial"/>
          <w:sz w:val="24"/>
          <w:szCs w:val="24"/>
          <w:lang w:eastAsia="ru-RU"/>
        </w:rPr>
        <w:br/>
      </w:r>
    </w:p>
    <w:p w14:paraId="4D98D16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Использование фотосъемки и видеозаписи для фиксации доказательств нарушения обязательных требований осуществляется в том числе в соответствии с положениями Закона Российской Федерации от 21 июля 1993 г. N 5485-I "О государственной тайне".</w:t>
      </w:r>
      <w:r w:rsidRPr="009A04AC">
        <w:rPr>
          <w:rFonts w:ascii="Arial" w:eastAsia="Times New Roman" w:hAnsi="Arial" w:cs="Arial"/>
          <w:sz w:val="24"/>
          <w:szCs w:val="24"/>
          <w:lang w:eastAsia="ru-RU"/>
        </w:rPr>
        <w:br/>
      </w:r>
    </w:p>
    <w:p w14:paraId="7AA5989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4.8. В случаях, установленных Правительством Российской Федерации, применение проверочных листов (списки контрольных вопросов, ответы на которые свидетельствуют о соблюдении или несоблюдении контролируемым лицом обязательных требований) является обязательным.</w:t>
      </w:r>
      <w:r w:rsidRPr="009A04AC">
        <w:rPr>
          <w:rFonts w:ascii="Arial" w:eastAsia="Times New Roman" w:hAnsi="Arial" w:cs="Arial"/>
          <w:sz w:val="24"/>
          <w:szCs w:val="24"/>
          <w:lang w:eastAsia="ru-RU"/>
        </w:rPr>
        <w:br/>
      </w:r>
    </w:p>
    <w:p w14:paraId="3DDC63C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Проверочные листы утверждаются и применяются Департаментом в соответствии с требованиями к разработке, содержанию, общественному обсуждению проектов форм проверочных листов, утверждению, применению, актуализации форм проверочных листов, установленными Правительством Российской Федерации.</w:t>
      </w:r>
      <w:r w:rsidRPr="009A04AC">
        <w:rPr>
          <w:rFonts w:ascii="Arial" w:eastAsia="Times New Roman" w:hAnsi="Arial" w:cs="Arial"/>
          <w:sz w:val="24"/>
          <w:szCs w:val="24"/>
          <w:lang w:eastAsia="ru-RU"/>
        </w:rPr>
        <w:br/>
      </w:r>
    </w:p>
    <w:p w14:paraId="4AEB96E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4.9. Основанием для проведения контрольных (надзорных) мероприятий, предусмотренных в пункте 4.4 настоящего Положения, являются:</w:t>
      </w:r>
      <w:r w:rsidRPr="009A04AC">
        <w:rPr>
          <w:rFonts w:ascii="Arial" w:eastAsia="Times New Roman" w:hAnsi="Arial" w:cs="Arial"/>
          <w:sz w:val="24"/>
          <w:szCs w:val="24"/>
          <w:lang w:eastAsia="ru-RU"/>
        </w:rPr>
        <w:br/>
      </w:r>
    </w:p>
    <w:p w14:paraId="4B08700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4.9.1. Наличие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9A04AC">
        <w:rPr>
          <w:rFonts w:ascii="Arial" w:eastAsia="Times New Roman" w:hAnsi="Arial" w:cs="Arial"/>
          <w:sz w:val="24"/>
          <w:szCs w:val="24"/>
          <w:lang w:eastAsia="ru-RU"/>
        </w:rPr>
        <w:br/>
      </w:r>
    </w:p>
    <w:p w14:paraId="1DBDEBF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4.9.2. Наступление сроков проведения контрольных (надзорных) мероприятий, включенных в ежегодный план контрольных (надзорных) мероприятий.</w:t>
      </w:r>
      <w:r w:rsidRPr="009A04AC">
        <w:rPr>
          <w:rFonts w:ascii="Arial" w:eastAsia="Times New Roman" w:hAnsi="Arial" w:cs="Arial"/>
          <w:sz w:val="24"/>
          <w:szCs w:val="24"/>
          <w:lang w:eastAsia="ru-RU"/>
        </w:rPr>
        <w:br/>
      </w:r>
    </w:p>
    <w:p w14:paraId="1A13655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4.9.3.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9A04AC">
        <w:rPr>
          <w:rFonts w:ascii="Arial" w:eastAsia="Times New Roman" w:hAnsi="Arial" w:cs="Arial"/>
          <w:sz w:val="24"/>
          <w:szCs w:val="24"/>
          <w:lang w:eastAsia="ru-RU"/>
        </w:rPr>
        <w:br/>
      </w:r>
    </w:p>
    <w:p w14:paraId="75245E7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4.9.4.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9A04AC">
        <w:rPr>
          <w:rFonts w:ascii="Arial" w:eastAsia="Times New Roman" w:hAnsi="Arial" w:cs="Arial"/>
          <w:sz w:val="24"/>
          <w:szCs w:val="24"/>
          <w:lang w:eastAsia="ru-RU"/>
        </w:rPr>
        <w:br/>
      </w:r>
    </w:p>
    <w:p w14:paraId="0F484E6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4.9.5. Истечение срока исполнения решения Департамента об устранении выявленного нарушения обязательных требований в случаях, установленных частью 1 статьи 95 Федерального закона N 248-ФЗ.</w:t>
      </w:r>
      <w:r w:rsidRPr="009A04AC">
        <w:rPr>
          <w:rFonts w:ascii="Arial" w:eastAsia="Times New Roman" w:hAnsi="Arial" w:cs="Arial"/>
          <w:sz w:val="24"/>
          <w:szCs w:val="24"/>
          <w:lang w:eastAsia="ru-RU"/>
        </w:rPr>
        <w:br/>
      </w:r>
    </w:p>
    <w:p w14:paraId="63F56DC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4.10. Контрольные (надзорные) мероприятия без взаимодействия, указанные в пункте 4.5 настоящего Положения, проводятся инспекторами на основании заданий уполномоченных должностных лиц Департамента.</w:t>
      </w:r>
      <w:r w:rsidRPr="009A04AC">
        <w:rPr>
          <w:rFonts w:ascii="Arial" w:eastAsia="Times New Roman" w:hAnsi="Arial" w:cs="Arial"/>
          <w:sz w:val="24"/>
          <w:szCs w:val="24"/>
          <w:lang w:eastAsia="ru-RU"/>
        </w:rPr>
        <w:br/>
      </w:r>
    </w:p>
    <w:p w14:paraId="5980943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4.11. Для проведения контрольного (надзорного) мероприятия принимается решение Департамента, подписанное руководителем (заместителем </w:t>
      </w:r>
      <w:r w:rsidRPr="009A04AC">
        <w:rPr>
          <w:rFonts w:ascii="Arial" w:eastAsia="Times New Roman" w:hAnsi="Arial" w:cs="Arial"/>
          <w:sz w:val="24"/>
          <w:szCs w:val="24"/>
          <w:lang w:eastAsia="ru-RU"/>
        </w:rPr>
        <w:lastRenderedPageBreak/>
        <w:t>руководителя) Департамента (далее - решение о проведении контрольного (надзорного) мероприятия), в котором указываются:</w:t>
      </w:r>
      <w:r w:rsidRPr="009A04AC">
        <w:rPr>
          <w:rFonts w:ascii="Arial" w:eastAsia="Times New Roman" w:hAnsi="Arial" w:cs="Arial"/>
          <w:sz w:val="24"/>
          <w:szCs w:val="24"/>
          <w:lang w:eastAsia="ru-RU"/>
        </w:rPr>
        <w:br/>
      </w:r>
    </w:p>
    <w:p w14:paraId="34C34C5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4.11.1. Дата, время и место принятия решения о проведении контрольного (надзорного) мероприятия.</w:t>
      </w:r>
      <w:r w:rsidRPr="009A04AC">
        <w:rPr>
          <w:rFonts w:ascii="Arial" w:eastAsia="Times New Roman" w:hAnsi="Arial" w:cs="Arial"/>
          <w:sz w:val="24"/>
          <w:szCs w:val="24"/>
          <w:lang w:eastAsia="ru-RU"/>
        </w:rPr>
        <w:br/>
      </w:r>
    </w:p>
    <w:p w14:paraId="435556B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4.11.2. Наименование должности, фамилия, имя, отчество (при наличии) должностного лица Департамента, уполномоченного на принятие решения о проведении контрольного (надзорного) мероприятия.</w:t>
      </w:r>
      <w:r w:rsidRPr="009A04AC">
        <w:rPr>
          <w:rFonts w:ascii="Arial" w:eastAsia="Times New Roman" w:hAnsi="Arial" w:cs="Arial"/>
          <w:sz w:val="24"/>
          <w:szCs w:val="24"/>
          <w:lang w:eastAsia="ru-RU"/>
        </w:rPr>
        <w:br/>
      </w:r>
    </w:p>
    <w:p w14:paraId="3BEC768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4.11.3. Основание проведения контрольного (надзорного) мероприятия.</w:t>
      </w:r>
      <w:r w:rsidRPr="009A04AC">
        <w:rPr>
          <w:rFonts w:ascii="Arial" w:eastAsia="Times New Roman" w:hAnsi="Arial" w:cs="Arial"/>
          <w:sz w:val="24"/>
          <w:szCs w:val="24"/>
          <w:lang w:eastAsia="ru-RU"/>
        </w:rPr>
        <w:br/>
      </w:r>
    </w:p>
    <w:p w14:paraId="798C274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4.11.4. Вид контроля.</w:t>
      </w:r>
      <w:r w:rsidRPr="009A04AC">
        <w:rPr>
          <w:rFonts w:ascii="Arial" w:eastAsia="Times New Roman" w:hAnsi="Arial" w:cs="Arial"/>
          <w:sz w:val="24"/>
          <w:szCs w:val="24"/>
          <w:lang w:eastAsia="ru-RU"/>
        </w:rPr>
        <w:br/>
      </w:r>
    </w:p>
    <w:p w14:paraId="10CADF6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r w:rsidRPr="009A04AC">
        <w:rPr>
          <w:rFonts w:ascii="Arial" w:eastAsia="Times New Roman" w:hAnsi="Arial" w:cs="Arial"/>
          <w:sz w:val="24"/>
          <w:szCs w:val="24"/>
          <w:lang w:eastAsia="ru-RU"/>
        </w:rPr>
        <w:br/>
      </w:r>
    </w:p>
    <w:p w14:paraId="51E83BF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4.11.6. Объект контроля, в отношении которого проводится контрольное (надзорное) мероприятие.</w:t>
      </w:r>
      <w:r w:rsidRPr="009A04AC">
        <w:rPr>
          <w:rFonts w:ascii="Arial" w:eastAsia="Times New Roman" w:hAnsi="Arial" w:cs="Arial"/>
          <w:sz w:val="24"/>
          <w:szCs w:val="24"/>
          <w:lang w:eastAsia="ru-RU"/>
        </w:rPr>
        <w:br/>
      </w:r>
    </w:p>
    <w:p w14:paraId="5551679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w:t>
      </w:r>
      <w:r w:rsidRPr="009A04AC">
        <w:rPr>
          <w:rFonts w:ascii="Arial" w:eastAsia="Times New Roman" w:hAnsi="Arial" w:cs="Arial"/>
          <w:sz w:val="24"/>
          <w:szCs w:val="24"/>
          <w:lang w:eastAsia="ru-RU"/>
        </w:rPr>
        <w:br/>
      </w:r>
    </w:p>
    <w:p w14:paraId="2F01000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w:t>
      </w:r>
      <w:r w:rsidRPr="009A04AC">
        <w:rPr>
          <w:rFonts w:ascii="Arial" w:eastAsia="Times New Roman" w:hAnsi="Arial" w:cs="Arial"/>
          <w:sz w:val="24"/>
          <w:szCs w:val="24"/>
          <w:lang w:eastAsia="ru-RU"/>
        </w:rPr>
        <w:br/>
      </w:r>
    </w:p>
    <w:p w14:paraId="546AC80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4.11.9. Вид контрольного (надзорного) мероприятия.</w:t>
      </w:r>
      <w:r w:rsidRPr="009A04AC">
        <w:rPr>
          <w:rFonts w:ascii="Arial" w:eastAsia="Times New Roman" w:hAnsi="Arial" w:cs="Arial"/>
          <w:sz w:val="24"/>
          <w:szCs w:val="24"/>
          <w:lang w:eastAsia="ru-RU"/>
        </w:rPr>
        <w:br/>
      </w:r>
    </w:p>
    <w:p w14:paraId="1F88E3A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4.11.10. Перечень контрольных (надзорных) действий, совершаемых в рамках контрольного (надзорного) мероприятия.</w:t>
      </w:r>
      <w:r w:rsidRPr="009A04AC">
        <w:rPr>
          <w:rFonts w:ascii="Arial" w:eastAsia="Times New Roman" w:hAnsi="Arial" w:cs="Arial"/>
          <w:sz w:val="24"/>
          <w:szCs w:val="24"/>
          <w:lang w:eastAsia="ru-RU"/>
        </w:rPr>
        <w:br/>
      </w:r>
    </w:p>
    <w:p w14:paraId="6192441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4.11.11. Предмет контрольного (надзорного) мероприятия.</w:t>
      </w:r>
      <w:r w:rsidRPr="009A04AC">
        <w:rPr>
          <w:rFonts w:ascii="Arial" w:eastAsia="Times New Roman" w:hAnsi="Arial" w:cs="Arial"/>
          <w:sz w:val="24"/>
          <w:szCs w:val="24"/>
          <w:lang w:eastAsia="ru-RU"/>
        </w:rPr>
        <w:br/>
      </w:r>
    </w:p>
    <w:p w14:paraId="434B696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4.11.12. Проверочные листы, если их применение является обязательным.</w:t>
      </w:r>
      <w:r w:rsidRPr="009A04AC">
        <w:rPr>
          <w:rFonts w:ascii="Arial" w:eastAsia="Times New Roman" w:hAnsi="Arial" w:cs="Arial"/>
          <w:sz w:val="24"/>
          <w:szCs w:val="24"/>
          <w:lang w:eastAsia="ru-RU"/>
        </w:rPr>
        <w:br/>
      </w:r>
    </w:p>
    <w:p w14:paraId="3F171A4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4.11.13. Дата проведения контрольного (надзорного) мероприятия, в том числе срок непосредственного взаимодействия с контролируемым лицом.</w:t>
      </w:r>
      <w:r w:rsidRPr="009A04AC">
        <w:rPr>
          <w:rFonts w:ascii="Arial" w:eastAsia="Times New Roman" w:hAnsi="Arial" w:cs="Arial"/>
          <w:sz w:val="24"/>
          <w:szCs w:val="24"/>
          <w:lang w:eastAsia="ru-RU"/>
        </w:rPr>
        <w:br/>
      </w:r>
    </w:p>
    <w:p w14:paraId="74575C9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4.11.14. Перечень документов, предоставление которых гражданином, организацией необходимо для оценки соблюдения обязательных требований.</w:t>
      </w:r>
      <w:r w:rsidRPr="009A04AC">
        <w:rPr>
          <w:rFonts w:ascii="Arial" w:eastAsia="Times New Roman" w:hAnsi="Arial" w:cs="Arial"/>
          <w:sz w:val="24"/>
          <w:szCs w:val="24"/>
          <w:lang w:eastAsia="ru-RU"/>
        </w:rPr>
        <w:br/>
      </w:r>
    </w:p>
    <w:p w14:paraId="5689294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4.12. Контрольное (надзорное) мероприятие начинается после внесения в единый реестр контрольных (надзорных) мероприятий сведений, установленных правилами его формирования и ведения, за исключением наблюдения за </w:t>
      </w:r>
      <w:r w:rsidRPr="009A04AC">
        <w:rPr>
          <w:rFonts w:ascii="Arial" w:eastAsia="Times New Roman" w:hAnsi="Arial" w:cs="Arial"/>
          <w:sz w:val="24"/>
          <w:szCs w:val="24"/>
          <w:lang w:eastAsia="ru-RU"/>
        </w:rPr>
        <w:lastRenderedPageBreak/>
        <w:t>соблюдением обязательных требований и выездного обследования, а также случаев неработоспособности единого реестра контрольных (надзорных) мероприятий, зафиксированных оператором реестра.</w:t>
      </w:r>
      <w:r w:rsidRPr="009A04AC">
        <w:rPr>
          <w:rFonts w:ascii="Arial" w:eastAsia="Times New Roman" w:hAnsi="Arial" w:cs="Arial"/>
          <w:sz w:val="24"/>
          <w:szCs w:val="24"/>
          <w:lang w:eastAsia="ru-RU"/>
        </w:rPr>
        <w:br/>
      </w:r>
    </w:p>
    <w:p w14:paraId="6700BF9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В случае отсутствия возможности внесения в единый реестр указанных сведений в связи с возникновением технических проблем в работе единого реестра соответствующие сведения вносятся в единый реестр после восстановления его работоспособности в порядке, установленном Правилами формирования и ведения единого реестра контрольных (надзорных) мероприятий, утвержденными постановлением Правительства Российской Федерации от 16 апреля 2021 г. N 604 "Об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w:t>
      </w:r>
      <w:r w:rsidRPr="009A04AC">
        <w:rPr>
          <w:rFonts w:ascii="Arial" w:eastAsia="Times New Roman" w:hAnsi="Arial" w:cs="Arial"/>
          <w:sz w:val="24"/>
          <w:szCs w:val="24"/>
          <w:lang w:eastAsia="ru-RU"/>
        </w:rPr>
        <w:br/>
      </w:r>
    </w:p>
    <w:p w14:paraId="22C2CBF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4.13. Контрольные (надзорные) мероприятия, за исключением контрольных (надзорных) мероприятий без взаимодействия, проводятся Департаментом на плановой и внеплановой основе.</w:t>
      </w:r>
      <w:r w:rsidRPr="009A04AC">
        <w:rPr>
          <w:rFonts w:ascii="Arial" w:eastAsia="Times New Roman" w:hAnsi="Arial" w:cs="Arial"/>
          <w:sz w:val="24"/>
          <w:szCs w:val="24"/>
          <w:lang w:eastAsia="ru-RU"/>
        </w:rPr>
        <w:br/>
      </w:r>
    </w:p>
    <w:p w14:paraId="261685F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 Плановые контрольные (надзорные) мероприятия:</w:t>
      </w:r>
      <w:r w:rsidRPr="009A04AC">
        <w:rPr>
          <w:rFonts w:ascii="Arial" w:eastAsia="Times New Roman" w:hAnsi="Arial" w:cs="Arial"/>
          <w:sz w:val="24"/>
          <w:szCs w:val="24"/>
          <w:lang w:eastAsia="ru-RU"/>
        </w:rPr>
        <w:br/>
      </w:r>
    </w:p>
    <w:p w14:paraId="491EFF8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4.14.1. Плановые контрольные (надзорные) мероприятия проводятся Департаментом на основании плана проведения плановых контрольных (надзорных) мероприятий на очередной календарный год, согласованного органами прокуратуры (далее - ежегодный план).</w:t>
      </w:r>
      <w:r w:rsidRPr="009A04AC">
        <w:rPr>
          <w:rFonts w:ascii="Arial" w:eastAsia="Times New Roman" w:hAnsi="Arial" w:cs="Arial"/>
          <w:sz w:val="24"/>
          <w:szCs w:val="24"/>
          <w:lang w:eastAsia="ru-RU"/>
        </w:rPr>
        <w:br/>
      </w:r>
    </w:p>
    <w:p w14:paraId="453E600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4.14.2. Включение контрольных (надзорных) мероприятий в ежегодный план осуществляется с учетом периодичности проведения плановых контрольных (надзорных) мероприятий в зависимости от категории риска в соответствии с пунктом 4.14.3 настоящего Положения.</w:t>
      </w:r>
      <w:r w:rsidRPr="009A04AC">
        <w:rPr>
          <w:rFonts w:ascii="Arial" w:eastAsia="Times New Roman" w:hAnsi="Arial" w:cs="Arial"/>
          <w:sz w:val="24"/>
          <w:szCs w:val="24"/>
          <w:lang w:eastAsia="ru-RU"/>
        </w:rPr>
        <w:br/>
      </w:r>
    </w:p>
    <w:p w14:paraId="04F6889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4.14.3. Проведение плановых контрольных (надзорных) мероприятий в отношении объектов контроля, отнесенных к определенным категориям риска, осуществляется со следующей периодичностью:</w:t>
      </w:r>
      <w:r w:rsidRPr="009A04AC">
        <w:rPr>
          <w:rFonts w:ascii="Arial" w:eastAsia="Times New Roman" w:hAnsi="Arial" w:cs="Arial"/>
          <w:sz w:val="24"/>
          <w:szCs w:val="24"/>
          <w:lang w:eastAsia="ru-RU"/>
        </w:rPr>
        <w:br/>
      </w:r>
    </w:p>
    <w:p w14:paraId="00E1F9F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4.14.3.1. Для категории значительного риска - один раз в три года.</w:t>
      </w:r>
      <w:r w:rsidRPr="009A04AC">
        <w:rPr>
          <w:rFonts w:ascii="Arial" w:eastAsia="Times New Roman" w:hAnsi="Arial" w:cs="Arial"/>
          <w:sz w:val="24"/>
          <w:szCs w:val="24"/>
          <w:lang w:eastAsia="ru-RU"/>
        </w:rPr>
        <w:br/>
      </w:r>
    </w:p>
    <w:p w14:paraId="783F6A0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4.14.3.2. Для категории умеренного риска - один раз в 5 лет.</w:t>
      </w:r>
      <w:r w:rsidRPr="009A04AC">
        <w:rPr>
          <w:rFonts w:ascii="Arial" w:eastAsia="Times New Roman" w:hAnsi="Arial" w:cs="Arial"/>
          <w:sz w:val="24"/>
          <w:szCs w:val="24"/>
          <w:lang w:eastAsia="ru-RU"/>
        </w:rPr>
        <w:br/>
      </w:r>
    </w:p>
    <w:p w14:paraId="33D3343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4.14.3.3. Для категории низкого риска плановые контрольные (надзорные) мероприятия не проводятся.</w:t>
      </w:r>
      <w:r w:rsidRPr="009A04AC">
        <w:rPr>
          <w:rFonts w:ascii="Arial" w:eastAsia="Times New Roman" w:hAnsi="Arial" w:cs="Arial"/>
          <w:sz w:val="24"/>
          <w:szCs w:val="24"/>
          <w:lang w:eastAsia="ru-RU"/>
        </w:rPr>
        <w:br/>
      </w:r>
    </w:p>
    <w:p w14:paraId="4887AEE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4.14.4. В рамках осуществления регионального государственного контроля (надзора) в области охраны и рационального использования городских почв в городе Москве инспекторами, указанными в пункте 1.5 настоящего Положения, проводятся следующие плановые контрольные (надзорные) мероприятия:</w:t>
      </w:r>
      <w:r w:rsidRPr="009A04AC">
        <w:rPr>
          <w:rFonts w:ascii="Arial" w:eastAsia="Times New Roman" w:hAnsi="Arial" w:cs="Arial"/>
          <w:sz w:val="24"/>
          <w:szCs w:val="24"/>
          <w:lang w:eastAsia="ru-RU"/>
        </w:rPr>
        <w:br/>
      </w:r>
    </w:p>
    <w:p w14:paraId="184D83E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4.14.4.1. Инспекционный визит.</w:t>
      </w:r>
      <w:r w:rsidRPr="009A04AC">
        <w:rPr>
          <w:rFonts w:ascii="Arial" w:eastAsia="Times New Roman" w:hAnsi="Arial" w:cs="Arial"/>
          <w:sz w:val="24"/>
          <w:szCs w:val="24"/>
          <w:lang w:eastAsia="ru-RU"/>
        </w:rPr>
        <w:br/>
      </w:r>
    </w:p>
    <w:p w14:paraId="70C8E57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4.14.4.2. Рейдовый осмотр.</w:t>
      </w:r>
      <w:r w:rsidRPr="009A04AC">
        <w:rPr>
          <w:rFonts w:ascii="Arial" w:eastAsia="Times New Roman" w:hAnsi="Arial" w:cs="Arial"/>
          <w:sz w:val="24"/>
          <w:szCs w:val="24"/>
          <w:lang w:eastAsia="ru-RU"/>
        </w:rPr>
        <w:br/>
      </w:r>
    </w:p>
    <w:p w14:paraId="6616FB5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4.14.4.3. Документарная проверка.</w:t>
      </w:r>
      <w:r w:rsidRPr="009A04AC">
        <w:rPr>
          <w:rFonts w:ascii="Arial" w:eastAsia="Times New Roman" w:hAnsi="Arial" w:cs="Arial"/>
          <w:sz w:val="24"/>
          <w:szCs w:val="24"/>
          <w:lang w:eastAsia="ru-RU"/>
        </w:rPr>
        <w:br/>
      </w:r>
    </w:p>
    <w:p w14:paraId="1AB40F3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4.14.4.4. Выездная проверка.</w:t>
      </w:r>
      <w:r w:rsidRPr="009A04AC">
        <w:rPr>
          <w:rFonts w:ascii="Arial" w:eastAsia="Times New Roman" w:hAnsi="Arial" w:cs="Arial"/>
          <w:sz w:val="24"/>
          <w:szCs w:val="24"/>
          <w:lang w:eastAsia="ru-RU"/>
        </w:rPr>
        <w:br/>
      </w:r>
    </w:p>
    <w:p w14:paraId="08B7B08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4.15. Внеплановые контрольные (надзорные) мероприятия:</w:t>
      </w:r>
      <w:r w:rsidRPr="009A04AC">
        <w:rPr>
          <w:rFonts w:ascii="Arial" w:eastAsia="Times New Roman" w:hAnsi="Arial" w:cs="Arial"/>
          <w:sz w:val="24"/>
          <w:szCs w:val="24"/>
          <w:lang w:eastAsia="ru-RU"/>
        </w:rPr>
        <w:br/>
      </w:r>
    </w:p>
    <w:p w14:paraId="09FD04B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4.15.1.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4.9.1, </w:t>
      </w:r>
      <w:proofErr w:type="gramStart"/>
      <w:r w:rsidRPr="009A04AC">
        <w:rPr>
          <w:rFonts w:ascii="Arial" w:eastAsia="Times New Roman" w:hAnsi="Arial" w:cs="Arial"/>
          <w:sz w:val="24"/>
          <w:szCs w:val="24"/>
          <w:lang w:eastAsia="ru-RU"/>
        </w:rPr>
        <w:t>4.9.3-4.9.5</w:t>
      </w:r>
      <w:proofErr w:type="gramEnd"/>
      <w:r w:rsidRPr="009A04AC">
        <w:rPr>
          <w:rFonts w:ascii="Arial" w:eastAsia="Times New Roman" w:hAnsi="Arial" w:cs="Arial"/>
          <w:sz w:val="24"/>
          <w:szCs w:val="24"/>
          <w:lang w:eastAsia="ru-RU"/>
        </w:rPr>
        <w:t xml:space="preserve"> настоящего Положения, а также с учетом установленных индикаторов риска нарушения обязательных требований, используемых при осуществлении регионального государственного контроля (надзора) в области охраны и рационального использования городских почв в городе Москве.</w:t>
      </w:r>
      <w:r w:rsidRPr="009A04AC">
        <w:rPr>
          <w:rFonts w:ascii="Arial" w:eastAsia="Times New Roman" w:hAnsi="Arial" w:cs="Arial"/>
          <w:sz w:val="24"/>
          <w:szCs w:val="24"/>
          <w:lang w:eastAsia="ru-RU"/>
        </w:rPr>
        <w:br/>
      </w:r>
    </w:p>
    <w:p w14:paraId="4AA9AA4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4.15.2. Виды проводимых внеплановых контрольных (надзорных) мероприятий предусмотрены пунктом 4.4 настоящего Положения.</w:t>
      </w:r>
      <w:r w:rsidRPr="009A04AC">
        <w:rPr>
          <w:rFonts w:ascii="Arial" w:eastAsia="Times New Roman" w:hAnsi="Arial" w:cs="Arial"/>
          <w:sz w:val="24"/>
          <w:szCs w:val="24"/>
          <w:lang w:eastAsia="ru-RU"/>
        </w:rPr>
        <w:br/>
      </w:r>
    </w:p>
    <w:p w14:paraId="69F5630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4.15.3. Внеплановый инспекционный визит, внеплановый рейдовый осмотр и внеплановая выездная проверка проводятся только после согласования с органами прокуратуры, за исключением случаев, предусмотренных частью 12 статьи 66 Федерального закона N 248-ФЗ, пунктами 4.16.6, 4.17.8, 4.19.6 настоящего Положения.</w:t>
      </w:r>
      <w:r w:rsidRPr="009A04AC">
        <w:rPr>
          <w:rFonts w:ascii="Arial" w:eastAsia="Times New Roman" w:hAnsi="Arial" w:cs="Arial"/>
          <w:sz w:val="24"/>
          <w:szCs w:val="24"/>
          <w:lang w:eastAsia="ru-RU"/>
        </w:rPr>
        <w:br/>
      </w:r>
    </w:p>
    <w:p w14:paraId="05E5784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 Инспекционный визит:</w:t>
      </w:r>
      <w:r w:rsidRPr="009A04AC">
        <w:rPr>
          <w:rFonts w:ascii="Arial" w:eastAsia="Times New Roman" w:hAnsi="Arial" w:cs="Arial"/>
          <w:sz w:val="24"/>
          <w:szCs w:val="24"/>
          <w:lang w:eastAsia="ru-RU"/>
        </w:rPr>
        <w:br/>
      </w:r>
    </w:p>
    <w:p w14:paraId="4F435EF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4.16.1. Инспекционный визит проводится путем взаимодействия с конкретным контролируемым лицом и (или) владельцем (пользователем) производственного объекта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9A04AC">
        <w:rPr>
          <w:rFonts w:ascii="Arial" w:eastAsia="Times New Roman" w:hAnsi="Arial" w:cs="Arial"/>
          <w:sz w:val="24"/>
          <w:szCs w:val="24"/>
          <w:lang w:eastAsia="ru-RU"/>
        </w:rPr>
        <w:br/>
      </w:r>
    </w:p>
    <w:p w14:paraId="669EB4D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4.16.2. В ходе инспекционного визита проводятся следующие контрольные (надзорные) действия:</w:t>
      </w:r>
      <w:r w:rsidRPr="009A04AC">
        <w:rPr>
          <w:rFonts w:ascii="Arial" w:eastAsia="Times New Roman" w:hAnsi="Arial" w:cs="Arial"/>
          <w:sz w:val="24"/>
          <w:szCs w:val="24"/>
          <w:lang w:eastAsia="ru-RU"/>
        </w:rPr>
        <w:br/>
      </w:r>
    </w:p>
    <w:p w14:paraId="718BB1A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4.16.2.1. Осмотр.</w:t>
      </w:r>
      <w:r w:rsidRPr="009A04AC">
        <w:rPr>
          <w:rFonts w:ascii="Arial" w:eastAsia="Times New Roman" w:hAnsi="Arial" w:cs="Arial"/>
          <w:sz w:val="24"/>
          <w:szCs w:val="24"/>
          <w:lang w:eastAsia="ru-RU"/>
        </w:rPr>
        <w:br/>
      </w:r>
    </w:p>
    <w:p w14:paraId="172A696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4.16.2.2. Опрос.</w:t>
      </w:r>
      <w:r w:rsidRPr="009A04AC">
        <w:rPr>
          <w:rFonts w:ascii="Arial" w:eastAsia="Times New Roman" w:hAnsi="Arial" w:cs="Arial"/>
          <w:sz w:val="24"/>
          <w:szCs w:val="24"/>
          <w:lang w:eastAsia="ru-RU"/>
        </w:rPr>
        <w:br/>
      </w:r>
    </w:p>
    <w:p w14:paraId="511B187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4.16.2.3. Получение письменных объяснений.</w:t>
      </w:r>
      <w:r w:rsidRPr="009A04AC">
        <w:rPr>
          <w:rFonts w:ascii="Arial" w:eastAsia="Times New Roman" w:hAnsi="Arial" w:cs="Arial"/>
          <w:sz w:val="24"/>
          <w:szCs w:val="24"/>
          <w:lang w:eastAsia="ru-RU"/>
        </w:rPr>
        <w:br/>
      </w:r>
    </w:p>
    <w:p w14:paraId="178785D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4.16.2.4. Инструментальное обследование.</w:t>
      </w:r>
      <w:r w:rsidRPr="009A04AC">
        <w:rPr>
          <w:rFonts w:ascii="Arial" w:eastAsia="Times New Roman" w:hAnsi="Arial" w:cs="Arial"/>
          <w:sz w:val="24"/>
          <w:szCs w:val="24"/>
          <w:lang w:eastAsia="ru-RU"/>
        </w:rPr>
        <w:br/>
      </w:r>
    </w:p>
    <w:p w14:paraId="4525A04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4.16.2.5.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9A04AC">
        <w:rPr>
          <w:rFonts w:ascii="Arial" w:eastAsia="Times New Roman" w:hAnsi="Arial" w:cs="Arial"/>
          <w:sz w:val="24"/>
          <w:szCs w:val="24"/>
          <w:lang w:eastAsia="ru-RU"/>
        </w:rPr>
        <w:br/>
      </w:r>
    </w:p>
    <w:p w14:paraId="4F82BF9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4.16.3. Инспекционный визит проводится без предварительного уведомления контролируемого лица и собственника производственного объекта.</w:t>
      </w:r>
      <w:r w:rsidRPr="009A04AC">
        <w:rPr>
          <w:rFonts w:ascii="Arial" w:eastAsia="Times New Roman" w:hAnsi="Arial" w:cs="Arial"/>
          <w:sz w:val="24"/>
          <w:szCs w:val="24"/>
          <w:lang w:eastAsia="ru-RU"/>
        </w:rPr>
        <w:br/>
      </w:r>
    </w:p>
    <w:p w14:paraId="65FC46F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4.16.4. Срок проведения инспекционного визита в одном месте осуществления деятельности либо на одном производственном объекте </w:t>
      </w:r>
      <w:r w:rsidRPr="009A04AC">
        <w:rPr>
          <w:rFonts w:ascii="Arial" w:eastAsia="Times New Roman" w:hAnsi="Arial" w:cs="Arial"/>
          <w:sz w:val="24"/>
          <w:szCs w:val="24"/>
          <w:lang w:eastAsia="ru-RU"/>
        </w:rPr>
        <w:lastRenderedPageBreak/>
        <w:t>(территории) не может превышать один рабочий день.</w:t>
      </w:r>
      <w:r w:rsidRPr="009A04AC">
        <w:rPr>
          <w:rFonts w:ascii="Arial" w:eastAsia="Times New Roman" w:hAnsi="Arial" w:cs="Arial"/>
          <w:sz w:val="24"/>
          <w:szCs w:val="24"/>
          <w:lang w:eastAsia="ru-RU"/>
        </w:rPr>
        <w:br/>
      </w:r>
    </w:p>
    <w:p w14:paraId="1A3A4B8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4.16.5. Контролируемые лица или их представители обязаны обеспечить беспрепятственный доступ инспектора в здания, сооружения, помещения.</w:t>
      </w:r>
      <w:r w:rsidRPr="009A04AC">
        <w:rPr>
          <w:rFonts w:ascii="Arial" w:eastAsia="Times New Roman" w:hAnsi="Arial" w:cs="Arial"/>
          <w:sz w:val="24"/>
          <w:szCs w:val="24"/>
          <w:lang w:eastAsia="ru-RU"/>
        </w:rPr>
        <w:br/>
      </w:r>
    </w:p>
    <w:p w14:paraId="4970CB9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4.16.6. Внеплановый инспекционный визит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9A04AC">
        <w:rPr>
          <w:rFonts w:ascii="Arial" w:eastAsia="Times New Roman" w:hAnsi="Arial" w:cs="Arial"/>
          <w:sz w:val="24"/>
          <w:szCs w:val="24"/>
          <w:lang w:eastAsia="ru-RU"/>
        </w:rPr>
        <w:t>4.9.3-4.9.5</w:t>
      </w:r>
      <w:proofErr w:type="gramEnd"/>
      <w:r w:rsidRPr="009A04AC">
        <w:rPr>
          <w:rFonts w:ascii="Arial" w:eastAsia="Times New Roman" w:hAnsi="Arial" w:cs="Arial"/>
          <w:sz w:val="24"/>
          <w:szCs w:val="24"/>
          <w:lang w:eastAsia="ru-RU"/>
        </w:rPr>
        <w:t xml:space="preserve"> настоящего Положения.</w:t>
      </w:r>
      <w:r w:rsidRPr="009A04AC">
        <w:rPr>
          <w:rFonts w:ascii="Arial" w:eastAsia="Times New Roman" w:hAnsi="Arial" w:cs="Arial"/>
          <w:sz w:val="24"/>
          <w:szCs w:val="24"/>
          <w:lang w:eastAsia="ru-RU"/>
        </w:rPr>
        <w:br/>
      </w:r>
    </w:p>
    <w:p w14:paraId="0740481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 Рейдовый осмотр:</w:t>
      </w:r>
      <w:r w:rsidRPr="009A04AC">
        <w:rPr>
          <w:rFonts w:ascii="Arial" w:eastAsia="Times New Roman" w:hAnsi="Arial" w:cs="Arial"/>
          <w:sz w:val="24"/>
          <w:szCs w:val="24"/>
          <w:lang w:eastAsia="ru-RU"/>
        </w:rPr>
        <w:br/>
      </w:r>
    </w:p>
    <w:p w14:paraId="481B409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4.17.1.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r w:rsidRPr="009A04AC">
        <w:rPr>
          <w:rFonts w:ascii="Arial" w:eastAsia="Times New Roman" w:hAnsi="Arial" w:cs="Arial"/>
          <w:sz w:val="24"/>
          <w:szCs w:val="24"/>
          <w:lang w:eastAsia="ru-RU"/>
        </w:rPr>
        <w:br/>
      </w:r>
    </w:p>
    <w:p w14:paraId="588A130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 В ходе рейдового осмотра проводятся следующие контрольные (надзорные) действия:</w:t>
      </w:r>
      <w:r w:rsidRPr="009A04AC">
        <w:rPr>
          <w:rFonts w:ascii="Arial" w:eastAsia="Times New Roman" w:hAnsi="Arial" w:cs="Arial"/>
          <w:sz w:val="24"/>
          <w:szCs w:val="24"/>
          <w:lang w:eastAsia="ru-RU"/>
        </w:rPr>
        <w:br/>
      </w:r>
    </w:p>
    <w:p w14:paraId="440917D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4.17.2.1. Осмотр.</w:t>
      </w:r>
      <w:r w:rsidRPr="009A04AC">
        <w:rPr>
          <w:rFonts w:ascii="Arial" w:eastAsia="Times New Roman" w:hAnsi="Arial" w:cs="Arial"/>
          <w:sz w:val="24"/>
          <w:szCs w:val="24"/>
          <w:lang w:eastAsia="ru-RU"/>
        </w:rPr>
        <w:br/>
      </w:r>
    </w:p>
    <w:p w14:paraId="2BE539B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4.17.2.2. Досмотр.</w:t>
      </w:r>
      <w:r w:rsidRPr="009A04AC">
        <w:rPr>
          <w:rFonts w:ascii="Arial" w:eastAsia="Times New Roman" w:hAnsi="Arial" w:cs="Arial"/>
          <w:sz w:val="24"/>
          <w:szCs w:val="24"/>
          <w:lang w:eastAsia="ru-RU"/>
        </w:rPr>
        <w:br/>
      </w:r>
    </w:p>
    <w:p w14:paraId="13E4502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4.17.2.3. Опрос.</w:t>
      </w:r>
      <w:r w:rsidRPr="009A04AC">
        <w:rPr>
          <w:rFonts w:ascii="Arial" w:eastAsia="Times New Roman" w:hAnsi="Arial" w:cs="Arial"/>
          <w:sz w:val="24"/>
          <w:szCs w:val="24"/>
          <w:lang w:eastAsia="ru-RU"/>
        </w:rPr>
        <w:br/>
      </w:r>
    </w:p>
    <w:p w14:paraId="38E3381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4.17.2.4. Получение письменных объяснений.</w:t>
      </w:r>
      <w:r w:rsidRPr="009A04AC">
        <w:rPr>
          <w:rFonts w:ascii="Arial" w:eastAsia="Times New Roman" w:hAnsi="Arial" w:cs="Arial"/>
          <w:sz w:val="24"/>
          <w:szCs w:val="24"/>
          <w:lang w:eastAsia="ru-RU"/>
        </w:rPr>
        <w:br/>
      </w:r>
    </w:p>
    <w:p w14:paraId="7FEAA67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4.17.2.5. Истребование документов.</w:t>
      </w:r>
      <w:r w:rsidRPr="009A04AC">
        <w:rPr>
          <w:rFonts w:ascii="Arial" w:eastAsia="Times New Roman" w:hAnsi="Arial" w:cs="Arial"/>
          <w:sz w:val="24"/>
          <w:szCs w:val="24"/>
          <w:lang w:eastAsia="ru-RU"/>
        </w:rPr>
        <w:br/>
      </w:r>
    </w:p>
    <w:p w14:paraId="6801D9B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4.17.2.6. Отбор проб (образцов).</w:t>
      </w:r>
      <w:r w:rsidRPr="009A04AC">
        <w:rPr>
          <w:rFonts w:ascii="Arial" w:eastAsia="Times New Roman" w:hAnsi="Arial" w:cs="Arial"/>
          <w:sz w:val="24"/>
          <w:szCs w:val="24"/>
          <w:lang w:eastAsia="ru-RU"/>
        </w:rPr>
        <w:br/>
      </w:r>
    </w:p>
    <w:p w14:paraId="2A0AD05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4.17.2.7. Инструментальное обследование.</w:t>
      </w:r>
      <w:r w:rsidRPr="009A04AC">
        <w:rPr>
          <w:rFonts w:ascii="Arial" w:eastAsia="Times New Roman" w:hAnsi="Arial" w:cs="Arial"/>
          <w:sz w:val="24"/>
          <w:szCs w:val="24"/>
          <w:lang w:eastAsia="ru-RU"/>
        </w:rPr>
        <w:br/>
      </w:r>
    </w:p>
    <w:p w14:paraId="7BE7B20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4.17.2.8. Экспертиза.</w:t>
      </w:r>
      <w:r w:rsidRPr="009A04AC">
        <w:rPr>
          <w:rFonts w:ascii="Arial" w:eastAsia="Times New Roman" w:hAnsi="Arial" w:cs="Arial"/>
          <w:sz w:val="24"/>
          <w:szCs w:val="24"/>
          <w:lang w:eastAsia="ru-RU"/>
        </w:rPr>
        <w:br/>
      </w:r>
    </w:p>
    <w:p w14:paraId="02A4E21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4.17.3. Рейдовый осмотр может проводиться в форме совместного (межведомственного) контрольного (надзорного) мероприятия.</w:t>
      </w:r>
      <w:r w:rsidRPr="009A04AC">
        <w:rPr>
          <w:rFonts w:ascii="Arial" w:eastAsia="Times New Roman" w:hAnsi="Arial" w:cs="Arial"/>
          <w:sz w:val="24"/>
          <w:szCs w:val="24"/>
          <w:lang w:eastAsia="ru-RU"/>
        </w:rPr>
        <w:br/>
      </w:r>
    </w:p>
    <w:p w14:paraId="0A82BE2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4.17.4.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r w:rsidRPr="009A04AC">
        <w:rPr>
          <w:rFonts w:ascii="Arial" w:eastAsia="Times New Roman" w:hAnsi="Arial" w:cs="Arial"/>
          <w:sz w:val="24"/>
          <w:szCs w:val="24"/>
          <w:lang w:eastAsia="ru-RU"/>
        </w:rPr>
        <w:br/>
      </w:r>
    </w:p>
    <w:p w14:paraId="54C6060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4.17.5. При проведении рейдового осмотра инспекторы вправе взаимодействовать с находящимися на производственных объектах лицами.</w:t>
      </w:r>
      <w:r w:rsidRPr="009A04AC">
        <w:rPr>
          <w:rFonts w:ascii="Arial" w:eastAsia="Times New Roman" w:hAnsi="Arial" w:cs="Arial"/>
          <w:sz w:val="24"/>
          <w:szCs w:val="24"/>
          <w:lang w:eastAsia="ru-RU"/>
        </w:rPr>
        <w:br/>
      </w:r>
    </w:p>
    <w:p w14:paraId="4BE166C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9A04AC">
        <w:rPr>
          <w:rFonts w:ascii="Arial" w:eastAsia="Times New Roman" w:hAnsi="Arial" w:cs="Arial"/>
          <w:sz w:val="24"/>
          <w:szCs w:val="24"/>
          <w:lang w:eastAsia="ru-RU"/>
        </w:rPr>
        <w:br/>
      </w:r>
    </w:p>
    <w:p w14:paraId="213034E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4.17.7.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9A04AC">
        <w:rPr>
          <w:rFonts w:ascii="Arial" w:eastAsia="Times New Roman" w:hAnsi="Arial" w:cs="Arial"/>
          <w:sz w:val="24"/>
          <w:szCs w:val="24"/>
          <w:lang w:eastAsia="ru-RU"/>
        </w:rPr>
        <w:br/>
      </w:r>
    </w:p>
    <w:p w14:paraId="516AA1F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4.17.8. Внеплановый рейдовый осмотр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9A04AC">
        <w:rPr>
          <w:rFonts w:ascii="Arial" w:eastAsia="Times New Roman" w:hAnsi="Arial" w:cs="Arial"/>
          <w:sz w:val="24"/>
          <w:szCs w:val="24"/>
          <w:lang w:eastAsia="ru-RU"/>
        </w:rPr>
        <w:t>4.9.3-4.9.5</w:t>
      </w:r>
      <w:proofErr w:type="gramEnd"/>
      <w:r w:rsidRPr="009A04AC">
        <w:rPr>
          <w:rFonts w:ascii="Arial" w:eastAsia="Times New Roman" w:hAnsi="Arial" w:cs="Arial"/>
          <w:sz w:val="24"/>
          <w:szCs w:val="24"/>
          <w:lang w:eastAsia="ru-RU"/>
        </w:rPr>
        <w:t xml:space="preserve"> настоящего Положения.</w:t>
      </w:r>
      <w:r w:rsidRPr="009A04AC">
        <w:rPr>
          <w:rFonts w:ascii="Arial" w:eastAsia="Times New Roman" w:hAnsi="Arial" w:cs="Arial"/>
          <w:sz w:val="24"/>
          <w:szCs w:val="24"/>
          <w:lang w:eastAsia="ru-RU"/>
        </w:rPr>
        <w:br/>
      </w:r>
    </w:p>
    <w:p w14:paraId="02D459F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 Документарная проверка:</w:t>
      </w:r>
      <w:r w:rsidRPr="009A04AC">
        <w:rPr>
          <w:rFonts w:ascii="Arial" w:eastAsia="Times New Roman" w:hAnsi="Arial" w:cs="Arial"/>
          <w:sz w:val="24"/>
          <w:szCs w:val="24"/>
          <w:lang w:eastAsia="ru-RU"/>
        </w:rPr>
        <w:br/>
      </w:r>
    </w:p>
    <w:p w14:paraId="278C65B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4.18.1. Документарная проверка проводится по месту нахождения Департамента.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w:t>
      </w:r>
    </w:p>
    <w:p w14:paraId="5028246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4.18.2. В ходе документарной проверки рассматриваются документы контролируемых лиц, имеющиеся в Департаменте,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государственного контроля (надзора).</w:t>
      </w:r>
      <w:r w:rsidRPr="009A04AC">
        <w:rPr>
          <w:rFonts w:ascii="Arial" w:eastAsia="Times New Roman" w:hAnsi="Arial" w:cs="Arial"/>
          <w:sz w:val="24"/>
          <w:szCs w:val="24"/>
          <w:lang w:eastAsia="ru-RU"/>
        </w:rPr>
        <w:br/>
      </w:r>
    </w:p>
    <w:p w14:paraId="2F08A5D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4.18.3. В ходе документарной проверки проводятся следующие контрольные (надзорные) действия:</w:t>
      </w:r>
      <w:r w:rsidRPr="009A04AC">
        <w:rPr>
          <w:rFonts w:ascii="Arial" w:eastAsia="Times New Roman" w:hAnsi="Arial" w:cs="Arial"/>
          <w:sz w:val="24"/>
          <w:szCs w:val="24"/>
          <w:lang w:eastAsia="ru-RU"/>
        </w:rPr>
        <w:br/>
      </w:r>
    </w:p>
    <w:p w14:paraId="79CEBB3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4.18.3.1. Получение письменных объяснений.</w:t>
      </w:r>
      <w:r w:rsidRPr="009A04AC">
        <w:rPr>
          <w:rFonts w:ascii="Arial" w:eastAsia="Times New Roman" w:hAnsi="Arial" w:cs="Arial"/>
          <w:sz w:val="24"/>
          <w:szCs w:val="24"/>
          <w:lang w:eastAsia="ru-RU"/>
        </w:rPr>
        <w:br/>
      </w:r>
    </w:p>
    <w:p w14:paraId="0AF1EB5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4.18.3.2. Истребование документов.</w:t>
      </w:r>
      <w:r w:rsidRPr="009A04AC">
        <w:rPr>
          <w:rFonts w:ascii="Arial" w:eastAsia="Times New Roman" w:hAnsi="Arial" w:cs="Arial"/>
          <w:sz w:val="24"/>
          <w:szCs w:val="24"/>
          <w:lang w:eastAsia="ru-RU"/>
        </w:rPr>
        <w:br/>
      </w:r>
    </w:p>
    <w:p w14:paraId="7DDEAD9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4.18.3.3. Экспертиза.</w:t>
      </w:r>
      <w:r w:rsidRPr="009A04AC">
        <w:rPr>
          <w:rFonts w:ascii="Arial" w:eastAsia="Times New Roman" w:hAnsi="Arial" w:cs="Arial"/>
          <w:sz w:val="24"/>
          <w:szCs w:val="24"/>
          <w:lang w:eastAsia="ru-RU"/>
        </w:rPr>
        <w:br/>
      </w:r>
    </w:p>
    <w:p w14:paraId="62B6682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4.18.4.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Департамент указанные в требовании документы.</w:t>
      </w:r>
      <w:r w:rsidRPr="009A04AC">
        <w:rPr>
          <w:rFonts w:ascii="Arial" w:eastAsia="Times New Roman" w:hAnsi="Arial" w:cs="Arial"/>
          <w:sz w:val="24"/>
          <w:szCs w:val="24"/>
          <w:lang w:eastAsia="ru-RU"/>
        </w:rPr>
        <w:br/>
      </w:r>
    </w:p>
    <w:p w14:paraId="0AC6620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4.18.5.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w:t>
      </w:r>
      <w:r w:rsidRPr="009A04AC">
        <w:rPr>
          <w:rFonts w:ascii="Arial" w:eastAsia="Times New Roman" w:hAnsi="Arial" w:cs="Arial"/>
          <w:sz w:val="24"/>
          <w:szCs w:val="24"/>
          <w:lang w:eastAsia="ru-RU"/>
        </w:rPr>
        <w:lastRenderedPageBreak/>
        <w:t>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вправе дополнительно представить в Департамент документы, подтверждающие достоверность ранее представленных документов.</w:t>
      </w:r>
      <w:r w:rsidRPr="009A04AC">
        <w:rPr>
          <w:rFonts w:ascii="Arial" w:eastAsia="Times New Roman" w:hAnsi="Arial" w:cs="Arial"/>
          <w:sz w:val="24"/>
          <w:szCs w:val="24"/>
          <w:lang w:eastAsia="ru-RU"/>
        </w:rPr>
        <w:br/>
      </w:r>
    </w:p>
    <w:p w14:paraId="77AB99C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4.18.6.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sidRPr="009A04AC">
        <w:rPr>
          <w:rFonts w:ascii="Arial" w:eastAsia="Times New Roman" w:hAnsi="Arial" w:cs="Arial"/>
          <w:sz w:val="24"/>
          <w:szCs w:val="24"/>
          <w:lang w:eastAsia="ru-RU"/>
        </w:rPr>
        <w:br/>
      </w:r>
    </w:p>
    <w:p w14:paraId="0D37756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4.18.7.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Департамент.</w:t>
      </w:r>
      <w:r w:rsidRPr="009A04AC">
        <w:rPr>
          <w:rFonts w:ascii="Arial" w:eastAsia="Times New Roman" w:hAnsi="Arial" w:cs="Arial"/>
          <w:sz w:val="24"/>
          <w:szCs w:val="24"/>
          <w:lang w:eastAsia="ru-RU"/>
        </w:rPr>
        <w:br/>
      </w:r>
    </w:p>
    <w:p w14:paraId="23A0ECD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4.18.8. Внеплановая документарная проверка проводится без согласования с органами прокуратуры.</w:t>
      </w:r>
      <w:r w:rsidRPr="009A04AC">
        <w:rPr>
          <w:rFonts w:ascii="Arial" w:eastAsia="Times New Roman" w:hAnsi="Arial" w:cs="Arial"/>
          <w:sz w:val="24"/>
          <w:szCs w:val="24"/>
          <w:lang w:eastAsia="ru-RU"/>
        </w:rPr>
        <w:br/>
      </w:r>
    </w:p>
    <w:p w14:paraId="6FAA621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 Выездная проверка:</w:t>
      </w:r>
      <w:r w:rsidRPr="009A04AC">
        <w:rPr>
          <w:rFonts w:ascii="Arial" w:eastAsia="Times New Roman" w:hAnsi="Arial" w:cs="Arial"/>
          <w:sz w:val="24"/>
          <w:szCs w:val="24"/>
          <w:lang w:eastAsia="ru-RU"/>
        </w:rPr>
        <w:br/>
      </w:r>
    </w:p>
    <w:p w14:paraId="768328A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4.19.1. Выездная проверка проводится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Департамента.</w:t>
      </w:r>
      <w:r w:rsidRPr="009A04AC">
        <w:rPr>
          <w:rFonts w:ascii="Arial" w:eastAsia="Times New Roman" w:hAnsi="Arial" w:cs="Arial"/>
          <w:sz w:val="24"/>
          <w:szCs w:val="24"/>
          <w:lang w:eastAsia="ru-RU"/>
        </w:rPr>
        <w:br/>
      </w:r>
    </w:p>
    <w:p w14:paraId="20BCB14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 В ходе выездной проверки проводятся следующие контрольные (надзорные) действия:</w:t>
      </w:r>
      <w:r w:rsidRPr="009A04AC">
        <w:rPr>
          <w:rFonts w:ascii="Arial" w:eastAsia="Times New Roman" w:hAnsi="Arial" w:cs="Arial"/>
          <w:sz w:val="24"/>
          <w:szCs w:val="24"/>
          <w:lang w:eastAsia="ru-RU"/>
        </w:rPr>
        <w:br/>
      </w:r>
    </w:p>
    <w:p w14:paraId="01EA5D7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4.19.2.1. Осмотр.</w:t>
      </w:r>
      <w:r w:rsidRPr="009A04AC">
        <w:rPr>
          <w:rFonts w:ascii="Arial" w:eastAsia="Times New Roman" w:hAnsi="Arial" w:cs="Arial"/>
          <w:sz w:val="24"/>
          <w:szCs w:val="24"/>
          <w:lang w:eastAsia="ru-RU"/>
        </w:rPr>
        <w:br/>
      </w:r>
    </w:p>
    <w:p w14:paraId="17117D0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4.19.2.2. Досмотр.</w:t>
      </w:r>
      <w:r w:rsidRPr="009A04AC">
        <w:rPr>
          <w:rFonts w:ascii="Arial" w:eastAsia="Times New Roman" w:hAnsi="Arial" w:cs="Arial"/>
          <w:sz w:val="24"/>
          <w:szCs w:val="24"/>
          <w:lang w:eastAsia="ru-RU"/>
        </w:rPr>
        <w:br/>
      </w:r>
    </w:p>
    <w:p w14:paraId="14F6F9C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4.19.2.3. Опрос.</w:t>
      </w:r>
      <w:r w:rsidRPr="009A04AC">
        <w:rPr>
          <w:rFonts w:ascii="Arial" w:eastAsia="Times New Roman" w:hAnsi="Arial" w:cs="Arial"/>
          <w:sz w:val="24"/>
          <w:szCs w:val="24"/>
          <w:lang w:eastAsia="ru-RU"/>
        </w:rPr>
        <w:br/>
      </w:r>
    </w:p>
    <w:p w14:paraId="61D8E53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4.19.2.4. Получение письменных объяснений.</w:t>
      </w:r>
      <w:r w:rsidRPr="009A04AC">
        <w:rPr>
          <w:rFonts w:ascii="Arial" w:eastAsia="Times New Roman" w:hAnsi="Arial" w:cs="Arial"/>
          <w:sz w:val="24"/>
          <w:szCs w:val="24"/>
          <w:lang w:eastAsia="ru-RU"/>
        </w:rPr>
        <w:br/>
      </w:r>
    </w:p>
    <w:p w14:paraId="58DD4E7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4.19.2.5. Истребование документов.</w:t>
      </w:r>
      <w:r w:rsidRPr="009A04AC">
        <w:rPr>
          <w:rFonts w:ascii="Arial" w:eastAsia="Times New Roman" w:hAnsi="Arial" w:cs="Arial"/>
          <w:sz w:val="24"/>
          <w:szCs w:val="24"/>
          <w:lang w:eastAsia="ru-RU"/>
        </w:rPr>
        <w:br/>
      </w:r>
    </w:p>
    <w:p w14:paraId="3D18C20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4.19.2.6. Отбор проб (образцов).</w:t>
      </w:r>
      <w:r w:rsidRPr="009A04AC">
        <w:rPr>
          <w:rFonts w:ascii="Arial" w:eastAsia="Times New Roman" w:hAnsi="Arial" w:cs="Arial"/>
          <w:sz w:val="24"/>
          <w:szCs w:val="24"/>
          <w:lang w:eastAsia="ru-RU"/>
        </w:rPr>
        <w:br/>
      </w:r>
    </w:p>
    <w:p w14:paraId="79D8CF0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4.19.2.7. Инструментальное обследование.</w:t>
      </w:r>
      <w:r w:rsidRPr="009A04AC">
        <w:rPr>
          <w:rFonts w:ascii="Arial" w:eastAsia="Times New Roman" w:hAnsi="Arial" w:cs="Arial"/>
          <w:sz w:val="24"/>
          <w:szCs w:val="24"/>
          <w:lang w:eastAsia="ru-RU"/>
        </w:rPr>
        <w:br/>
      </w:r>
    </w:p>
    <w:p w14:paraId="0D8C024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4.19.2.8. Экспертиза.</w:t>
      </w:r>
      <w:r w:rsidRPr="009A04AC">
        <w:rPr>
          <w:rFonts w:ascii="Arial" w:eastAsia="Times New Roman" w:hAnsi="Arial" w:cs="Arial"/>
          <w:sz w:val="24"/>
          <w:szCs w:val="24"/>
          <w:lang w:eastAsia="ru-RU"/>
        </w:rPr>
        <w:br/>
      </w:r>
    </w:p>
    <w:p w14:paraId="4F3F846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4.19.3.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9A04AC">
        <w:rPr>
          <w:rFonts w:ascii="Arial" w:eastAsia="Times New Roman" w:hAnsi="Arial" w:cs="Arial"/>
          <w:sz w:val="24"/>
          <w:szCs w:val="24"/>
          <w:lang w:eastAsia="ru-RU"/>
        </w:rPr>
        <w:br/>
      </w:r>
    </w:p>
    <w:p w14:paraId="52C748D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4.19.4.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пунктом 1.11 настоящего Положения.</w:t>
      </w:r>
      <w:r w:rsidRPr="009A04AC">
        <w:rPr>
          <w:rFonts w:ascii="Arial" w:eastAsia="Times New Roman" w:hAnsi="Arial" w:cs="Arial"/>
          <w:sz w:val="24"/>
          <w:szCs w:val="24"/>
          <w:lang w:eastAsia="ru-RU"/>
        </w:rPr>
        <w:br/>
      </w:r>
    </w:p>
    <w:p w14:paraId="42436A9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4.19.5.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9A04AC">
        <w:rPr>
          <w:rFonts w:ascii="Arial" w:eastAsia="Times New Roman" w:hAnsi="Arial" w:cs="Arial"/>
          <w:sz w:val="24"/>
          <w:szCs w:val="24"/>
          <w:lang w:eastAsia="ru-RU"/>
        </w:rPr>
        <w:br/>
      </w:r>
    </w:p>
    <w:p w14:paraId="2F5D7CC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4.19.6. Внеплановая выездная проверка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9A04AC">
        <w:rPr>
          <w:rFonts w:ascii="Arial" w:eastAsia="Times New Roman" w:hAnsi="Arial" w:cs="Arial"/>
          <w:sz w:val="24"/>
          <w:szCs w:val="24"/>
          <w:lang w:eastAsia="ru-RU"/>
        </w:rPr>
        <w:t>4.9.3-4.9.5</w:t>
      </w:r>
      <w:proofErr w:type="gramEnd"/>
      <w:r w:rsidRPr="009A04AC">
        <w:rPr>
          <w:rFonts w:ascii="Arial" w:eastAsia="Times New Roman" w:hAnsi="Arial" w:cs="Arial"/>
          <w:sz w:val="24"/>
          <w:szCs w:val="24"/>
          <w:lang w:eastAsia="ru-RU"/>
        </w:rPr>
        <w:t xml:space="preserve"> настоящего Положения.</w:t>
      </w:r>
      <w:r w:rsidRPr="009A04AC">
        <w:rPr>
          <w:rFonts w:ascii="Arial" w:eastAsia="Times New Roman" w:hAnsi="Arial" w:cs="Arial"/>
          <w:sz w:val="24"/>
          <w:szCs w:val="24"/>
          <w:lang w:eastAsia="ru-RU"/>
        </w:rPr>
        <w:br/>
      </w:r>
    </w:p>
    <w:p w14:paraId="30878D5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4.20. Наблюдение за соблюдением обязательных требований:</w:t>
      </w:r>
      <w:r w:rsidRPr="009A04AC">
        <w:rPr>
          <w:rFonts w:ascii="Arial" w:eastAsia="Times New Roman" w:hAnsi="Arial" w:cs="Arial"/>
          <w:sz w:val="24"/>
          <w:szCs w:val="24"/>
          <w:lang w:eastAsia="ru-RU"/>
        </w:rPr>
        <w:br/>
      </w:r>
    </w:p>
    <w:p w14:paraId="5B4545C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4.20.1. Наблюдение за соблюдением обязательных требований (мониторинг безопасности) представляет собой сбор, анализ данных об объектах контроля, имеющихся у Департамента,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9A04AC">
        <w:rPr>
          <w:rFonts w:ascii="Arial" w:eastAsia="Times New Roman" w:hAnsi="Arial" w:cs="Arial"/>
          <w:sz w:val="24"/>
          <w:szCs w:val="24"/>
          <w:lang w:eastAsia="ru-RU"/>
        </w:rPr>
        <w:br/>
      </w:r>
    </w:p>
    <w:p w14:paraId="0B92A59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4.20.2. При наблюдении за соблюдением обязательных требований на контролируемых лиц не могут возлагаться обязанности, не установленные обязательными требованиями.</w:t>
      </w:r>
      <w:r w:rsidRPr="009A04AC">
        <w:rPr>
          <w:rFonts w:ascii="Arial" w:eastAsia="Times New Roman" w:hAnsi="Arial" w:cs="Arial"/>
          <w:sz w:val="24"/>
          <w:szCs w:val="24"/>
          <w:lang w:eastAsia="ru-RU"/>
        </w:rPr>
        <w:br/>
      </w:r>
    </w:p>
    <w:p w14:paraId="13E7FBA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4.20.3. 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Департаментом принимаются следующие решения:</w:t>
      </w:r>
      <w:r w:rsidRPr="009A04AC">
        <w:rPr>
          <w:rFonts w:ascii="Arial" w:eastAsia="Times New Roman" w:hAnsi="Arial" w:cs="Arial"/>
          <w:sz w:val="24"/>
          <w:szCs w:val="24"/>
          <w:lang w:eastAsia="ru-RU"/>
        </w:rPr>
        <w:br/>
      </w:r>
    </w:p>
    <w:p w14:paraId="45AD44E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4.20.3.1. О проведении внепланового контрольного (надзорного) мероприятия в соответствии со статьей 60 Федерального закона N 248-ФЗ.</w:t>
      </w:r>
      <w:r w:rsidRPr="009A04AC">
        <w:rPr>
          <w:rFonts w:ascii="Arial" w:eastAsia="Times New Roman" w:hAnsi="Arial" w:cs="Arial"/>
          <w:sz w:val="24"/>
          <w:szCs w:val="24"/>
          <w:lang w:eastAsia="ru-RU"/>
        </w:rPr>
        <w:br/>
      </w:r>
    </w:p>
    <w:p w14:paraId="23391D9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4.20.3.2. Об объявлении предостережения.</w:t>
      </w:r>
      <w:r w:rsidRPr="009A04AC">
        <w:rPr>
          <w:rFonts w:ascii="Arial" w:eastAsia="Times New Roman" w:hAnsi="Arial" w:cs="Arial"/>
          <w:sz w:val="24"/>
          <w:szCs w:val="24"/>
          <w:lang w:eastAsia="ru-RU"/>
        </w:rPr>
        <w:br/>
      </w:r>
    </w:p>
    <w:p w14:paraId="61313B9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4.21. Выездное обследование:</w:t>
      </w:r>
      <w:r w:rsidRPr="009A04AC">
        <w:rPr>
          <w:rFonts w:ascii="Arial" w:eastAsia="Times New Roman" w:hAnsi="Arial" w:cs="Arial"/>
          <w:sz w:val="24"/>
          <w:szCs w:val="24"/>
          <w:lang w:eastAsia="ru-RU"/>
        </w:rPr>
        <w:br/>
      </w:r>
    </w:p>
    <w:p w14:paraId="38C7F4D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4.21.1. Выездное обследование проводится в целях оценки соблюдения контролируемыми лицами обязательных требований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или месту нахождения объекта контроля, при этом не допускается взаимодействие с контролируемым лицом.</w:t>
      </w:r>
      <w:r w:rsidRPr="009A04AC">
        <w:rPr>
          <w:rFonts w:ascii="Arial" w:eastAsia="Times New Roman" w:hAnsi="Arial" w:cs="Arial"/>
          <w:sz w:val="24"/>
          <w:szCs w:val="24"/>
          <w:lang w:eastAsia="ru-RU"/>
        </w:rPr>
        <w:br/>
      </w:r>
    </w:p>
    <w:p w14:paraId="6A09701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4.21.2. В ходе выездного обследования на общедоступных (открытых для посещения неограниченным кругом лиц) производственных объектах осуществляются:</w:t>
      </w:r>
      <w:r w:rsidRPr="009A04AC">
        <w:rPr>
          <w:rFonts w:ascii="Arial" w:eastAsia="Times New Roman" w:hAnsi="Arial" w:cs="Arial"/>
          <w:sz w:val="24"/>
          <w:szCs w:val="24"/>
          <w:lang w:eastAsia="ru-RU"/>
        </w:rPr>
        <w:br/>
      </w:r>
    </w:p>
    <w:p w14:paraId="071D155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4.21.2.1. Осмотр.</w:t>
      </w:r>
      <w:r w:rsidRPr="009A04AC">
        <w:rPr>
          <w:rFonts w:ascii="Arial" w:eastAsia="Times New Roman" w:hAnsi="Arial" w:cs="Arial"/>
          <w:sz w:val="24"/>
          <w:szCs w:val="24"/>
          <w:lang w:eastAsia="ru-RU"/>
        </w:rPr>
        <w:br/>
      </w:r>
    </w:p>
    <w:p w14:paraId="01C88A4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4.21.2.2. Отбор проб (образцов).</w:t>
      </w:r>
      <w:r w:rsidRPr="009A04AC">
        <w:rPr>
          <w:rFonts w:ascii="Arial" w:eastAsia="Times New Roman" w:hAnsi="Arial" w:cs="Arial"/>
          <w:sz w:val="24"/>
          <w:szCs w:val="24"/>
          <w:lang w:eastAsia="ru-RU"/>
        </w:rPr>
        <w:br/>
      </w:r>
    </w:p>
    <w:p w14:paraId="056E110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4.21.2.3. Инструментальное обследование (с применением видеозаписи).</w:t>
      </w:r>
      <w:r w:rsidRPr="009A04AC">
        <w:rPr>
          <w:rFonts w:ascii="Arial" w:eastAsia="Times New Roman" w:hAnsi="Arial" w:cs="Arial"/>
          <w:sz w:val="24"/>
          <w:szCs w:val="24"/>
          <w:lang w:eastAsia="ru-RU"/>
        </w:rPr>
        <w:br/>
      </w:r>
    </w:p>
    <w:p w14:paraId="6A8EF7D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4.21.2.4. Экспертиза.</w:t>
      </w:r>
      <w:r w:rsidRPr="009A04AC">
        <w:rPr>
          <w:rFonts w:ascii="Arial" w:eastAsia="Times New Roman" w:hAnsi="Arial" w:cs="Arial"/>
          <w:sz w:val="24"/>
          <w:szCs w:val="24"/>
          <w:lang w:eastAsia="ru-RU"/>
        </w:rPr>
        <w:br/>
      </w:r>
    </w:p>
    <w:p w14:paraId="09C768A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4.21.3. Выездное обследование проводится без информирования контролируемого лица.</w:t>
      </w:r>
      <w:r w:rsidRPr="009A04AC">
        <w:rPr>
          <w:rFonts w:ascii="Arial" w:eastAsia="Times New Roman" w:hAnsi="Arial" w:cs="Arial"/>
          <w:sz w:val="24"/>
          <w:szCs w:val="24"/>
          <w:lang w:eastAsia="ru-RU"/>
        </w:rPr>
        <w:br/>
      </w:r>
    </w:p>
    <w:p w14:paraId="420608D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9A04AC">
        <w:rPr>
          <w:rFonts w:ascii="Arial" w:eastAsia="Times New Roman" w:hAnsi="Arial" w:cs="Arial"/>
          <w:sz w:val="24"/>
          <w:szCs w:val="24"/>
          <w:lang w:eastAsia="ru-RU"/>
        </w:rPr>
        <w:br/>
      </w:r>
    </w:p>
    <w:p w14:paraId="7C8DC87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4.21.5. По результатам проведения выездного обследования решения, предусмотренные пунктами 1 и 2 части 2 статьи 90 Федерального закона N 248-ФЗ, не могут быть приняты.</w:t>
      </w:r>
      <w:r w:rsidRPr="009A04AC">
        <w:rPr>
          <w:rFonts w:ascii="Arial" w:eastAsia="Times New Roman" w:hAnsi="Arial" w:cs="Arial"/>
          <w:sz w:val="24"/>
          <w:szCs w:val="24"/>
          <w:lang w:eastAsia="ru-RU"/>
        </w:rPr>
        <w:br/>
      </w:r>
    </w:p>
    <w:p w14:paraId="66515FF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 Контрольные (надзорные) действия:</w:t>
      </w:r>
      <w:r w:rsidRPr="009A04AC">
        <w:rPr>
          <w:rFonts w:ascii="Arial" w:eastAsia="Times New Roman" w:hAnsi="Arial" w:cs="Arial"/>
          <w:sz w:val="24"/>
          <w:szCs w:val="24"/>
          <w:lang w:eastAsia="ru-RU"/>
        </w:rPr>
        <w:br/>
      </w:r>
    </w:p>
    <w:p w14:paraId="5ADA763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4.22.1. Осмотр:</w:t>
      </w:r>
      <w:r w:rsidRPr="009A04AC">
        <w:rPr>
          <w:rFonts w:ascii="Arial" w:eastAsia="Times New Roman" w:hAnsi="Arial" w:cs="Arial"/>
          <w:sz w:val="24"/>
          <w:szCs w:val="24"/>
          <w:lang w:eastAsia="ru-RU"/>
        </w:rPr>
        <w:br/>
      </w:r>
    </w:p>
    <w:p w14:paraId="09F5273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4.22.1.1. Под осмотром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без вскрытия помещений (отсеков), транспортных средств.</w:t>
      </w:r>
      <w:r w:rsidRPr="009A04AC">
        <w:rPr>
          <w:rFonts w:ascii="Arial" w:eastAsia="Times New Roman" w:hAnsi="Arial" w:cs="Arial"/>
          <w:sz w:val="24"/>
          <w:szCs w:val="24"/>
          <w:lang w:eastAsia="ru-RU"/>
        </w:rPr>
        <w:br/>
      </w:r>
    </w:p>
    <w:p w14:paraId="1CEF4F8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4.22.1.2. Осмотр осуществляется инспектором в присутствии контролируемого лица или его представителя и (или) с применением видеозаписи.</w:t>
      </w:r>
      <w:r w:rsidRPr="009A04AC">
        <w:rPr>
          <w:rFonts w:ascii="Arial" w:eastAsia="Times New Roman" w:hAnsi="Arial" w:cs="Arial"/>
          <w:sz w:val="24"/>
          <w:szCs w:val="24"/>
          <w:lang w:eastAsia="ru-RU"/>
        </w:rPr>
        <w:br/>
      </w:r>
    </w:p>
    <w:p w14:paraId="23CA343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4.22.1.3.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r w:rsidRPr="009A04AC">
        <w:rPr>
          <w:rFonts w:ascii="Arial" w:eastAsia="Times New Roman" w:hAnsi="Arial" w:cs="Arial"/>
          <w:sz w:val="24"/>
          <w:szCs w:val="24"/>
          <w:lang w:eastAsia="ru-RU"/>
        </w:rPr>
        <w:br/>
      </w:r>
    </w:p>
    <w:p w14:paraId="1F4159A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4.22.2. Досмотр:</w:t>
      </w:r>
      <w:r w:rsidRPr="009A04AC">
        <w:rPr>
          <w:rFonts w:ascii="Arial" w:eastAsia="Times New Roman" w:hAnsi="Arial" w:cs="Arial"/>
          <w:sz w:val="24"/>
          <w:szCs w:val="24"/>
          <w:lang w:eastAsia="ru-RU"/>
        </w:rPr>
        <w:br/>
      </w:r>
    </w:p>
    <w:p w14:paraId="291A10D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4.22.2.1. Под досмотром понимается контрольное (надзорное) действие, заключающееся в проведении визуального обследования помещений (отсеков), транспортных средств со вскрытием помещений (отсеков), транспортных средств, в том числе с удалением примененных к ним пломб, печатей или иных средств идентификации.</w:t>
      </w:r>
      <w:r w:rsidRPr="009A04AC">
        <w:rPr>
          <w:rFonts w:ascii="Arial" w:eastAsia="Times New Roman" w:hAnsi="Arial" w:cs="Arial"/>
          <w:sz w:val="24"/>
          <w:szCs w:val="24"/>
          <w:lang w:eastAsia="ru-RU"/>
        </w:rPr>
        <w:br/>
      </w:r>
    </w:p>
    <w:p w14:paraId="6804335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4.22.2.2. Досмотр осуществляется инспектором в присутствии контролируемого лица или его представителя и (или) с применением видеозаписи.</w:t>
      </w:r>
      <w:r w:rsidRPr="009A04AC">
        <w:rPr>
          <w:rFonts w:ascii="Arial" w:eastAsia="Times New Roman" w:hAnsi="Arial" w:cs="Arial"/>
          <w:sz w:val="24"/>
          <w:szCs w:val="24"/>
          <w:lang w:eastAsia="ru-RU"/>
        </w:rPr>
        <w:br/>
      </w:r>
    </w:p>
    <w:p w14:paraId="04333FE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Досмотр в отсутствие контролируемого лица или его представителя осуществляется только в случаях наличия у Департамента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9A04AC">
        <w:rPr>
          <w:rFonts w:ascii="Arial" w:eastAsia="Times New Roman" w:hAnsi="Arial" w:cs="Arial"/>
          <w:sz w:val="24"/>
          <w:szCs w:val="24"/>
          <w:lang w:eastAsia="ru-RU"/>
        </w:rPr>
        <w:br/>
      </w:r>
    </w:p>
    <w:p w14:paraId="3D27D8A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4.22.2.3.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а также вид, количество и иные идентификационные признаки исследуемых объектов, имеющих значение для контрольного (надзорного) мероприятия.</w:t>
      </w:r>
      <w:r w:rsidRPr="009A04AC">
        <w:rPr>
          <w:rFonts w:ascii="Arial" w:eastAsia="Times New Roman" w:hAnsi="Arial" w:cs="Arial"/>
          <w:sz w:val="24"/>
          <w:szCs w:val="24"/>
          <w:lang w:eastAsia="ru-RU"/>
        </w:rPr>
        <w:br/>
      </w:r>
    </w:p>
    <w:p w14:paraId="3CAEBCE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4.22.3. Опрос:</w:t>
      </w:r>
      <w:r w:rsidRPr="009A04AC">
        <w:rPr>
          <w:rFonts w:ascii="Arial" w:eastAsia="Times New Roman" w:hAnsi="Arial" w:cs="Arial"/>
          <w:sz w:val="24"/>
          <w:szCs w:val="24"/>
          <w:lang w:eastAsia="ru-RU"/>
        </w:rPr>
        <w:br/>
      </w:r>
    </w:p>
    <w:p w14:paraId="1690F18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4.22.3.1. 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9A04AC">
        <w:rPr>
          <w:rFonts w:ascii="Arial" w:eastAsia="Times New Roman" w:hAnsi="Arial" w:cs="Arial"/>
          <w:sz w:val="24"/>
          <w:szCs w:val="24"/>
          <w:lang w:eastAsia="ru-RU"/>
        </w:rPr>
        <w:br/>
      </w:r>
    </w:p>
    <w:p w14:paraId="518DE60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4.22.3.2.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sidRPr="009A04AC">
        <w:rPr>
          <w:rFonts w:ascii="Arial" w:eastAsia="Times New Roman" w:hAnsi="Arial" w:cs="Arial"/>
          <w:sz w:val="24"/>
          <w:szCs w:val="24"/>
          <w:lang w:eastAsia="ru-RU"/>
        </w:rPr>
        <w:br/>
      </w:r>
    </w:p>
    <w:p w14:paraId="4BBED0F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4.22.4. Получение письменных объяснений:</w:t>
      </w:r>
      <w:r w:rsidRPr="009A04AC">
        <w:rPr>
          <w:rFonts w:ascii="Arial" w:eastAsia="Times New Roman" w:hAnsi="Arial" w:cs="Arial"/>
          <w:sz w:val="24"/>
          <w:szCs w:val="24"/>
          <w:lang w:eastAsia="ru-RU"/>
        </w:rPr>
        <w:br/>
      </w:r>
    </w:p>
    <w:p w14:paraId="7264856D"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4.22.4.1. Под получением письменных объяснений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sidRPr="009A04AC">
        <w:rPr>
          <w:rFonts w:ascii="Arial" w:eastAsia="Times New Roman" w:hAnsi="Arial" w:cs="Arial"/>
          <w:sz w:val="24"/>
          <w:szCs w:val="24"/>
          <w:lang w:eastAsia="ru-RU"/>
        </w:rPr>
        <w:br/>
      </w:r>
    </w:p>
    <w:p w14:paraId="155F88A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4.22.4.2. Объяснения оформляются путем составления письменного документа в свободной форме.</w:t>
      </w:r>
      <w:r w:rsidRPr="009A04AC">
        <w:rPr>
          <w:rFonts w:ascii="Arial" w:eastAsia="Times New Roman" w:hAnsi="Arial" w:cs="Arial"/>
          <w:sz w:val="24"/>
          <w:szCs w:val="24"/>
          <w:lang w:eastAsia="ru-RU"/>
        </w:rPr>
        <w:br/>
      </w:r>
    </w:p>
    <w:p w14:paraId="0D0B4C3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4.22.4.3.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w:t>
      </w:r>
      <w:r w:rsidRPr="009A04AC">
        <w:rPr>
          <w:rFonts w:ascii="Arial" w:eastAsia="Times New Roman" w:hAnsi="Arial" w:cs="Arial"/>
          <w:sz w:val="24"/>
          <w:szCs w:val="24"/>
          <w:lang w:eastAsia="ru-RU"/>
        </w:rPr>
        <w:lastRenderedPageBreak/>
        <w:t>делают отметку о том, что инспектор с их слов записал верно, и подписывают документ, указывая дату и место его составления.</w:t>
      </w:r>
      <w:r w:rsidRPr="009A04AC">
        <w:rPr>
          <w:rFonts w:ascii="Arial" w:eastAsia="Times New Roman" w:hAnsi="Arial" w:cs="Arial"/>
          <w:sz w:val="24"/>
          <w:szCs w:val="24"/>
          <w:lang w:eastAsia="ru-RU"/>
        </w:rPr>
        <w:br/>
      </w:r>
    </w:p>
    <w:p w14:paraId="057774A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4.22.5. Истребование документов:</w:t>
      </w:r>
      <w:r w:rsidRPr="009A04AC">
        <w:rPr>
          <w:rFonts w:ascii="Arial" w:eastAsia="Times New Roman" w:hAnsi="Arial" w:cs="Arial"/>
          <w:sz w:val="24"/>
          <w:szCs w:val="24"/>
          <w:lang w:eastAsia="ru-RU"/>
        </w:rPr>
        <w:br/>
      </w:r>
    </w:p>
    <w:p w14:paraId="52C31DF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4.22.5.1. Под истребованием документов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9A04AC">
        <w:rPr>
          <w:rFonts w:ascii="Arial" w:eastAsia="Times New Roman" w:hAnsi="Arial" w:cs="Arial"/>
          <w:sz w:val="24"/>
          <w:szCs w:val="24"/>
          <w:lang w:eastAsia="ru-RU"/>
        </w:rPr>
        <w:br/>
      </w:r>
    </w:p>
    <w:p w14:paraId="226214EE"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4.22.5.2. </w:t>
      </w:r>
      <w:proofErr w:type="spellStart"/>
      <w:r w:rsidRPr="009A04AC">
        <w:rPr>
          <w:rFonts w:ascii="Arial" w:eastAsia="Times New Roman" w:hAnsi="Arial" w:cs="Arial"/>
          <w:sz w:val="24"/>
          <w:szCs w:val="24"/>
          <w:lang w:eastAsia="ru-RU"/>
        </w:rPr>
        <w:t>Истребуемые</w:t>
      </w:r>
      <w:proofErr w:type="spellEnd"/>
      <w:r w:rsidRPr="009A04AC">
        <w:rPr>
          <w:rFonts w:ascii="Arial" w:eastAsia="Times New Roman" w:hAnsi="Arial" w:cs="Arial"/>
          <w:sz w:val="24"/>
          <w:szCs w:val="24"/>
          <w:lang w:eastAsia="ru-RU"/>
        </w:rPr>
        <w:t xml:space="preserve"> документы направляются в Департамент в форме электронного документа в порядке, предусмотренном пунктом 1.11 настоящего Положения, за исключением случаев, если Департаментом установлена необходимость представления документов на бумажном носителе. Документы могут быть представлены в Департамент на бумажном носителе контролируемым лицом лично или через представителя либо направлены по почте заказным письмом.</w:t>
      </w:r>
      <w:r w:rsidRPr="009A04AC">
        <w:rPr>
          <w:rFonts w:ascii="Arial" w:eastAsia="Times New Roman" w:hAnsi="Arial" w:cs="Arial"/>
          <w:sz w:val="24"/>
          <w:szCs w:val="24"/>
          <w:lang w:eastAsia="ru-RU"/>
        </w:rPr>
        <w:br/>
      </w:r>
    </w:p>
    <w:p w14:paraId="27C9B3C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Департамент.</w:t>
      </w:r>
      <w:r w:rsidRPr="009A04AC">
        <w:rPr>
          <w:rFonts w:ascii="Arial" w:eastAsia="Times New Roman" w:hAnsi="Arial" w:cs="Arial"/>
          <w:sz w:val="24"/>
          <w:szCs w:val="24"/>
          <w:lang w:eastAsia="ru-RU"/>
        </w:rPr>
        <w:br/>
      </w:r>
    </w:p>
    <w:p w14:paraId="0002671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Тиражирование копий документов на бумажном носителе и их доставка в Департамент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r w:rsidRPr="009A04AC">
        <w:rPr>
          <w:rFonts w:ascii="Arial" w:eastAsia="Times New Roman" w:hAnsi="Arial" w:cs="Arial"/>
          <w:sz w:val="24"/>
          <w:szCs w:val="24"/>
          <w:lang w:eastAsia="ru-RU"/>
        </w:rPr>
        <w:br/>
      </w:r>
    </w:p>
    <w:p w14:paraId="7739544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4.22.5.3. В случае представления заверенных копий </w:t>
      </w:r>
      <w:proofErr w:type="spellStart"/>
      <w:r w:rsidRPr="009A04AC">
        <w:rPr>
          <w:rFonts w:ascii="Arial" w:eastAsia="Times New Roman" w:hAnsi="Arial" w:cs="Arial"/>
          <w:sz w:val="24"/>
          <w:szCs w:val="24"/>
          <w:lang w:eastAsia="ru-RU"/>
        </w:rPr>
        <w:t>истребуемых</w:t>
      </w:r>
      <w:proofErr w:type="spellEnd"/>
      <w:r w:rsidRPr="009A04AC">
        <w:rPr>
          <w:rFonts w:ascii="Arial" w:eastAsia="Times New Roman" w:hAnsi="Arial" w:cs="Arial"/>
          <w:sz w:val="24"/>
          <w:szCs w:val="24"/>
          <w:lang w:eastAsia="ru-RU"/>
        </w:rPr>
        <w:t xml:space="preserve"> документов инспектор вправе ознакомиться с подлинниками документов.</w:t>
      </w:r>
      <w:r w:rsidRPr="009A04AC">
        <w:rPr>
          <w:rFonts w:ascii="Arial" w:eastAsia="Times New Roman" w:hAnsi="Arial" w:cs="Arial"/>
          <w:sz w:val="24"/>
          <w:szCs w:val="24"/>
          <w:lang w:eastAsia="ru-RU"/>
        </w:rPr>
        <w:br/>
      </w:r>
    </w:p>
    <w:p w14:paraId="6D63758C"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4.22.5.4. Документы, которые </w:t>
      </w:r>
      <w:proofErr w:type="spellStart"/>
      <w:r w:rsidRPr="009A04AC">
        <w:rPr>
          <w:rFonts w:ascii="Arial" w:eastAsia="Times New Roman" w:hAnsi="Arial" w:cs="Arial"/>
          <w:sz w:val="24"/>
          <w:szCs w:val="24"/>
          <w:lang w:eastAsia="ru-RU"/>
        </w:rPr>
        <w:t>истребуются</w:t>
      </w:r>
      <w:proofErr w:type="spellEnd"/>
      <w:r w:rsidRPr="009A04AC">
        <w:rPr>
          <w:rFonts w:ascii="Arial" w:eastAsia="Times New Roman" w:hAnsi="Arial" w:cs="Arial"/>
          <w:sz w:val="24"/>
          <w:szCs w:val="24"/>
          <w:lang w:eastAsia="ru-RU"/>
        </w:rPr>
        <w:t xml:space="preserve">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w:t>
      </w:r>
      <w:r w:rsidRPr="009A04AC">
        <w:rPr>
          <w:rFonts w:ascii="Arial" w:eastAsia="Times New Roman" w:hAnsi="Arial" w:cs="Arial"/>
          <w:sz w:val="24"/>
          <w:szCs w:val="24"/>
          <w:lang w:eastAsia="ru-RU"/>
        </w:rPr>
        <w:br/>
      </w:r>
    </w:p>
    <w:p w14:paraId="1BA15B6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В случае, если контролируемое лицо не имеет возможности представить </w:t>
      </w:r>
      <w:proofErr w:type="spellStart"/>
      <w:r w:rsidRPr="009A04AC">
        <w:rPr>
          <w:rFonts w:ascii="Arial" w:eastAsia="Times New Roman" w:hAnsi="Arial" w:cs="Arial"/>
          <w:sz w:val="24"/>
          <w:szCs w:val="24"/>
          <w:lang w:eastAsia="ru-RU"/>
        </w:rPr>
        <w:t>истребуемые</w:t>
      </w:r>
      <w:proofErr w:type="spellEnd"/>
      <w:r w:rsidRPr="009A04AC">
        <w:rPr>
          <w:rFonts w:ascii="Arial" w:eastAsia="Times New Roman" w:hAnsi="Arial" w:cs="Arial"/>
          <w:sz w:val="24"/>
          <w:szCs w:val="24"/>
          <w:lang w:eastAsia="ru-RU"/>
        </w:rPr>
        <w:t xml:space="preserve">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w:t>
      </w:r>
      <w:proofErr w:type="spellStart"/>
      <w:r w:rsidRPr="009A04AC">
        <w:rPr>
          <w:rFonts w:ascii="Arial" w:eastAsia="Times New Roman" w:hAnsi="Arial" w:cs="Arial"/>
          <w:sz w:val="24"/>
          <w:szCs w:val="24"/>
          <w:lang w:eastAsia="ru-RU"/>
        </w:rPr>
        <w:t>истребуемые</w:t>
      </w:r>
      <w:proofErr w:type="spellEnd"/>
      <w:r w:rsidRPr="009A04AC">
        <w:rPr>
          <w:rFonts w:ascii="Arial" w:eastAsia="Times New Roman" w:hAnsi="Arial" w:cs="Arial"/>
          <w:sz w:val="24"/>
          <w:szCs w:val="24"/>
          <w:lang w:eastAsia="ru-RU"/>
        </w:rPr>
        <w:t xml:space="preserve"> документы не могут быть представлены в установленный срок, и срока, в течение которого контролируемое лицо может представить </w:t>
      </w:r>
      <w:proofErr w:type="spellStart"/>
      <w:r w:rsidRPr="009A04AC">
        <w:rPr>
          <w:rFonts w:ascii="Arial" w:eastAsia="Times New Roman" w:hAnsi="Arial" w:cs="Arial"/>
          <w:sz w:val="24"/>
          <w:szCs w:val="24"/>
          <w:lang w:eastAsia="ru-RU"/>
        </w:rPr>
        <w:t>истребуемые</w:t>
      </w:r>
      <w:proofErr w:type="spellEnd"/>
      <w:r w:rsidRPr="009A04AC">
        <w:rPr>
          <w:rFonts w:ascii="Arial" w:eastAsia="Times New Roman" w:hAnsi="Arial" w:cs="Arial"/>
          <w:sz w:val="24"/>
          <w:szCs w:val="24"/>
          <w:lang w:eastAsia="ru-RU"/>
        </w:rPr>
        <w:t xml:space="preserve"> документы. В течение 24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документ и информируется контролируемое лицо любым доступным способом в соответствии с пунктом 1.11 настоящего Положения.</w:t>
      </w:r>
      <w:r w:rsidRPr="009A04AC">
        <w:rPr>
          <w:rFonts w:ascii="Arial" w:eastAsia="Times New Roman" w:hAnsi="Arial" w:cs="Arial"/>
          <w:sz w:val="24"/>
          <w:szCs w:val="24"/>
          <w:lang w:eastAsia="ru-RU"/>
        </w:rPr>
        <w:br/>
      </w:r>
    </w:p>
    <w:p w14:paraId="183BFBF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4.22.5.5. Документы (копии документов), ранее представленные контролируемым лицом в Департамент, независимо от оснований их представления могут не представляться повторно при условии уведомления </w:t>
      </w:r>
      <w:r w:rsidRPr="009A04AC">
        <w:rPr>
          <w:rFonts w:ascii="Arial" w:eastAsia="Times New Roman" w:hAnsi="Arial" w:cs="Arial"/>
          <w:sz w:val="24"/>
          <w:szCs w:val="24"/>
          <w:lang w:eastAsia="ru-RU"/>
        </w:rPr>
        <w:lastRenderedPageBreak/>
        <w:t xml:space="preserve">Департамента о том, что </w:t>
      </w:r>
      <w:proofErr w:type="spellStart"/>
      <w:r w:rsidRPr="009A04AC">
        <w:rPr>
          <w:rFonts w:ascii="Arial" w:eastAsia="Times New Roman" w:hAnsi="Arial" w:cs="Arial"/>
          <w:sz w:val="24"/>
          <w:szCs w:val="24"/>
          <w:lang w:eastAsia="ru-RU"/>
        </w:rPr>
        <w:t>истребуемые</w:t>
      </w:r>
      <w:proofErr w:type="spellEnd"/>
      <w:r w:rsidRPr="009A04AC">
        <w:rPr>
          <w:rFonts w:ascii="Arial" w:eastAsia="Times New Roman" w:hAnsi="Arial" w:cs="Arial"/>
          <w:sz w:val="24"/>
          <w:szCs w:val="24"/>
          <w:lang w:eastAsia="ru-RU"/>
        </w:rPr>
        <w:t xml:space="preserve"> документы (копии документов) были представлены ранее, с указанием реквизитов документа, которым (приложением к которому) они были представлены.</w:t>
      </w:r>
      <w:r w:rsidRPr="009A04AC">
        <w:rPr>
          <w:rFonts w:ascii="Arial" w:eastAsia="Times New Roman" w:hAnsi="Arial" w:cs="Arial"/>
          <w:sz w:val="24"/>
          <w:szCs w:val="24"/>
          <w:lang w:eastAsia="ru-RU"/>
        </w:rPr>
        <w:br/>
      </w:r>
    </w:p>
    <w:p w14:paraId="503D4CF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4.22.6. Отбор проб (образцов):</w:t>
      </w:r>
      <w:r w:rsidRPr="009A04AC">
        <w:rPr>
          <w:rFonts w:ascii="Arial" w:eastAsia="Times New Roman" w:hAnsi="Arial" w:cs="Arial"/>
          <w:sz w:val="24"/>
          <w:szCs w:val="24"/>
          <w:lang w:eastAsia="ru-RU"/>
        </w:rPr>
        <w:br/>
      </w:r>
    </w:p>
    <w:p w14:paraId="5ABEF96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4.22.6.1. Под отбором проб (образцов)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Департамент и (или) экспертную организацию в целях проведения оценки соблюдения контролируемым лицом обязательных требований.</w:t>
      </w:r>
      <w:r w:rsidRPr="009A04AC">
        <w:rPr>
          <w:rFonts w:ascii="Arial" w:eastAsia="Times New Roman" w:hAnsi="Arial" w:cs="Arial"/>
          <w:sz w:val="24"/>
          <w:szCs w:val="24"/>
          <w:lang w:eastAsia="ru-RU"/>
        </w:rPr>
        <w:br/>
      </w:r>
    </w:p>
    <w:p w14:paraId="6B728B1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4.22.6.2. Отбор проб (образцов) осуществляется в присутствии контролируемого лица или его представителя и (или) с применением видеозаписи.</w:t>
      </w:r>
      <w:r w:rsidRPr="009A04AC">
        <w:rPr>
          <w:rFonts w:ascii="Arial" w:eastAsia="Times New Roman" w:hAnsi="Arial" w:cs="Arial"/>
          <w:sz w:val="24"/>
          <w:szCs w:val="24"/>
          <w:lang w:eastAsia="ru-RU"/>
        </w:rPr>
        <w:br/>
      </w:r>
    </w:p>
    <w:p w14:paraId="244E73FB"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Отбор проб (образцов) осуществляется в количестве, необходимом и достаточном для проведения инструментального обследования, экспертизы.</w:t>
      </w:r>
      <w:r w:rsidRPr="009A04AC">
        <w:rPr>
          <w:rFonts w:ascii="Arial" w:eastAsia="Times New Roman" w:hAnsi="Arial" w:cs="Arial"/>
          <w:sz w:val="24"/>
          <w:szCs w:val="24"/>
          <w:lang w:eastAsia="ru-RU"/>
        </w:rPr>
        <w:br/>
      </w:r>
    </w:p>
    <w:p w14:paraId="70C4257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4.22.6.3. По результатам отбора проб (образцов) инспектором или привлеченным им лицом составляется протокол отбора проб (образцов), в котором указываются дата и место его составления, должность, фамилия и инициалы инспектора, эксперта или специалиста, составивших протокол,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w:t>
      </w:r>
      <w:r w:rsidRPr="009A04AC">
        <w:rPr>
          <w:rFonts w:ascii="Arial" w:eastAsia="Times New Roman" w:hAnsi="Arial" w:cs="Arial"/>
          <w:sz w:val="24"/>
          <w:szCs w:val="24"/>
          <w:lang w:eastAsia="ru-RU"/>
        </w:rPr>
        <w:br/>
      </w:r>
    </w:p>
    <w:p w14:paraId="2FDD684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4.22.6.4.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r w:rsidRPr="009A04AC">
        <w:rPr>
          <w:rFonts w:ascii="Arial" w:eastAsia="Times New Roman" w:hAnsi="Arial" w:cs="Arial"/>
          <w:sz w:val="24"/>
          <w:szCs w:val="24"/>
          <w:lang w:eastAsia="ru-RU"/>
        </w:rPr>
        <w:br/>
      </w:r>
    </w:p>
    <w:p w14:paraId="5BF6019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4.22.7. Инструментальное обследование:</w:t>
      </w:r>
      <w:r w:rsidRPr="009A04AC">
        <w:rPr>
          <w:rFonts w:ascii="Arial" w:eastAsia="Times New Roman" w:hAnsi="Arial" w:cs="Arial"/>
          <w:sz w:val="24"/>
          <w:szCs w:val="24"/>
          <w:lang w:eastAsia="ru-RU"/>
        </w:rPr>
        <w:br/>
      </w:r>
    </w:p>
    <w:p w14:paraId="07A81EF4"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4.22.7.1. Под инструментальным обследованием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w:t>
      </w:r>
      <w:r w:rsidRPr="009A04AC">
        <w:rPr>
          <w:rFonts w:ascii="Arial" w:eastAsia="Times New Roman" w:hAnsi="Arial" w:cs="Arial"/>
          <w:sz w:val="24"/>
          <w:szCs w:val="24"/>
          <w:lang w:eastAsia="ru-RU"/>
        </w:rPr>
        <w:br/>
      </w:r>
    </w:p>
    <w:p w14:paraId="57B83E5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4.22.7.2. Инструментальное обследование осуществляется инспектором или специалистом, имеющим допуск к работе на специальном оборудовании, </w:t>
      </w:r>
      <w:r w:rsidRPr="009A04AC">
        <w:rPr>
          <w:rFonts w:ascii="Arial" w:eastAsia="Times New Roman" w:hAnsi="Arial" w:cs="Arial"/>
          <w:sz w:val="24"/>
          <w:szCs w:val="24"/>
          <w:lang w:eastAsia="ru-RU"/>
        </w:rPr>
        <w:lastRenderedPageBreak/>
        <w:t>использованию технических приборов.</w:t>
      </w:r>
      <w:r w:rsidRPr="009A04AC">
        <w:rPr>
          <w:rFonts w:ascii="Arial" w:eastAsia="Times New Roman" w:hAnsi="Arial" w:cs="Arial"/>
          <w:sz w:val="24"/>
          <w:szCs w:val="24"/>
          <w:lang w:eastAsia="ru-RU"/>
        </w:rPr>
        <w:br/>
      </w:r>
    </w:p>
    <w:p w14:paraId="523CAFA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4.22.7.3.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r w:rsidRPr="009A04AC">
        <w:rPr>
          <w:rFonts w:ascii="Arial" w:eastAsia="Times New Roman" w:hAnsi="Arial" w:cs="Arial"/>
          <w:sz w:val="24"/>
          <w:szCs w:val="24"/>
          <w:lang w:eastAsia="ru-RU"/>
        </w:rPr>
        <w:br/>
      </w:r>
    </w:p>
    <w:p w14:paraId="7D2B72E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 Экспертиза:</w:t>
      </w:r>
      <w:r w:rsidRPr="009A04AC">
        <w:rPr>
          <w:rFonts w:ascii="Arial" w:eastAsia="Times New Roman" w:hAnsi="Arial" w:cs="Arial"/>
          <w:sz w:val="24"/>
          <w:szCs w:val="24"/>
          <w:lang w:eastAsia="ru-RU"/>
        </w:rPr>
        <w:br/>
      </w:r>
    </w:p>
    <w:p w14:paraId="06E414F0"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4.22.8.1. Под экспертизой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r w:rsidRPr="009A04AC">
        <w:rPr>
          <w:rFonts w:ascii="Arial" w:eastAsia="Times New Roman" w:hAnsi="Arial" w:cs="Arial"/>
          <w:sz w:val="24"/>
          <w:szCs w:val="24"/>
          <w:lang w:eastAsia="ru-RU"/>
        </w:rPr>
        <w:br/>
      </w:r>
    </w:p>
    <w:p w14:paraId="7703E8F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 В конкретное экспертное задание подлежит включению одна или несколько из следующих задач экспертизы:</w:t>
      </w:r>
      <w:r w:rsidRPr="009A04AC">
        <w:rPr>
          <w:rFonts w:ascii="Arial" w:eastAsia="Times New Roman" w:hAnsi="Arial" w:cs="Arial"/>
          <w:sz w:val="24"/>
          <w:szCs w:val="24"/>
          <w:lang w:eastAsia="ru-RU"/>
        </w:rPr>
        <w:br/>
      </w:r>
    </w:p>
    <w:p w14:paraId="6C0D4B4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4.22.8.2.1. Установление фактов, обстоятельств;</w:t>
      </w:r>
      <w:r w:rsidRPr="009A04AC">
        <w:rPr>
          <w:rFonts w:ascii="Arial" w:eastAsia="Times New Roman" w:hAnsi="Arial" w:cs="Arial"/>
          <w:sz w:val="24"/>
          <w:szCs w:val="24"/>
          <w:lang w:eastAsia="ru-RU"/>
        </w:rPr>
        <w:br/>
      </w:r>
    </w:p>
    <w:p w14:paraId="550D02C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4.22.8.2.2. Установление тождества или различия;</w:t>
      </w:r>
      <w:r w:rsidRPr="009A04AC">
        <w:rPr>
          <w:rFonts w:ascii="Arial" w:eastAsia="Times New Roman" w:hAnsi="Arial" w:cs="Arial"/>
          <w:sz w:val="24"/>
          <w:szCs w:val="24"/>
          <w:lang w:eastAsia="ru-RU"/>
        </w:rPr>
        <w:br/>
      </w:r>
    </w:p>
    <w:p w14:paraId="6F31A553"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4.22.8.2.3. Установление объективных свойств и состояний имеющихся в наличии образцов;</w:t>
      </w:r>
      <w:r w:rsidRPr="009A04AC">
        <w:rPr>
          <w:rFonts w:ascii="Arial" w:eastAsia="Times New Roman" w:hAnsi="Arial" w:cs="Arial"/>
          <w:sz w:val="24"/>
          <w:szCs w:val="24"/>
          <w:lang w:eastAsia="ru-RU"/>
        </w:rPr>
        <w:br/>
      </w:r>
    </w:p>
    <w:p w14:paraId="5EA05118"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4.22.8.2.4. Проведение оценки образца на соответствие заданным критериям;</w:t>
      </w:r>
      <w:r w:rsidRPr="009A04AC">
        <w:rPr>
          <w:rFonts w:ascii="Arial" w:eastAsia="Times New Roman" w:hAnsi="Arial" w:cs="Arial"/>
          <w:sz w:val="24"/>
          <w:szCs w:val="24"/>
          <w:lang w:eastAsia="ru-RU"/>
        </w:rPr>
        <w:br/>
      </w:r>
    </w:p>
    <w:p w14:paraId="4753EDF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4.22.8.2.5. Установление соответствия образца существующим принципам и нормам права;</w:t>
      </w:r>
      <w:r w:rsidRPr="009A04AC">
        <w:rPr>
          <w:rFonts w:ascii="Arial" w:eastAsia="Times New Roman" w:hAnsi="Arial" w:cs="Arial"/>
          <w:sz w:val="24"/>
          <w:szCs w:val="24"/>
          <w:lang w:eastAsia="ru-RU"/>
        </w:rPr>
        <w:br/>
      </w:r>
    </w:p>
    <w:p w14:paraId="79DC29C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4.22.8.2.6. Установление соответствия образца заданной системе нормативно-технических требований;</w:t>
      </w:r>
      <w:r w:rsidRPr="009A04AC">
        <w:rPr>
          <w:rFonts w:ascii="Arial" w:eastAsia="Times New Roman" w:hAnsi="Arial" w:cs="Arial"/>
          <w:sz w:val="24"/>
          <w:szCs w:val="24"/>
          <w:lang w:eastAsia="ru-RU"/>
        </w:rPr>
        <w:br/>
      </w:r>
    </w:p>
    <w:p w14:paraId="0E3C122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4.22.8.2.7. Установление последствий изменения образца по заданной программе его развития.</w:t>
      </w:r>
      <w:r w:rsidRPr="009A04AC">
        <w:rPr>
          <w:rFonts w:ascii="Arial" w:eastAsia="Times New Roman" w:hAnsi="Arial" w:cs="Arial"/>
          <w:sz w:val="24"/>
          <w:szCs w:val="24"/>
          <w:lang w:eastAsia="ru-RU"/>
        </w:rPr>
        <w:br/>
      </w:r>
    </w:p>
    <w:p w14:paraId="3191786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4.22.8.3. Экспертиза осуществляется экспертом или экспертной организацией по поручению Департамента.</w:t>
      </w:r>
      <w:r w:rsidRPr="009A04AC">
        <w:rPr>
          <w:rFonts w:ascii="Arial" w:eastAsia="Times New Roman" w:hAnsi="Arial" w:cs="Arial"/>
          <w:sz w:val="24"/>
          <w:szCs w:val="24"/>
          <w:lang w:eastAsia="ru-RU"/>
        </w:rPr>
        <w:br/>
      </w:r>
    </w:p>
    <w:p w14:paraId="34C4C22A"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Порядок проведения экспертизы, привлечения и аттестации экспертов или экспертной организации определяется правовым актом Департамента.</w:t>
      </w:r>
      <w:r w:rsidRPr="009A04AC">
        <w:rPr>
          <w:rFonts w:ascii="Arial" w:eastAsia="Times New Roman" w:hAnsi="Arial" w:cs="Arial"/>
          <w:sz w:val="24"/>
          <w:szCs w:val="24"/>
          <w:lang w:eastAsia="ru-RU"/>
        </w:rPr>
        <w:br/>
      </w:r>
    </w:p>
    <w:p w14:paraId="7B59885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lastRenderedPageBreak/>
        <w:t>4.22.8.4. При назначении и осуществлении экспертизы контролируемые лица имеют право:</w:t>
      </w:r>
      <w:r w:rsidRPr="009A04AC">
        <w:rPr>
          <w:rFonts w:ascii="Arial" w:eastAsia="Times New Roman" w:hAnsi="Arial" w:cs="Arial"/>
          <w:sz w:val="24"/>
          <w:szCs w:val="24"/>
          <w:lang w:eastAsia="ru-RU"/>
        </w:rPr>
        <w:br/>
      </w:r>
    </w:p>
    <w:p w14:paraId="34CF7B12"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4.22.8.4.1. Информировать Департамент о наличии конфликта интересов у эксперта, экспертной организации.</w:t>
      </w:r>
      <w:r w:rsidRPr="009A04AC">
        <w:rPr>
          <w:rFonts w:ascii="Arial" w:eastAsia="Times New Roman" w:hAnsi="Arial" w:cs="Arial"/>
          <w:sz w:val="24"/>
          <w:szCs w:val="24"/>
          <w:lang w:eastAsia="ru-RU"/>
        </w:rPr>
        <w:br/>
      </w:r>
    </w:p>
    <w:p w14:paraId="16B12DE5"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4.22.8.4.2.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r w:rsidRPr="009A04AC">
        <w:rPr>
          <w:rFonts w:ascii="Arial" w:eastAsia="Times New Roman" w:hAnsi="Arial" w:cs="Arial"/>
          <w:sz w:val="24"/>
          <w:szCs w:val="24"/>
          <w:lang w:eastAsia="ru-RU"/>
        </w:rPr>
        <w:br/>
      </w:r>
    </w:p>
    <w:p w14:paraId="263A6131"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4.22.8.4.3. Присутствовать с разрешения должностного лица Департамента при осуществлении экспертизы и давать объяснения эксперту.</w:t>
      </w:r>
      <w:r w:rsidRPr="009A04AC">
        <w:rPr>
          <w:rFonts w:ascii="Arial" w:eastAsia="Times New Roman" w:hAnsi="Arial" w:cs="Arial"/>
          <w:sz w:val="24"/>
          <w:szCs w:val="24"/>
          <w:lang w:eastAsia="ru-RU"/>
        </w:rPr>
        <w:br/>
      </w:r>
    </w:p>
    <w:p w14:paraId="28AF54B7"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4.22.8.4.4. Знакомиться с заключением эксперта или экспертной организации.</w:t>
      </w:r>
      <w:r w:rsidRPr="009A04AC">
        <w:rPr>
          <w:rFonts w:ascii="Arial" w:eastAsia="Times New Roman" w:hAnsi="Arial" w:cs="Arial"/>
          <w:sz w:val="24"/>
          <w:szCs w:val="24"/>
          <w:lang w:eastAsia="ru-RU"/>
        </w:rPr>
        <w:br/>
      </w:r>
    </w:p>
    <w:p w14:paraId="6951C7FF"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4.22.8.5. Экспертиза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или по месту осуществления деятельности эксперта или экспертной организации.</w:t>
      </w:r>
      <w:r w:rsidRPr="009A04AC">
        <w:rPr>
          <w:rFonts w:ascii="Arial" w:eastAsia="Times New Roman" w:hAnsi="Arial" w:cs="Arial"/>
          <w:sz w:val="24"/>
          <w:szCs w:val="24"/>
          <w:lang w:eastAsia="ru-RU"/>
        </w:rPr>
        <w:br/>
      </w:r>
    </w:p>
    <w:p w14:paraId="01726179"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4.22.8.6. Время осуществления экспертизы зависит от вида экспертизы и устанавливается индивидуально в каждом конкретном случае по соглашению между Департаментом и экспертом или экспертной организацией.</w:t>
      </w:r>
      <w:r w:rsidRPr="009A04AC">
        <w:rPr>
          <w:rFonts w:ascii="Arial" w:eastAsia="Times New Roman" w:hAnsi="Arial" w:cs="Arial"/>
          <w:sz w:val="24"/>
          <w:szCs w:val="24"/>
          <w:lang w:eastAsia="ru-RU"/>
        </w:rPr>
        <w:br/>
      </w:r>
    </w:p>
    <w:p w14:paraId="1C121EA6" w14:textId="77777777" w:rsidR="009A04AC" w:rsidRPr="009A04AC" w:rsidRDefault="009A04AC" w:rsidP="009A04AC">
      <w:pPr>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4.22.8.7. Результаты экспертизы оформляются экспертным заключением.</w:t>
      </w:r>
    </w:p>
    <w:p w14:paraId="7E2E88EA"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br/>
        <w:t>(Абзац в редакции, введенной в действие постановлением Правительства Москвы от 23 декабря 2021 года N 2169-ПП. - См. предыдущую редакцию)</w:t>
      </w:r>
      <w:r w:rsidRPr="009A04AC">
        <w:rPr>
          <w:rFonts w:ascii="Arial" w:eastAsia="Times New Roman" w:hAnsi="Arial" w:cs="Arial"/>
          <w:sz w:val="24"/>
          <w:szCs w:val="24"/>
          <w:lang w:eastAsia="ru-RU"/>
        </w:rPr>
        <w:br/>
      </w:r>
    </w:p>
    <w:p w14:paraId="5A4770B4"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br/>
      </w:r>
    </w:p>
    <w:p w14:paraId="01BB9D02" w14:textId="77777777" w:rsidR="009A04AC" w:rsidRPr="009A04AC" w:rsidRDefault="009A04AC" w:rsidP="009A04A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A04AC">
        <w:rPr>
          <w:rFonts w:ascii="Arial" w:eastAsia="Times New Roman" w:hAnsi="Arial" w:cs="Arial"/>
          <w:b/>
          <w:bCs/>
          <w:sz w:val="24"/>
          <w:szCs w:val="24"/>
          <w:lang w:eastAsia="ru-RU"/>
        </w:rPr>
        <w:t>Приложение</w:t>
      </w:r>
      <w:r w:rsidRPr="009A04AC">
        <w:rPr>
          <w:rFonts w:ascii="Arial" w:eastAsia="Times New Roman" w:hAnsi="Arial" w:cs="Arial"/>
          <w:b/>
          <w:bCs/>
          <w:sz w:val="24"/>
          <w:szCs w:val="24"/>
          <w:lang w:eastAsia="ru-RU"/>
        </w:rPr>
        <w:br/>
        <w:t>к Положению</w:t>
      </w:r>
    </w:p>
    <w:p w14:paraId="1583139F"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br/>
      </w:r>
    </w:p>
    <w:p w14:paraId="60946F96" w14:textId="77777777" w:rsidR="009A04AC" w:rsidRPr="009A04AC" w:rsidRDefault="009A04AC" w:rsidP="009A04AC">
      <w:pPr>
        <w:shd w:val="clear" w:color="auto" w:fill="FFFFFF"/>
        <w:spacing w:after="240" w:line="240" w:lineRule="auto"/>
        <w:jc w:val="center"/>
        <w:textAlignment w:val="baseline"/>
        <w:rPr>
          <w:rFonts w:ascii="Arial" w:eastAsia="Times New Roman" w:hAnsi="Arial" w:cs="Arial"/>
          <w:b/>
          <w:bCs/>
          <w:sz w:val="24"/>
          <w:szCs w:val="24"/>
          <w:lang w:eastAsia="ru-RU"/>
        </w:rPr>
      </w:pPr>
      <w:r w:rsidRPr="009A04AC">
        <w:rPr>
          <w:rFonts w:ascii="Arial" w:eastAsia="Times New Roman" w:hAnsi="Arial" w:cs="Arial"/>
          <w:b/>
          <w:bCs/>
          <w:sz w:val="24"/>
          <w:szCs w:val="24"/>
          <w:lang w:eastAsia="ru-RU"/>
        </w:rPr>
        <w:t>Критерии отнесения объектов регионального государственного контроля (надзора) в области охраны и рационального использования городских почв в городе Москве к категориям риска причинения вреда (ущерба)</w:t>
      </w:r>
    </w:p>
    <w:p w14:paraId="3989C082" w14:textId="77777777" w:rsidR="009A04AC" w:rsidRPr="009A04AC" w:rsidRDefault="009A04AC" w:rsidP="009A04AC">
      <w:pPr>
        <w:shd w:val="clear" w:color="auto" w:fill="FFFFFF"/>
        <w:spacing w:after="0" w:line="240" w:lineRule="auto"/>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br/>
      </w:r>
    </w:p>
    <w:p w14:paraId="74AB0E18"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1. Объекты регионального государственного контроля (надзора) в области охраны и рационального использования городских почв в городе Москве подлежат отнесению к категориям риска причинения вреда (ущерба) в соответствии со следующими критериями:</w:t>
      </w:r>
      <w:r w:rsidRPr="009A04AC">
        <w:rPr>
          <w:rFonts w:ascii="Arial" w:eastAsia="Times New Roman" w:hAnsi="Arial" w:cs="Arial"/>
          <w:sz w:val="24"/>
          <w:szCs w:val="24"/>
          <w:lang w:eastAsia="ru-RU"/>
        </w:rPr>
        <w:br/>
      </w:r>
    </w:p>
    <w:p w14:paraId="6148AAE0"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1.1. Значительный риск - установление в течение 3 лет, предшествующих моменту отнесения Департаментом объекта контроля к одной из категорий риска, факта причинения вреда городским почвам, выразившегося в деградации, загрязнении, захламлении, нарушении, запечатывании городских почв вследствие нарушения обязательных требований контролируемым лицом, в том числе </w:t>
      </w:r>
      <w:r w:rsidRPr="009A04AC">
        <w:rPr>
          <w:rFonts w:ascii="Arial" w:eastAsia="Times New Roman" w:hAnsi="Arial" w:cs="Arial"/>
          <w:sz w:val="24"/>
          <w:szCs w:val="24"/>
          <w:lang w:eastAsia="ru-RU"/>
        </w:rPr>
        <w:lastRenderedPageBreak/>
        <w:t>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9A04AC">
        <w:rPr>
          <w:rFonts w:ascii="Arial" w:eastAsia="Times New Roman" w:hAnsi="Arial" w:cs="Arial"/>
          <w:sz w:val="24"/>
          <w:szCs w:val="24"/>
          <w:lang w:eastAsia="ru-RU"/>
        </w:rPr>
        <w:br/>
      </w:r>
    </w:p>
    <w:p w14:paraId="3BD02C77"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1.2. Умеренный риск - совершение в течение 3 лет, предшествующих моменту отнесения Департаментом объекта контроля к одной из категорий риска, административного правонарушения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 которое не повлекло за собой причинения вреда городским почвам.</w:t>
      </w:r>
      <w:r w:rsidRPr="009A04AC">
        <w:rPr>
          <w:rFonts w:ascii="Arial" w:eastAsia="Times New Roman" w:hAnsi="Arial" w:cs="Arial"/>
          <w:sz w:val="24"/>
          <w:szCs w:val="24"/>
          <w:lang w:eastAsia="ru-RU"/>
        </w:rPr>
        <w:br/>
      </w:r>
    </w:p>
    <w:p w14:paraId="3C46A9F2"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1.3. Низкий риск - отсутствие обстоятельств, предусмотренных для значительного и умеренного рисков.</w:t>
      </w:r>
      <w:r w:rsidRPr="009A04AC">
        <w:rPr>
          <w:rFonts w:ascii="Arial" w:eastAsia="Times New Roman" w:hAnsi="Arial" w:cs="Arial"/>
          <w:sz w:val="24"/>
          <w:szCs w:val="24"/>
          <w:lang w:eastAsia="ru-RU"/>
        </w:rPr>
        <w:br/>
      </w:r>
    </w:p>
    <w:p w14:paraId="7DF28526"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2. Факты причинения контролируемым лицом вреда городским почвам и совершения административного правонарушения, предусмотренные пунктами 1.1 и 1.2 настоящего приложения, устанавливаются вступившим в законную силу постановлением о назначении административного наказания, вынесенным должностным лицом Департамента, приговором суда и (или) иным судебным решением.</w:t>
      </w:r>
      <w:r w:rsidRPr="009A04AC">
        <w:rPr>
          <w:rFonts w:ascii="Arial" w:eastAsia="Times New Roman" w:hAnsi="Arial" w:cs="Arial"/>
          <w:sz w:val="24"/>
          <w:szCs w:val="24"/>
          <w:lang w:eastAsia="ru-RU"/>
        </w:rPr>
        <w:br/>
      </w:r>
    </w:p>
    <w:p w14:paraId="5BEAF3A5" w14:textId="77777777" w:rsidR="009A04AC" w:rsidRPr="009A04AC" w:rsidRDefault="009A04AC" w:rsidP="009A04AC">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9A04AC">
        <w:rPr>
          <w:rFonts w:ascii="Arial" w:eastAsia="Times New Roman" w:hAnsi="Arial" w:cs="Arial"/>
          <w:b/>
          <w:bCs/>
          <w:sz w:val="24"/>
          <w:szCs w:val="24"/>
          <w:lang w:eastAsia="ru-RU"/>
        </w:rPr>
        <w:t>Приложение 2</w:t>
      </w:r>
      <w:r w:rsidRPr="009A04AC">
        <w:rPr>
          <w:rFonts w:ascii="Arial" w:eastAsia="Times New Roman" w:hAnsi="Arial" w:cs="Arial"/>
          <w:b/>
          <w:bCs/>
          <w:sz w:val="24"/>
          <w:szCs w:val="24"/>
          <w:lang w:eastAsia="ru-RU"/>
        </w:rPr>
        <w:br/>
        <w:t>к постановлению Правительства Москвы</w:t>
      </w:r>
      <w:r w:rsidRPr="009A04AC">
        <w:rPr>
          <w:rFonts w:ascii="Arial" w:eastAsia="Times New Roman" w:hAnsi="Arial" w:cs="Arial"/>
          <w:b/>
          <w:bCs/>
          <w:sz w:val="24"/>
          <w:szCs w:val="24"/>
          <w:lang w:eastAsia="ru-RU"/>
        </w:rPr>
        <w:br/>
        <w:t>от 29 октября 2021 года N 1702-ПП</w:t>
      </w:r>
    </w:p>
    <w:p w14:paraId="5F91F00F"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br/>
      </w:r>
    </w:p>
    <w:p w14:paraId="7CB35799" w14:textId="77777777" w:rsidR="009A04AC" w:rsidRPr="009A04AC" w:rsidRDefault="009A04AC" w:rsidP="009A04AC">
      <w:pPr>
        <w:shd w:val="clear" w:color="auto" w:fill="FFFFFF"/>
        <w:spacing w:after="240" w:line="240" w:lineRule="auto"/>
        <w:jc w:val="center"/>
        <w:textAlignment w:val="baseline"/>
        <w:rPr>
          <w:rFonts w:ascii="Arial" w:eastAsia="Times New Roman" w:hAnsi="Arial" w:cs="Arial"/>
          <w:b/>
          <w:bCs/>
          <w:sz w:val="24"/>
          <w:szCs w:val="24"/>
          <w:lang w:eastAsia="ru-RU"/>
        </w:rPr>
      </w:pPr>
      <w:r w:rsidRPr="009A04AC">
        <w:rPr>
          <w:rFonts w:ascii="Arial" w:eastAsia="Times New Roman" w:hAnsi="Arial" w:cs="Arial"/>
          <w:b/>
          <w:bCs/>
          <w:sz w:val="24"/>
          <w:szCs w:val="24"/>
          <w:lang w:eastAsia="ru-RU"/>
        </w:rPr>
        <w:t>Перечень индикаторов риска нарушения обязательных требований, используемых при осуществлении регионального государственного контроля (надзора) в области охраны и рационального использования городских почв в городе Москве</w:t>
      </w:r>
    </w:p>
    <w:p w14:paraId="073474DB" w14:textId="77777777" w:rsidR="009A04AC" w:rsidRPr="009A04AC" w:rsidRDefault="009A04AC" w:rsidP="009A04AC">
      <w:pPr>
        <w:shd w:val="clear" w:color="auto" w:fill="FFFFFF"/>
        <w:spacing w:after="0" w:line="240" w:lineRule="auto"/>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br/>
      </w:r>
    </w:p>
    <w:p w14:paraId="0273BB2C"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1. Тематическое дешифрование Департаментом природопользования и охраны окружающей среды города Москвы данных дистанционного зондирования Земли из космоса, свидетельствующих об изменении параметров компонентов природной среды.</w:t>
      </w:r>
      <w:r w:rsidRPr="009A04AC">
        <w:rPr>
          <w:rFonts w:ascii="Arial" w:eastAsia="Times New Roman" w:hAnsi="Arial" w:cs="Arial"/>
          <w:sz w:val="24"/>
          <w:szCs w:val="24"/>
          <w:lang w:eastAsia="ru-RU"/>
        </w:rPr>
        <w:br/>
      </w:r>
    </w:p>
    <w:p w14:paraId="2CE030A5"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2. Превышение более чем на 50 процентов предельно допустимых концентраций и ориентировочно допустимых концентраций химических веществ в почвах в границах земельного участка с естественными, измененными, искусственно созданными почвами.</w:t>
      </w:r>
      <w:r w:rsidRPr="009A04AC">
        <w:rPr>
          <w:rFonts w:ascii="Arial" w:eastAsia="Times New Roman" w:hAnsi="Arial" w:cs="Arial"/>
          <w:sz w:val="24"/>
          <w:szCs w:val="24"/>
          <w:lang w:eastAsia="ru-RU"/>
        </w:rPr>
        <w:br/>
      </w:r>
    </w:p>
    <w:p w14:paraId="2FB7037C"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3. Непредставление контролируемым лицом в срок, установленный в предостережении о недопустимости нарушения обязательных требований, уведомления об исполнении предостережения.</w:t>
      </w:r>
      <w:r w:rsidRPr="009A04AC">
        <w:rPr>
          <w:rFonts w:ascii="Arial" w:eastAsia="Times New Roman" w:hAnsi="Arial" w:cs="Arial"/>
          <w:sz w:val="24"/>
          <w:szCs w:val="24"/>
          <w:lang w:eastAsia="ru-RU"/>
        </w:rPr>
        <w:br/>
      </w:r>
    </w:p>
    <w:p w14:paraId="1B0D78DA"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 xml:space="preserve">4. Неоднократное привлечение к административной ответственности контролируемого лица за совершение однородных правонарушений законодательства, повлекшее причинение вреда городским почвам, в течение </w:t>
      </w:r>
      <w:r w:rsidRPr="009A04AC">
        <w:rPr>
          <w:rFonts w:ascii="Arial" w:eastAsia="Times New Roman" w:hAnsi="Arial" w:cs="Arial"/>
          <w:sz w:val="24"/>
          <w:szCs w:val="24"/>
          <w:lang w:eastAsia="ru-RU"/>
        </w:rPr>
        <w:lastRenderedPageBreak/>
        <w:t>срока, когда лицо считается подвергнутым административному наказанию.</w:t>
      </w:r>
      <w:r w:rsidRPr="009A04AC">
        <w:rPr>
          <w:rFonts w:ascii="Arial" w:eastAsia="Times New Roman" w:hAnsi="Arial" w:cs="Arial"/>
          <w:sz w:val="24"/>
          <w:szCs w:val="24"/>
          <w:lang w:eastAsia="ru-RU"/>
        </w:rPr>
        <w:br/>
      </w:r>
    </w:p>
    <w:p w14:paraId="6EE1FDA3" w14:textId="77777777" w:rsidR="009A04AC" w:rsidRPr="009A04AC" w:rsidRDefault="009A04AC" w:rsidP="009A04AC">
      <w:pPr>
        <w:shd w:val="clear" w:color="auto" w:fill="FFFFFF"/>
        <w:spacing w:after="0" w:line="240" w:lineRule="auto"/>
        <w:ind w:firstLine="480"/>
        <w:textAlignment w:val="baseline"/>
        <w:rPr>
          <w:rFonts w:ascii="Arial" w:eastAsia="Times New Roman" w:hAnsi="Arial" w:cs="Arial"/>
          <w:sz w:val="24"/>
          <w:szCs w:val="24"/>
          <w:lang w:eastAsia="ru-RU"/>
        </w:rPr>
      </w:pPr>
      <w:r w:rsidRPr="009A04AC">
        <w:rPr>
          <w:rFonts w:ascii="Arial" w:eastAsia="Times New Roman" w:hAnsi="Arial" w:cs="Arial"/>
          <w:sz w:val="24"/>
          <w:szCs w:val="24"/>
          <w:lang w:eastAsia="ru-RU"/>
        </w:rPr>
        <w:t>5. Увеличение не менее чем на 20 процентов количества сообщений о нарушениях законодательства в области охраны и рационального использования городских почв на объектах контроля в течение одного месяца по сравнению с аналогичным предшествующим периодом.</w:t>
      </w:r>
    </w:p>
    <w:p w14:paraId="6ECC4A20" w14:textId="77777777" w:rsidR="009A04AC" w:rsidRPr="009A04AC" w:rsidRDefault="009A04AC" w:rsidP="009A04AC">
      <w:pPr>
        <w:shd w:val="clear" w:color="auto" w:fill="FFFFFF"/>
        <w:spacing w:after="0" w:line="240" w:lineRule="auto"/>
        <w:textAlignment w:val="baseline"/>
        <w:rPr>
          <w:rFonts w:ascii="Arial" w:eastAsia="Times New Roman" w:hAnsi="Arial" w:cs="Arial"/>
          <w:sz w:val="24"/>
          <w:szCs w:val="24"/>
          <w:lang w:eastAsia="ru-RU"/>
        </w:rPr>
      </w:pPr>
    </w:p>
    <w:p w14:paraId="2E44ADD4" w14:textId="77777777" w:rsidR="009A04AC" w:rsidRPr="009A04AC" w:rsidRDefault="009A04AC" w:rsidP="009A04AC">
      <w:pPr>
        <w:spacing w:line="254" w:lineRule="auto"/>
        <w:rPr>
          <w:rFonts w:ascii="Calibri" w:eastAsia="Times New Roman" w:hAnsi="Calibri" w:cs="Times New Roman"/>
          <w:lang w:eastAsia="ru-RU"/>
        </w:rPr>
      </w:pPr>
    </w:p>
    <w:p w14:paraId="7477A768" w14:textId="77777777" w:rsidR="00DE71FD" w:rsidRPr="009A04AC" w:rsidRDefault="00DE71F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9A04AC"/>
    <w:pPr>
      <w:keepNext/>
      <w:keepLines/>
      <w:spacing w:before="200" w:after="0" w:line="254" w:lineRule="auto"/>
      <w:outlineLvl w:val="1"/>
    </w:pPr>
    <w:rPr>
      <w:rFonts w:asciiTheme="majorHAnsi" w:eastAsiaTheme="majorEastAsia" w:hAnsiTheme="majorHAnsi" w:cstheme="majorBidi"/>
      <w:b/>
      <w:bCs/>
      <w:color w:val="4472C4" w:themeColor="accent1"/>
      <w:sz w:val="26"/>
      <w:szCs w:val="26"/>
      <w:lang w:eastAsia="ru-RU"/>
    </w:rPr>
  </w:style>
  <w:style w:type="paragraph" w:styleId="3">
    <w:name w:val="heading 3"/>
    <w:basedOn w:val="a"/>
    <w:link w:val="30"/>
    <w:uiPriority w:val="9"/>
    <w:semiHidden/>
    <w:unhideWhenUsed/>
    <w:qFormat/>
    <w:rsid w:val="009A04A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A04AC"/>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9A04AC"/>
    <w:rPr>
      <w:rFonts w:ascii="Times New Roman" w:eastAsia="Times New Roman" w:hAnsi="Times New Roman" w:cs="Times New Roman"/>
      <w:b/>
      <w:bCs/>
      <w:sz w:val="27"/>
      <w:szCs w:val="27"/>
      <w:lang w:eastAsia="ru-RU"/>
    </w:rPr>
  </w:style>
  <w:style w:type="paragraph" w:customStyle="1" w:styleId="headertext">
    <w:name w:val="headertext"/>
    <w:basedOn w:val="a"/>
    <w:rsid w:val="009A04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A04A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