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D75882" w14:textId="77777777" w:rsidR="00A958D7" w:rsidRPr="00A958D7" w:rsidRDefault="00A958D7" w:rsidP="00A958D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марта 2021 года N 146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утверждении Положения о памятнике природы регионального значения "Источник минеральных вод Центральной районной больницы пос. </w:t>
      </w:r>
      <w:proofErr w:type="spellStart"/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Кизнер</w:t>
      </w:r>
      <w:proofErr w:type="spellEnd"/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476B377C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C7C17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717BB5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3CA9D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прилагаемое Положение о памятнике природы регионального значения "Источник минеральных вод Центральной районной больницы пос. </w:t>
      </w:r>
      <w:proofErr w:type="spellStart"/>
      <w:r w:rsidRPr="00A958D7">
        <w:rPr>
          <w:rFonts w:ascii="Arial" w:eastAsia="Times New Roman" w:hAnsi="Arial" w:cs="Arial"/>
          <w:sz w:val="24"/>
          <w:szCs w:val="24"/>
          <w:lang w:eastAsia="ru-RU"/>
        </w:rPr>
        <w:t>Кизнер</w:t>
      </w:r>
      <w:proofErr w:type="spellEnd"/>
      <w:r w:rsidRPr="00A958D7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0A62D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13EE93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4829F" w14:textId="77777777" w:rsidR="00A958D7" w:rsidRPr="00A958D7" w:rsidRDefault="00A958D7" w:rsidP="00A958D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29040C78" w14:textId="77777777" w:rsidR="00A958D7" w:rsidRPr="00A958D7" w:rsidRDefault="00A958D7" w:rsidP="00A958D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марта 2021 г. N 146</w:t>
      </w:r>
    </w:p>
    <w:p w14:paraId="1B5F1111" w14:textId="77777777" w:rsidR="00A958D7" w:rsidRPr="00A958D7" w:rsidRDefault="00A958D7" w:rsidP="00A958D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"ИСТОЧНИК МИНЕРАЛЬНЫХ ВОД ЦЕНТРАЛЬНОЙ РАЙОННОЙ БОЛЬНИЦЫ ПОС. КИЗНЕР"</w:t>
      </w:r>
    </w:p>
    <w:p w14:paraId="291E78DE" w14:textId="77777777" w:rsidR="00A958D7" w:rsidRPr="00A958D7" w:rsidRDefault="00A958D7" w:rsidP="00A958D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10F9F43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D932D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определяет правовой статус памятника природы регионального значения "Источник минеральных вод Центральной районной больницы пос. </w:t>
      </w:r>
      <w:proofErr w:type="spellStart"/>
      <w:r w:rsidRPr="00A958D7">
        <w:rPr>
          <w:rFonts w:ascii="Arial" w:eastAsia="Times New Roman" w:hAnsi="Arial" w:cs="Arial"/>
          <w:sz w:val="24"/>
          <w:szCs w:val="24"/>
          <w:lang w:eastAsia="ru-RU"/>
        </w:rPr>
        <w:t>Кизнер</w:t>
      </w:r>
      <w:proofErr w:type="spellEnd"/>
      <w:r w:rsidRPr="00A958D7">
        <w:rPr>
          <w:rFonts w:ascii="Arial" w:eastAsia="Times New Roman" w:hAnsi="Arial" w:cs="Arial"/>
          <w:sz w:val="24"/>
          <w:szCs w:val="24"/>
          <w:lang w:eastAsia="ru-RU"/>
        </w:rPr>
        <w:t xml:space="preserve">" (далее - Памятник природы), устанавливает его границы и 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режим особой охраны.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3E3E9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AB552F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13 ноября 1980 года N 313 "О признании памятниками природы источников лечебных минеральных вод и месторождений лечебных грязей, расположенных на территории Удмуртской АССР".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FC95D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CADBB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Кизнерском районе Удмуртской Республики на территории муниципального образования "Кизнерское".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1BA91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F527F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- 0,01 га.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CBBDB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FCC26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7B6ED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619C4E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63FFD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C1BD14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F7EE2" w14:textId="77777777" w:rsidR="00A958D7" w:rsidRPr="00A958D7" w:rsidRDefault="00A958D7" w:rsidP="00A958D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55337D0A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0D9C7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7. Памятник природы создан в целях ликвидации бесконтрольного и нерационального использования природных лечебных минеральных вод.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F6569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A236E0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FFF06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7663D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1) рациональное использование природных лечебных ресурсов (природных лечебных минеральных вод) для лечения и профилактики заболеваний и организации отдыха;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6A22EE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AC62C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2) защита месторождения природных лечебных ресурсов от преждевременного истощения и загрязнения, утраты им лечебных свойств;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16B4A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DBF8A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3) проведение специальных курортологических, гидрогеологических и других исследований;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9D9D0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35E1BF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2266A" w14:textId="77777777" w:rsidR="00A958D7" w:rsidRPr="00A958D7" w:rsidRDefault="00A958D7" w:rsidP="00A958D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0D289C09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6AB7B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D7FF3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26732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проживание и все виды хозяйственной деятельности (за исключением работ, связанных с исследованиями и использованием природных лечебных ресурсов (лечебных грязей) в лечебных и оздоровительных целях при условии применения экологически чистых и рациональных технологий.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D9B72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11353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F1665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ADFDC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предоставление природных лечебных ресурсов (минеральных вод) юридическим и физическим лицам для лечения и профилактики заболеваний, промышленного розлива на основании лицензий, выданных в установленном законодательством порядке;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AB31D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C66894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 xml:space="preserve">разработка месторождений природных лечебных ресурсов и их использование в лечебных целях и промышленного розлива в соответствии с условиями лицензии, в том числе проведение связанных с эксплуатацией природных лечебных ресурсов горных и земляных работ, строительство и размещение сооружений (каптажей, </w:t>
      </w:r>
      <w:proofErr w:type="spellStart"/>
      <w:r w:rsidRPr="00A958D7">
        <w:rPr>
          <w:rFonts w:ascii="Arial" w:eastAsia="Times New Roman" w:hAnsi="Arial" w:cs="Arial"/>
          <w:sz w:val="24"/>
          <w:szCs w:val="24"/>
          <w:lang w:eastAsia="ru-RU"/>
        </w:rPr>
        <w:t>надкаптажных</w:t>
      </w:r>
      <w:proofErr w:type="spellEnd"/>
      <w:r w:rsidRPr="00A958D7">
        <w:rPr>
          <w:rFonts w:ascii="Arial" w:eastAsia="Times New Roman" w:hAnsi="Arial" w:cs="Arial"/>
          <w:sz w:val="24"/>
          <w:szCs w:val="24"/>
          <w:lang w:eastAsia="ru-RU"/>
        </w:rPr>
        <w:t xml:space="preserve"> зданий, насосных станций, трубопроводов, резервуаров, иных сооружений), питьевых галерей и бюветов, эстакад и других устройств для добычи минеральных вод;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6D826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EF03C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проведение специальных курортологических, гидрогеологических и других исследований;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3241D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D18D1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пешие экскурсии по разработанным маршрутам);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8DF12D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6A30E0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1DFEF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8B681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иная деятельность, не противоречащая целям и задачам Памятника природы и не наносящая ущерба природным лечебным ресурсам.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E552C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63872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ограничений, установленных настоящим Положением.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067D9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CC207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C6A58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8B012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7975A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463859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ECBAAC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23A91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D9D9A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3D705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C8588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B540D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курортная деятельность (9.2);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43F8E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B6F358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(код 9.2.1);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238C1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83063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50B80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6F68F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связь (код 6.8), транспорт (код 7.0), энергетика (код 6.7) в случаях, предусмотренных настоящим Положением.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D833F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0E3AC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B41E3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B5370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3CF5CF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AEE56E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A958D7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A958D7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4A7FE" w14:textId="77777777" w:rsidR="00A958D7" w:rsidRPr="00A958D7" w:rsidRDefault="00A958D7" w:rsidP="00A958D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59CD9F00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9BA23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6A336" w14:textId="77777777" w:rsidR="00A958D7" w:rsidRPr="00A958D7" w:rsidRDefault="00A958D7" w:rsidP="00A958D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29F027EF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38C314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A958D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0CC82" w14:textId="77777777" w:rsidR="00A958D7" w:rsidRPr="00A958D7" w:rsidRDefault="00A958D7" w:rsidP="00A958D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"Источник минеральных вод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Центральной районной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больницы пос. </w:t>
      </w:r>
      <w:proofErr w:type="spellStart"/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Кизнер</w:t>
      </w:r>
      <w:proofErr w:type="spellEnd"/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04D23C9F" w14:textId="77777777" w:rsidR="00A958D7" w:rsidRPr="00A958D7" w:rsidRDefault="00A958D7" w:rsidP="00A958D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"ИСТОЧНИК МИНЕРАЛЬНЫХ ВОД ЦЕНТРАЛЬНОЙ РАЙОННОЙ БОЛЬНИЦЫ ПОС. КИЗНЕР"</w:t>
      </w:r>
    </w:p>
    <w:p w14:paraId="106C4561" w14:textId="77777777" w:rsidR="00A958D7" w:rsidRPr="00A958D7" w:rsidRDefault="00A958D7" w:rsidP="00A958D7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1. Перечень координат характерных точек границ памятника природы регионального значения "Источник минеральных вод Центральной районной больницы пос. </w:t>
      </w:r>
      <w:proofErr w:type="spellStart"/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Кизнер</w:t>
      </w:r>
      <w:proofErr w:type="spellEnd"/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2"/>
        <w:gridCol w:w="3663"/>
        <w:gridCol w:w="3300"/>
      </w:tblGrid>
      <w:tr w:rsidR="00A958D7" w:rsidRPr="00A958D7" w14:paraId="12262B3D" w14:textId="77777777" w:rsidTr="00A958D7">
        <w:trPr>
          <w:trHeight w:val="15"/>
        </w:trPr>
        <w:tc>
          <w:tcPr>
            <w:tcW w:w="2402" w:type="dxa"/>
            <w:hideMark/>
          </w:tcPr>
          <w:p w14:paraId="24AE54C2" w14:textId="77777777" w:rsidR="00A958D7" w:rsidRPr="00A958D7" w:rsidRDefault="00A958D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4EF66AFF" w14:textId="77777777" w:rsidR="00A958D7" w:rsidRPr="00A958D7" w:rsidRDefault="00A958D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5E738E47" w14:textId="77777777" w:rsidR="00A958D7" w:rsidRPr="00A958D7" w:rsidRDefault="00A958D7">
            <w:pPr>
              <w:rPr>
                <w:sz w:val="20"/>
                <w:szCs w:val="20"/>
                <w:lang w:eastAsia="ru-RU"/>
              </w:rPr>
            </w:pPr>
          </w:p>
        </w:tc>
      </w:tr>
      <w:tr w:rsidR="00A958D7" w:rsidRPr="00A958D7" w14:paraId="45AEDDA3" w14:textId="77777777" w:rsidTr="00A958D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76C9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DCA1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A958D7" w:rsidRPr="00A958D7" w14:paraId="36688E79" w14:textId="77777777" w:rsidTr="00A958D7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8530" w14:textId="77777777" w:rsidR="00A958D7" w:rsidRPr="00A958D7" w:rsidRDefault="00A958D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76D83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103B9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A958D7" w:rsidRPr="00A958D7" w14:paraId="087C5EB5" w14:textId="77777777" w:rsidTr="00A958D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E8F9F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B488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328201.12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A338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2124428.40</w:t>
            </w:r>
          </w:p>
        </w:tc>
      </w:tr>
      <w:tr w:rsidR="00A958D7" w:rsidRPr="00A958D7" w14:paraId="01F98060" w14:textId="77777777" w:rsidTr="00A958D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A048C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D2A95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328200.99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40B1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2124436.82</w:t>
            </w:r>
          </w:p>
        </w:tc>
      </w:tr>
      <w:tr w:rsidR="00A958D7" w:rsidRPr="00A958D7" w14:paraId="665CF31E" w14:textId="77777777" w:rsidTr="00A958D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E9916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3B7A6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328188.92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3B83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2124436.47</w:t>
            </w:r>
          </w:p>
        </w:tc>
      </w:tr>
      <w:tr w:rsidR="00A958D7" w:rsidRPr="00A958D7" w14:paraId="6A238B4E" w14:textId="77777777" w:rsidTr="00A958D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7C0A2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5CE8F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328189.21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1745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2124427.97</w:t>
            </w:r>
          </w:p>
        </w:tc>
      </w:tr>
      <w:tr w:rsidR="00A958D7" w:rsidRPr="00A958D7" w14:paraId="10A00407" w14:textId="77777777" w:rsidTr="00A958D7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415FC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5EE7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328201.12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1B596" w14:textId="77777777" w:rsidR="00A958D7" w:rsidRPr="00A958D7" w:rsidRDefault="00A958D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958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2124428.40</w:t>
            </w:r>
          </w:p>
        </w:tc>
      </w:tr>
    </w:tbl>
    <w:p w14:paraId="65C72D6C" w14:textId="77777777" w:rsidR="00A958D7" w:rsidRPr="00A958D7" w:rsidRDefault="00A958D7" w:rsidP="00A958D7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2. План границ памятника природы регионального значения "Источник минеральных вод Центральной районной больницы пос. </w:t>
      </w:r>
      <w:proofErr w:type="spellStart"/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Кизнер</w:t>
      </w:r>
      <w:proofErr w:type="spellEnd"/>
      <w:r w:rsidRPr="00A958D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252680DF" w14:textId="77777777" w:rsidR="00A958D7" w:rsidRPr="00A958D7" w:rsidRDefault="00A958D7" w:rsidP="00A958D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512AAF6C" w14:textId="77777777" w:rsidR="00A958D7" w:rsidRPr="00A958D7" w:rsidRDefault="00A958D7" w:rsidP="00A958D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58D7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6D9895DA" w14:textId="77777777" w:rsidR="00A958D7" w:rsidRPr="00A958D7" w:rsidRDefault="00A958D7" w:rsidP="00A958D7"/>
    <w:p w14:paraId="26D43357" w14:textId="77777777" w:rsidR="008D6ECA" w:rsidRPr="00A958D7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958D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