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0845A7D" w14:textId="77777777" w:rsidR="00611C16" w:rsidRPr="00611C16" w:rsidRDefault="00611C16" w:rsidP="00611C16">
      <w:pPr>
        <w:spacing w:after="240" w:line="240" w:lineRule="auto"/>
        <w:jc w:val="center"/>
        <w:textAlignment w:val="baseline"/>
        <w:outlineLvl w:val="1"/>
        <w:rPr>
          <w:rFonts w:ascii="Arial" w:eastAsia="Times New Roman" w:hAnsi="Arial" w:cs="Arial"/>
          <w:b/>
          <w:bCs/>
          <w:sz w:val="24"/>
          <w:szCs w:val="24"/>
          <w:lang w:eastAsia="ru-RU"/>
        </w:rPr>
      </w:pPr>
      <w:r w:rsidRPr="00611C16">
        <w:rPr>
          <w:rFonts w:ascii="Arial" w:eastAsia="Times New Roman" w:hAnsi="Arial" w:cs="Arial"/>
          <w:b/>
          <w:bCs/>
          <w:sz w:val="24"/>
          <w:szCs w:val="24"/>
          <w:lang w:eastAsia="ru-RU"/>
        </w:rPr>
        <w:t>ДЕПАРТАМЕНТ НЕДРОПОЛЬЗОВАНИЯ И ПРИРОДНЫХ РЕСУРСОВ ХАНТЫ-МАНСИЙСКОГО АВТОНОМНОГО ОКРУГА - ЮГРЫ (ДЕПНЕДРА И ПРИРОДНЫХ РЕСУРСОВ ЮГРЫ)</w:t>
      </w: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t>ПРИКАЗ</w:t>
      </w: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t>от 21 декабря 2018 года N 60-нп</w:t>
      </w: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t>Об утверждении административного регламента предоставления государственной услуги по принятию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p>
    <w:p w14:paraId="20906CD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br/>
      </w:r>
    </w:p>
    <w:p w14:paraId="5FAD331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 соответствии с Федеральным законом от 27 июля 2010 года N 210-ФЗ "Об организации предоставления государственных и муниципальных услуг", постановлением Губернатора Ханты-Мансийского автономного округа - Югры от 22 декабря 2016 года N 157 "О Департаменте недропользования и природных ресурсов Ханты-Мансийского автономного округа - Югры", постановлением Правительства Ханты-Мансийского автономного округа - Югры от 29 января 2011 года N 23-п "О разработке и утверждении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 приказываю:</w:t>
      </w:r>
      <w:r w:rsidRPr="00611C16">
        <w:rPr>
          <w:rFonts w:ascii="Arial" w:eastAsia="Times New Roman" w:hAnsi="Arial" w:cs="Arial"/>
          <w:sz w:val="24"/>
          <w:szCs w:val="24"/>
          <w:lang w:eastAsia="ru-RU"/>
        </w:rPr>
        <w:br/>
      </w:r>
    </w:p>
    <w:p w14:paraId="128D431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0544F8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 Утвердить прилагаемый административный регламент предоставления государственной услуги по принятию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r w:rsidRPr="00611C16">
        <w:rPr>
          <w:rFonts w:ascii="Arial" w:eastAsia="Times New Roman" w:hAnsi="Arial" w:cs="Arial"/>
          <w:sz w:val="24"/>
          <w:szCs w:val="24"/>
          <w:lang w:eastAsia="ru-RU"/>
        </w:rPr>
        <w:br/>
      </w:r>
    </w:p>
    <w:p w14:paraId="4D7BDD6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3E8F5A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 Признать утратившими силу:</w:t>
      </w:r>
      <w:r w:rsidRPr="00611C16">
        <w:rPr>
          <w:rFonts w:ascii="Arial" w:eastAsia="Times New Roman" w:hAnsi="Arial" w:cs="Arial"/>
          <w:sz w:val="24"/>
          <w:szCs w:val="24"/>
          <w:lang w:eastAsia="ru-RU"/>
        </w:rPr>
        <w:br/>
      </w:r>
    </w:p>
    <w:p w14:paraId="3B250DF1"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7949D3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приказ Департамента по недропользованию Ханты-Мансийского автономного округа - Югры от 22 июня 2012 года N 6-нп "Об утверждении административного регламента предоставления Департаментом недропользования и природных ресурсов Ханты-Мансийского автономного округа - Югры государственной услуги по принятию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r w:rsidRPr="00611C16">
        <w:rPr>
          <w:rFonts w:ascii="Arial" w:eastAsia="Times New Roman" w:hAnsi="Arial" w:cs="Arial"/>
          <w:sz w:val="24"/>
          <w:szCs w:val="24"/>
          <w:lang w:eastAsia="ru-RU"/>
        </w:rPr>
        <w:br/>
      </w:r>
    </w:p>
    <w:p w14:paraId="3B5FDF1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7FEFB6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приказ Департамента по недропользованию Ханты-Мансийского автономного округа - Югры от 25 февраля 2013 года N 5-нп "О внесении изменений в приказ Департамента по недропользованию Ханты-Мансийского автономного округа - Югры от 22 июня 2012 года N 6-нп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принятию решения о предоставлении права пользования недрами, согласованного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r w:rsidRPr="00611C16">
        <w:rPr>
          <w:rFonts w:ascii="Arial" w:eastAsia="Times New Roman" w:hAnsi="Arial" w:cs="Arial"/>
          <w:sz w:val="24"/>
          <w:szCs w:val="24"/>
          <w:lang w:eastAsia="ru-RU"/>
        </w:rPr>
        <w:br/>
      </w:r>
    </w:p>
    <w:p w14:paraId="3BFE99A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1592DE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приказ Департамента по недропользованию Ханты-Мансийского автономного округа - Югры от 26 августа 2014 года N 3-нп "О внесении изменений в некоторые приказы департамента по недропользованию Ханты-Мансийского автономного округа - Югры";</w:t>
      </w:r>
      <w:r w:rsidRPr="00611C16">
        <w:rPr>
          <w:rFonts w:ascii="Arial" w:eastAsia="Times New Roman" w:hAnsi="Arial" w:cs="Arial"/>
          <w:sz w:val="24"/>
          <w:szCs w:val="24"/>
          <w:lang w:eastAsia="ru-RU"/>
        </w:rPr>
        <w:br/>
      </w:r>
    </w:p>
    <w:p w14:paraId="4541C98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7DD5A7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приказ Департамента по недропользованию Ханты-Мансийского автономного округа - Югры от 13 октября 2015 года N 6-нп "О внесении изменения в приказ Департамента по недропользованию Ханты-Мансийского автономного округа - Югры от 22 июня 2012 года N 6-нп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принятию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r w:rsidRPr="00611C16">
        <w:rPr>
          <w:rFonts w:ascii="Arial" w:eastAsia="Times New Roman" w:hAnsi="Arial" w:cs="Arial"/>
          <w:sz w:val="24"/>
          <w:szCs w:val="24"/>
          <w:lang w:eastAsia="ru-RU"/>
        </w:rPr>
        <w:br/>
      </w:r>
    </w:p>
    <w:p w14:paraId="51E4954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940471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приказ Департамента недропользования и природных ресурсов Ханты-Мансийского автономного округа - Югры от 14 марта 2018 года N 16-нп "О внесении изменений в приказ Департамента по недропользованию Ханты-Мансийского автономного округа - Югры от 22 июня 2012 года N 6-нп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принятию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r w:rsidRPr="00611C16">
        <w:rPr>
          <w:rFonts w:ascii="Arial" w:eastAsia="Times New Roman" w:hAnsi="Arial" w:cs="Arial"/>
          <w:sz w:val="24"/>
          <w:szCs w:val="24"/>
          <w:lang w:eastAsia="ru-RU"/>
        </w:rPr>
        <w:br/>
      </w:r>
    </w:p>
    <w:p w14:paraId="41F35BC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0158E4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приказ Департамента недропользования и природных ресурсов Ханты-Мансийского автономного округа - Югры от 14 июня 2018 года N 34-нп "О внесении изменений в некоторые приказы Департамента по недропользованию Ханты-Мансийского автономного округа - Югры".</w:t>
      </w:r>
      <w:r w:rsidRPr="00611C16">
        <w:rPr>
          <w:rFonts w:ascii="Arial" w:eastAsia="Times New Roman" w:hAnsi="Arial" w:cs="Arial"/>
          <w:sz w:val="24"/>
          <w:szCs w:val="24"/>
          <w:lang w:eastAsia="ru-RU"/>
        </w:rPr>
        <w:br/>
      </w:r>
    </w:p>
    <w:p w14:paraId="46002C95" w14:textId="77777777" w:rsidR="00611C16" w:rsidRPr="00611C16" w:rsidRDefault="00611C16" w:rsidP="00611C16">
      <w:pPr>
        <w:spacing w:after="0" w:line="240" w:lineRule="auto"/>
        <w:jc w:val="right"/>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br/>
      </w:r>
      <w:r w:rsidRPr="00611C16">
        <w:rPr>
          <w:rFonts w:ascii="Arial" w:eastAsia="Times New Roman" w:hAnsi="Arial" w:cs="Arial"/>
          <w:sz w:val="24"/>
          <w:szCs w:val="24"/>
          <w:lang w:eastAsia="ru-RU"/>
        </w:rPr>
        <w:br/>
        <w:t>Директор Департамента</w:t>
      </w:r>
      <w:r w:rsidRPr="00611C16">
        <w:rPr>
          <w:rFonts w:ascii="Arial" w:eastAsia="Times New Roman" w:hAnsi="Arial" w:cs="Arial"/>
          <w:sz w:val="24"/>
          <w:szCs w:val="24"/>
          <w:lang w:eastAsia="ru-RU"/>
        </w:rPr>
        <w:br/>
        <w:t>С.А.ФИЛАТОВ</w:t>
      </w:r>
    </w:p>
    <w:p w14:paraId="0FBB3476" w14:textId="77777777" w:rsidR="00611C16" w:rsidRPr="00611C16" w:rsidRDefault="00611C16" w:rsidP="00611C16">
      <w:pPr>
        <w:spacing w:after="240" w:line="240" w:lineRule="auto"/>
        <w:jc w:val="right"/>
        <w:textAlignment w:val="baseline"/>
        <w:outlineLvl w:val="1"/>
        <w:rPr>
          <w:rFonts w:ascii="Arial" w:eastAsia="Times New Roman" w:hAnsi="Arial" w:cs="Arial"/>
          <w:b/>
          <w:bCs/>
          <w:sz w:val="24"/>
          <w:szCs w:val="24"/>
          <w:lang w:eastAsia="ru-RU"/>
        </w:rPr>
      </w:pPr>
      <w:r w:rsidRPr="00611C16">
        <w:rPr>
          <w:rFonts w:ascii="Arial" w:eastAsia="Times New Roman" w:hAnsi="Arial" w:cs="Arial"/>
          <w:b/>
          <w:bCs/>
          <w:sz w:val="24"/>
          <w:szCs w:val="24"/>
          <w:lang w:eastAsia="ru-RU"/>
        </w:rPr>
        <w:lastRenderedPageBreak/>
        <w:br/>
      </w:r>
      <w:r w:rsidRPr="00611C16">
        <w:rPr>
          <w:rFonts w:ascii="Arial" w:eastAsia="Times New Roman" w:hAnsi="Arial" w:cs="Arial"/>
          <w:b/>
          <w:bCs/>
          <w:sz w:val="24"/>
          <w:szCs w:val="24"/>
          <w:lang w:eastAsia="ru-RU"/>
        </w:rPr>
        <w:br/>
        <w:t>Приложение</w:t>
      </w:r>
      <w:r w:rsidRPr="00611C16">
        <w:rPr>
          <w:rFonts w:ascii="Arial" w:eastAsia="Times New Roman" w:hAnsi="Arial" w:cs="Arial"/>
          <w:b/>
          <w:bCs/>
          <w:sz w:val="24"/>
          <w:szCs w:val="24"/>
          <w:lang w:eastAsia="ru-RU"/>
        </w:rPr>
        <w:br/>
        <w:t>к приказу Департамента недропользования</w:t>
      </w:r>
      <w:r w:rsidRPr="00611C16">
        <w:rPr>
          <w:rFonts w:ascii="Arial" w:eastAsia="Times New Roman" w:hAnsi="Arial" w:cs="Arial"/>
          <w:b/>
          <w:bCs/>
          <w:sz w:val="24"/>
          <w:szCs w:val="24"/>
          <w:lang w:eastAsia="ru-RU"/>
        </w:rPr>
        <w:br/>
        <w:t>и природных ресурсов Ханты-Мансийского</w:t>
      </w:r>
      <w:r w:rsidRPr="00611C16">
        <w:rPr>
          <w:rFonts w:ascii="Arial" w:eastAsia="Times New Roman" w:hAnsi="Arial" w:cs="Arial"/>
          <w:b/>
          <w:bCs/>
          <w:sz w:val="24"/>
          <w:szCs w:val="24"/>
          <w:lang w:eastAsia="ru-RU"/>
        </w:rPr>
        <w:br/>
        <w:t>автономного округа - Югры</w:t>
      </w:r>
      <w:r w:rsidRPr="00611C16">
        <w:rPr>
          <w:rFonts w:ascii="Arial" w:eastAsia="Times New Roman" w:hAnsi="Arial" w:cs="Arial"/>
          <w:b/>
          <w:bCs/>
          <w:sz w:val="24"/>
          <w:szCs w:val="24"/>
          <w:lang w:eastAsia="ru-RU"/>
        </w:rPr>
        <w:br/>
        <w:t>от 21 декабря 2018 года N 60-нп</w:t>
      </w:r>
    </w:p>
    <w:p w14:paraId="1BD84EAA" w14:textId="77777777" w:rsidR="00611C16" w:rsidRPr="00611C16" w:rsidRDefault="00611C16" w:rsidP="00611C16">
      <w:pPr>
        <w:spacing w:after="240" w:line="240" w:lineRule="auto"/>
        <w:jc w:val="center"/>
        <w:textAlignment w:val="baseline"/>
        <w:rPr>
          <w:rFonts w:ascii="Arial" w:eastAsia="Times New Roman" w:hAnsi="Arial" w:cs="Arial"/>
          <w:b/>
          <w:bCs/>
          <w:sz w:val="24"/>
          <w:szCs w:val="24"/>
          <w:lang w:eastAsia="ru-RU"/>
        </w:rPr>
      </w:pP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t>АДМИНИСТРАТИВНЫЙ РЕГЛАМЕНТ ПРЕДОСТАВЛЕНИЯ ГОСУДАРСТВЕННОЙ УСЛУГИ ПО ПРИНЯТИЮ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p>
    <w:p w14:paraId="544E8149" w14:textId="77777777" w:rsidR="00611C16" w:rsidRPr="00611C16" w:rsidRDefault="00611C16" w:rsidP="00611C16">
      <w:pPr>
        <w:spacing w:after="240" w:line="240" w:lineRule="auto"/>
        <w:jc w:val="center"/>
        <w:textAlignment w:val="baseline"/>
        <w:outlineLvl w:val="2"/>
        <w:rPr>
          <w:rFonts w:ascii="Arial" w:eastAsia="Times New Roman" w:hAnsi="Arial" w:cs="Arial"/>
          <w:b/>
          <w:bCs/>
          <w:sz w:val="24"/>
          <w:szCs w:val="24"/>
          <w:lang w:eastAsia="ru-RU"/>
        </w:rPr>
      </w:pP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t>I. Общие положения</w:t>
      </w:r>
    </w:p>
    <w:p w14:paraId="62C2A9D4"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sz w:val="24"/>
          <w:szCs w:val="24"/>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Предмет регулирования административного регламента</w:t>
      </w:r>
    </w:p>
    <w:p w14:paraId="60FA21D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6F0867F"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 Настоящий Административный регламент разработан в целях повышения качества предоставления и доступности государственной услуги по принятию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 (далее также - государственная услуга), и устанавливает стандарт, сроки и последовательность административных процедур и административных действий Департамента недропользования и природных ресурсов Ханты-Мансийского автономного округа - Югры (далее также - Департамент) по запросу заявителя, а также устанавливает порядок его взаимодействия с заявителями, иными органами государственной власти и организациями при предоставлении государственной услуги.</w:t>
      </w:r>
      <w:r w:rsidRPr="00611C16">
        <w:rPr>
          <w:rFonts w:ascii="Arial" w:eastAsia="Times New Roman" w:hAnsi="Arial" w:cs="Arial"/>
          <w:sz w:val="24"/>
          <w:szCs w:val="24"/>
          <w:lang w:eastAsia="ru-RU"/>
        </w:rPr>
        <w:br/>
      </w:r>
    </w:p>
    <w:p w14:paraId="0464B71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6D0B81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 Действие настоящего Административного регламента не распространяется на сбор геологических коллекционных материалов на участках недр внутренних морских вод, территориального моря и континентального шельфа Российской Федерации, а также на сбор геологических коллекционных материалов, содержащих драгоценные металлы, драгоценные и полудрагоценные камни.</w:t>
      </w:r>
      <w:r w:rsidRPr="00611C16">
        <w:rPr>
          <w:rFonts w:ascii="Arial" w:eastAsia="Times New Roman" w:hAnsi="Arial" w:cs="Arial"/>
          <w:sz w:val="24"/>
          <w:szCs w:val="24"/>
          <w:lang w:eastAsia="ru-RU"/>
        </w:rPr>
        <w:br/>
      </w:r>
    </w:p>
    <w:p w14:paraId="3031F4F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78F4F3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3. Для целей настоящего Административного регламента сбор геологических коллекционных материалов означает извлечение единичных образцов горных пород, руд, минералов, окаменелых остатков фауны и флоры из естественных обнажений, отвалов горных пород и продуктов их переработки, действующих и заброшенных горных выработок без проведения горных и других видов </w:t>
      </w:r>
      <w:r w:rsidRPr="00611C16">
        <w:rPr>
          <w:rFonts w:ascii="Arial" w:eastAsia="Times New Roman" w:hAnsi="Arial" w:cs="Arial"/>
          <w:sz w:val="24"/>
          <w:szCs w:val="24"/>
          <w:lang w:eastAsia="ru-RU"/>
        </w:rPr>
        <w:lastRenderedPageBreak/>
        <w:t>специальных работ (далее - геологические коллекционные материалы).</w:t>
      </w:r>
      <w:r w:rsidRPr="00611C16">
        <w:rPr>
          <w:rFonts w:ascii="Arial" w:eastAsia="Times New Roman" w:hAnsi="Arial" w:cs="Arial"/>
          <w:sz w:val="24"/>
          <w:szCs w:val="24"/>
          <w:lang w:eastAsia="ru-RU"/>
        </w:rPr>
        <w:br/>
      </w:r>
    </w:p>
    <w:p w14:paraId="1FDEE69F"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Круг заявителей</w:t>
      </w:r>
    </w:p>
    <w:p w14:paraId="45421BF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4384B3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 Заявителями на получение государственной услуги являются пользователи недр -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 (далее - заявители).</w:t>
      </w:r>
      <w:r w:rsidRPr="00611C16">
        <w:rPr>
          <w:rFonts w:ascii="Arial" w:eastAsia="Times New Roman" w:hAnsi="Arial" w:cs="Arial"/>
          <w:sz w:val="24"/>
          <w:szCs w:val="24"/>
          <w:lang w:eastAsia="ru-RU"/>
        </w:rPr>
        <w:br/>
      </w:r>
    </w:p>
    <w:p w14:paraId="4EA97CE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72A800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От имени заявителей могут выступать их законные представители, действующие в силу закона или на основании доверенности, оформленной в соответствии с требованиями законодательства Российской Федерации.</w:t>
      </w:r>
      <w:r w:rsidRPr="00611C16">
        <w:rPr>
          <w:rFonts w:ascii="Arial" w:eastAsia="Times New Roman" w:hAnsi="Arial" w:cs="Arial"/>
          <w:sz w:val="24"/>
          <w:szCs w:val="24"/>
          <w:lang w:eastAsia="ru-RU"/>
        </w:rPr>
        <w:br/>
      </w:r>
    </w:p>
    <w:p w14:paraId="147EE7B6"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Требования к порядку информирования о правилах предоставления государственной услуги</w:t>
      </w:r>
    </w:p>
    <w:p w14:paraId="638BF00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A85391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 Информирование по вопросам предоставления государственной услуги, в том числе сроках и порядке ее предоставления, осуществляется специалистами отдела развития ресурсной базы и регулирования разработки месторождений Управления общераспространенных и твердых полезных ископаемых Департамента (далее также - Отдел) в следующих формах (по выбору заявителя):</w:t>
      </w:r>
      <w:r w:rsidRPr="00611C16">
        <w:rPr>
          <w:rFonts w:ascii="Arial" w:eastAsia="Times New Roman" w:hAnsi="Arial" w:cs="Arial"/>
          <w:sz w:val="24"/>
          <w:szCs w:val="24"/>
          <w:lang w:eastAsia="ru-RU"/>
        </w:rPr>
        <w:br/>
      </w:r>
    </w:p>
    <w:p w14:paraId="33EC897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463619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устной (при личном обращении или по телефону);</w:t>
      </w:r>
      <w:r w:rsidRPr="00611C16">
        <w:rPr>
          <w:rFonts w:ascii="Arial" w:eastAsia="Times New Roman" w:hAnsi="Arial" w:cs="Arial"/>
          <w:sz w:val="24"/>
          <w:szCs w:val="24"/>
          <w:lang w:eastAsia="ru-RU"/>
        </w:rPr>
        <w:br/>
      </w:r>
    </w:p>
    <w:p w14:paraId="43A3CE3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E2C326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письменной (при письменном обращении по почте, электронной почте);</w:t>
      </w:r>
      <w:r w:rsidRPr="00611C16">
        <w:rPr>
          <w:rFonts w:ascii="Arial" w:eastAsia="Times New Roman" w:hAnsi="Arial" w:cs="Arial"/>
          <w:sz w:val="24"/>
          <w:szCs w:val="24"/>
          <w:lang w:eastAsia="ru-RU"/>
        </w:rPr>
        <w:br/>
      </w:r>
    </w:p>
    <w:p w14:paraId="0096B2B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0532F4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посредством информационно-телекоммуникационной сети "Интернет" на официальном сайте Департамента (https://depprirod.admhmao.ru),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(http://www.gosuslugi.ru) в форме информационных материалов;</w:t>
      </w:r>
      <w:r w:rsidRPr="00611C16">
        <w:rPr>
          <w:rFonts w:ascii="Arial" w:eastAsia="Times New Roman" w:hAnsi="Arial" w:cs="Arial"/>
          <w:sz w:val="24"/>
          <w:szCs w:val="24"/>
          <w:lang w:eastAsia="ru-RU"/>
        </w:rPr>
        <w:br/>
      </w:r>
    </w:p>
    <w:p w14:paraId="0248DED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09946E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на информационном стенде Департамента в месте предоставления государственной услуги в форме информационных (текстовых) материалов.</w:t>
      </w:r>
      <w:r w:rsidRPr="00611C16">
        <w:rPr>
          <w:rFonts w:ascii="Arial" w:eastAsia="Times New Roman" w:hAnsi="Arial" w:cs="Arial"/>
          <w:sz w:val="24"/>
          <w:szCs w:val="24"/>
          <w:lang w:eastAsia="ru-RU"/>
        </w:rPr>
        <w:br/>
      </w:r>
    </w:p>
    <w:p w14:paraId="534263A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4F6C2C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 Информирование о ходе предоставления государственной услуги осуществляется специалистами Отдела в следующих формах (по выбору заявителя):</w:t>
      </w:r>
      <w:r w:rsidRPr="00611C16">
        <w:rPr>
          <w:rFonts w:ascii="Arial" w:eastAsia="Times New Roman" w:hAnsi="Arial" w:cs="Arial"/>
          <w:sz w:val="24"/>
          <w:szCs w:val="24"/>
          <w:lang w:eastAsia="ru-RU"/>
        </w:rPr>
        <w:br/>
      </w:r>
    </w:p>
    <w:p w14:paraId="799B51D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69E8CA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устной (при личном обращении или по телефону);</w:t>
      </w:r>
      <w:r w:rsidRPr="00611C16">
        <w:rPr>
          <w:rFonts w:ascii="Arial" w:eastAsia="Times New Roman" w:hAnsi="Arial" w:cs="Arial"/>
          <w:sz w:val="24"/>
          <w:szCs w:val="24"/>
          <w:lang w:eastAsia="ru-RU"/>
        </w:rPr>
        <w:br/>
      </w:r>
    </w:p>
    <w:p w14:paraId="1B85BDE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4D3105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письменной (при письменном обращении по почте, электронной почте).</w:t>
      </w:r>
      <w:r w:rsidRPr="00611C16">
        <w:rPr>
          <w:rFonts w:ascii="Arial" w:eastAsia="Times New Roman" w:hAnsi="Arial" w:cs="Arial"/>
          <w:sz w:val="24"/>
          <w:szCs w:val="24"/>
          <w:lang w:eastAsia="ru-RU"/>
        </w:rPr>
        <w:br/>
      </w:r>
    </w:p>
    <w:p w14:paraId="6027007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349E93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7. В случае устного обращения (лично или по телефону) заявителя (его представителя) специалисты Отдела осуществляют устное информирование (соответственно лично или по телефону) обратившегося за информацией заявителя. Устное информирование осуществляется по месту нахождения Отдела в соответствии с графиком работы Департамента, указанным на официальном сайте Департамента, продолжительностью не более 15 минут.</w:t>
      </w:r>
      <w:r w:rsidRPr="00611C16">
        <w:rPr>
          <w:rFonts w:ascii="Arial" w:eastAsia="Times New Roman" w:hAnsi="Arial" w:cs="Arial"/>
          <w:sz w:val="24"/>
          <w:szCs w:val="24"/>
          <w:lang w:eastAsia="ru-RU"/>
        </w:rPr>
        <w:br/>
      </w:r>
    </w:p>
    <w:p w14:paraId="5584B2D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ECE472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611C16">
        <w:rPr>
          <w:rFonts w:ascii="Arial" w:eastAsia="Times New Roman" w:hAnsi="Arial" w:cs="Arial"/>
          <w:sz w:val="24"/>
          <w:szCs w:val="24"/>
          <w:lang w:eastAsia="ru-RU"/>
        </w:rPr>
        <w:br/>
      </w:r>
    </w:p>
    <w:p w14:paraId="2A8CD44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7B950B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 общении с заявителями (по телефону или лично) специалист Отдела должен корректно и внимательно относиться к заявителям, не унижая их чести и достоинства. Устное информирование должно проводиться с использованием официально-делового стиля речи.</w:t>
      </w:r>
      <w:r w:rsidRPr="00611C16">
        <w:rPr>
          <w:rFonts w:ascii="Arial" w:eastAsia="Times New Roman" w:hAnsi="Arial" w:cs="Arial"/>
          <w:sz w:val="24"/>
          <w:szCs w:val="24"/>
          <w:lang w:eastAsia="ru-RU"/>
        </w:rPr>
        <w:br/>
      </w:r>
    </w:p>
    <w:p w14:paraId="1B5B101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F84390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 невозможности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611C16">
        <w:rPr>
          <w:rFonts w:ascii="Arial" w:eastAsia="Times New Roman" w:hAnsi="Arial" w:cs="Arial"/>
          <w:sz w:val="24"/>
          <w:szCs w:val="24"/>
          <w:lang w:eastAsia="ru-RU"/>
        </w:rPr>
        <w:br/>
      </w:r>
    </w:p>
    <w:p w14:paraId="5E8C03F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C8075A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 случае если для подготовки ответа требуется более продолжительное время, специалист, осуществляющий устное информирование,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w:t>
      </w:r>
      <w:r w:rsidRPr="00611C16">
        <w:rPr>
          <w:rFonts w:ascii="Arial" w:eastAsia="Times New Roman" w:hAnsi="Arial" w:cs="Arial"/>
          <w:sz w:val="24"/>
          <w:szCs w:val="24"/>
          <w:lang w:eastAsia="ru-RU"/>
        </w:rPr>
        <w:br/>
      </w:r>
    </w:p>
    <w:p w14:paraId="272DF1C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8A1AAB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 консультировании по порядку предоставления государственной услуги по письменным обращениям, в том числе электронной форме, ответ на обращение направляется заявителю в срок, не превышающий 30 календарных дней со дня регистрации обращения в Департаменте.</w:t>
      </w:r>
      <w:r w:rsidRPr="00611C16">
        <w:rPr>
          <w:rFonts w:ascii="Arial" w:eastAsia="Times New Roman" w:hAnsi="Arial" w:cs="Arial"/>
          <w:sz w:val="24"/>
          <w:szCs w:val="24"/>
          <w:lang w:eastAsia="ru-RU"/>
        </w:rPr>
        <w:br/>
      </w:r>
    </w:p>
    <w:p w14:paraId="5D1F5AF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6F194D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Информирование о ходе предоставления государственной услуги осуществляется в течение 3 рабочих дней с даты регистрации обращения.</w:t>
      </w:r>
      <w:r w:rsidRPr="00611C16">
        <w:rPr>
          <w:rFonts w:ascii="Arial" w:eastAsia="Times New Roman" w:hAnsi="Arial" w:cs="Arial"/>
          <w:sz w:val="24"/>
          <w:szCs w:val="24"/>
          <w:lang w:eastAsia="ru-RU"/>
        </w:rPr>
        <w:br/>
      </w:r>
    </w:p>
    <w:p w14:paraId="4CE6DCA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FAC04D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8. Информация о порядке и сроках предоставления государственной услуги, размещенная на Едином портале государственных и муниципальных услуг и официальном сайте Департамента, предоставляется заявителю бесплатно.</w:t>
      </w:r>
      <w:r w:rsidRPr="00611C16">
        <w:rPr>
          <w:rFonts w:ascii="Arial" w:eastAsia="Times New Roman" w:hAnsi="Arial" w:cs="Arial"/>
          <w:sz w:val="24"/>
          <w:szCs w:val="24"/>
          <w:lang w:eastAsia="ru-RU"/>
        </w:rPr>
        <w:br/>
      </w:r>
    </w:p>
    <w:p w14:paraId="154307A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78926B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9. 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611C16">
        <w:rPr>
          <w:rFonts w:ascii="Arial" w:eastAsia="Times New Roman" w:hAnsi="Arial" w:cs="Arial"/>
          <w:sz w:val="24"/>
          <w:szCs w:val="24"/>
          <w:lang w:eastAsia="ru-RU"/>
        </w:rPr>
        <w:br/>
      </w:r>
    </w:p>
    <w:p w14:paraId="739F629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497385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10. Информацию о местах нахождения, телефонах, графиках работы Департамента и его структурных подразделений, органов, участвующих в предоставлении государственной услуги, заявитель может получить на следующих официальных сайтах:</w:t>
      </w:r>
      <w:r w:rsidRPr="00611C16">
        <w:rPr>
          <w:rFonts w:ascii="Arial" w:eastAsia="Times New Roman" w:hAnsi="Arial" w:cs="Arial"/>
          <w:sz w:val="24"/>
          <w:szCs w:val="24"/>
          <w:lang w:eastAsia="ru-RU"/>
        </w:rPr>
        <w:br/>
      </w:r>
    </w:p>
    <w:p w14:paraId="78584B1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E44F4F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 Департамента: https://depprirod.admhmao.ru;</w:t>
      </w:r>
      <w:r w:rsidRPr="00611C16">
        <w:rPr>
          <w:rFonts w:ascii="Arial" w:eastAsia="Times New Roman" w:hAnsi="Arial" w:cs="Arial"/>
          <w:sz w:val="24"/>
          <w:szCs w:val="24"/>
          <w:lang w:eastAsia="ru-RU"/>
        </w:rPr>
        <w:br/>
      </w:r>
    </w:p>
    <w:p w14:paraId="6676724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90B2A2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 Управления Федеральной налоговой службы по Ханты-Мансийскому автономному округу - Югре: http://www.nalog.ru;</w:t>
      </w:r>
      <w:r w:rsidRPr="00611C16">
        <w:rPr>
          <w:rFonts w:ascii="Arial" w:eastAsia="Times New Roman" w:hAnsi="Arial" w:cs="Arial"/>
          <w:sz w:val="24"/>
          <w:szCs w:val="24"/>
          <w:lang w:eastAsia="ru-RU"/>
        </w:rPr>
        <w:br/>
      </w:r>
    </w:p>
    <w:p w14:paraId="6C5D90A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C8453F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 Департамента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 http://www.uralnedra.ur.ru.</w:t>
      </w:r>
      <w:r w:rsidRPr="00611C16">
        <w:rPr>
          <w:rFonts w:ascii="Arial" w:eastAsia="Times New Roman" w:hAnsi="Arial" w:cs="Arial"/>
          <w:sz w:val="24"/>
          <w:szCs w:val="24"/>
          <w:lang w:eastAsia="ru-RU"/>
        </w:rPr>
        <w:br/>
      </w:r>
    </w:p>
    <w:p w14:paraId="5B9685E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89B877F"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11. На информационном стенде в месте предоставления государственной услуги и в информационно-телекоммуникационной сети "Интернет" размещается следующая информация:</w:t>
      </w:r>
      <w:r w:rsidRPr="00611C16">
        <w:rPr>
          <w:rFonts w:ascii="Arial" w:eastAsia="Times New Roman" w:hAnsi="Arial" w:cs="Arial"/>
          <w:sz w:val="24"/>
          <w:szCs w:val="24"/>
          <w:lang w:eastAsia="ru-RU"/>
        </w:rPr>
        <w:br/>
      </w:r>
    </w:p>
    <w:p w14:paraId="41A9DCC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C88206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извлечения из законодательных и иных нормативных правовых актов Российской Федерации, нормативных правовых актов Ханты-Мансийского автономного округа - Югры, содержащих нормы, регулирующие деятельность по предоставлению государственной услуги;</w:t>
      </w:r>
      <w:r w:rsidRPr="00611C16">
        <w:rPr>
          <w:rFonts w:ascii="Arial" w:eastAsia="Times New Roman" w:hAnsi="Arial" w:cs="Arial"/>
          <w:sz w:val="24"/>
          <w:szCs w:val="24"/>
          <w:lang w:eastAsia="ru-RU"/>
        </w:rPr>
        <w:br/>
      </w:r>
    </w:p>
    <w:p w14:paraId="7D50D6C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14C80B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сведения о месте нахождения, телефонах, графике работы, адресе официального сайта и электронной почты Департамента и его структурных подразделений, участвующих в предоставлении государственной услуги;</w:t>
      </w:r>
      <w:r w:rsidRPr="00611C16">
        <w:rPr>
          <w:rFonts w:ascii="Arial" w:eastAsia="Times New Roman" w:hAnsi="Arial" w:cs="Arial"/>
          <w:sz w:val="24"/>
          <w:szCs w:val="24"/>
          <w:lang w:eastAsia="ru-RU"/>
        </w:rPr>
        <w:br/>
      </w:r>
    </w:p>
    <w:p w14:paraId="0EF1A51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7577CA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сведения о месте нахождения, телефонах, графиках работы, адресах официальных сайтов и электронной почты, органов власти, участвующих в предоставлении государственной услуги;</w:t>
      </w:r>
      <w:r w:rsidRPr="00611C16">
        <w:rPr>
          <w:rFonts w:ascii="Arial" w:eastAsia="Times New Roman" w:hAnsi="Arial" w:cs="Arial"/>
          <w:sz w:val="24"/>
          <w:szCs w:val="24"/>
          <w:lang w:eastAsia="ru-RU"/>
        </w:rPr>
        <w:br/>
      </w:r>
    </w:p>
    <w:p w14:paraId="22562B4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EC7DC8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о порядке и способах получения информации заявителями по вопросам предоставления государственной услуги, сведений о ходе предоставлении государственной услуги;</w:t>
      </w:r>
      <w:r w:rsidRPr="00611C16">
        <w:rPr>
          <w:rFonts w:ascii="Arial" w:eastAsia="Times New Roman" w:hAnsi="Arial" w:cs="Arial"/>
          <w:sz w:val="24"/>
          <w:szCs w:val="24"/>
          <w:lang w:eastAsia="ru-RU"/>
        </w:rPr>
        <w:br/>
      </w:r>
    </w:p>
    <w:p w14:paraId="3463D95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594F40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о заявителях, имеющих право на получение государственной услуги;</w:t>
      </w:r>
      <w:r w:rsidRPr="00611C16">
        <w:rPr>
          <w:rFonts w:ascii="Arial" w:eastAsia="Times New Roman" w:hAnsi="Arial" w:cs="Arial"/>
          <w:sz w:val="24"/>
          <w:szCs w:val="24"/>
          <w:lang w:eastAsia="ru-RU"/>
        </w:rPr>
        <w:br/>
      </w:r>
    </w:p>
    <w:p w14:paraId="6E63B20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1B2650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исчерпывающий перечень документов, необходимых для предоставления государственной услуги;</w:t>
      </w:r>
      <w:r w:rsidRPr="00611C16">
        <w:rPr>
          <w:rFonts w:ascii="Arial" w:eastAsia="Times New Roman" w:hAnsi="Arial" w:cs="Arial"/>
          <w:sz w:val="24"/>
          <w:szCs w:val="24"/>
          <w:lang w:eastAsia="ru-RU"/>
        </w:rPr>
        <w:br/>
      </w:r>
    </w:p>
    <w:p w14:paraId="33DAA25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592096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об основаниях для отказа в предоставлении государственной услуги;</w:t>
      </w:r>
      <w:r w:rsidRPr="00611C16">
        <w:rPr>
          <w:rFonts w:ascii="Arial" w:eastAsia="Times New Roman" w:hAnsi="Arial" w:cs="Arial"/>
          <w:sz w:val="24"/>
          <w:szCs w:val="24"/>
          <w:lang w:eastAsia="ru-RU"/>
        </w:rPr>
        <w:br/>
      </w:r>
    </w:p>
    <w:p w14:paraId="2E7F3DD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274F66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сведения о досудебном порядке обжалования действий (бездействия) должностных лиц при предоставлении государственной услуги;</w:t>
      </w:r>
      <w:r w:rsidRPr="00611C16">
        <w:rPr>
          <w:rFonts w:ascii="Arial" w:eastAsia="Times New Roman" w:hAnsi="Arial" w:cs="Arial"/>
          <w:sz w:val="24"/>
          <w:szCs w:val="24"/>
          <w:lang w:eastAsia="ru-RU"/>
        </w:rPr>
        <w:br/>
      </w:r>
    </w:p>
    <w:p w14:paraId="3C1E240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B58695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текст настоящего Административного регламента (извлечения - на информационном стенде либо по запросу заявителя предоставляется полный текст настоящего Административного регламента; полная версия размещается в информационно-телекоммуникационной сети "Интернет" либо полный текст настоящего Административного регламента можно получить, обратившись к специалисту Отдела).</w:t>
      </w:r>
      <w:r w:rsidRPr="00611C16">
        <w:rPr>
          <w:rFonts w:ascii="Arial" w:eastAsia="Times New Roman" w:hAnsi="Arial" w:cs="Arial"/>
          <w:sz w:val="24"/>
          <w:szCs w:val="24"/>
          <w:lang w:eastAsia="ru-RU"/>
        </w:rPr>
        <w:br/>
      </w:r>
    </w:p>
    <w:p w14:paraId="39CD4DA6" w14:textId="77777777" w:rsidR="00611C16" w:rsidRPr="00611C16" w:rsidRDefault="00611C16" w:rsidP="00611C16">
      <w:pPr>
        <w:spacing w:after="240" w:line="240" w:lineRule="auto"/>
        <w:jc w:val="center"/>
        <w:textAlignment w:val="baseline"/>
        <w:outlineLvl w:val="2"/>
        <w:rPr>
          <w:rFonts w:ascii="Arial" w:eastAsia="Times New Roman" w:hAnsi="Arial" w:cs="Arial"/>
          <w:b/>
          <w:bCs/>
          <w:sz w:val="24"/>
          <w:szCs w:val="24"/>
          <w:lang w:eastAsia="ru-RU"/>
        </w:rPr>
      </w:pP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t>II. Стандарт предоставления государственной услуги</w:t>
      </w:r>
    </w:p>
    <w:p w14:paraId="1428B1A6"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sz w:val="24"/>
          <w:szCs w:val="24"/>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Наименование государственной услуги</w:t>
      </w:r>
    </w:p>
    <w:p w14:paraId="7833E6B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A26401C"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12. Принятие решения о предоставлении права пользования недрами, согласованного с федеральным органом управления государственным фондом недр или его территориальным органом для сбора минералогических, палеонтологических и других геологических коллекционных материалов.</w:t>
      </w:r>
      <w:r w:rsidRPr="00611C16">
        <w:rPr>
          <w:rFonts w:ascii="Arial" w:eastAsia="Times New Roman" w:hAnsi="Arial" w:cs="Arial"/>
          <w:sz w:val="24"/>
          <w:szCs w:val="24"/>
          <w:lang w:eastAsia="ru-RU"/>
        </w:rPr>
        <w:br/>
      </w:r>
    </w:p>
    <w:p w14:paraId="28765F58"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Наименование органа, предоставляющего государственную услугу</w:t>
      </w:r>
    </w:p>
    <w:p w14:paraId="60347F7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90B09E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13. Предоставление государственной услуги осуществляется Департаментом недропользования и природных ресурсов Ханты-Мансийского автономного округа - Югры.</w:t>
      </w:r>
      <w:r w:rsidRPr="00611C16">
        <w:rPr>
          <w:rFonts w:ascii="Arial" w:eastAsia="Times New Roman" w:hAnsi="Arial" w:cs="Arial"/>
          <w:sz w:val="24"/>
          <w:szCs w:val="24"/>
          <w:lang w:eastAsia="ru-RU"/>
        </w:rPr>
        <w:br/>
      </w:r>
    </w:p>
    <w:p w14:paraId="17874DD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CC2EF8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Структурным подразделением Департамента, обеспечивающим предоставление государственной услуги, является отдел развития ресурсной базы и регулирования разработки месторождений Управления общераспространенных и твердых полезных ископаемых Департамента.</w:t>
      </w:r>
      <w:r w:rsidRPr="00611C16">
        <w:rPr>
          <w:rFonts w:ascii="Arial" w:eastAsia="Times New Roman" w:hAnsi="Arial" w:cs="Arial"/>
          <w:sz w:val="24"/>
          <w:szCs w:val="24"/>
          <w:lang w:eastAsia="ru-RU"/>
        </w:rPr>
        <w:br/>
      </w:r>
    </w:p>
    <w:p w14:paraId="1D6CCD04"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201CF4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14. При предоставлении государственной услуги Департамент осуществляет межведомственное информационное взаимодействие с Управлением Федеральной налоговой службы по Ханты-Мансийскому автономному округу - Югре путем направления межведомственных запросов с использованием системы межведомственного электронного взаимодействия.</w:t>
      </w:r>
      <w:r w:rsidRPr="00611C16">
        <w:rPr>
          <w:rFonts w:ascii="Arial" w:eastAsia="Times New Roman" w:hAnsi="Arial" w:cs="Arial"/>
          <w:sz w:val="24"/>
          <w:szCs w:val="24"/>
          <w:lang w:eastAsia="ru-RU"/>
        </w:rPr>
        <w:br/>
      </w:r>
    </w:p>
    <w:p w14:paraId="4A7A5CF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34D5F2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Осуществляется взаимодействие с Департаментом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 путем направления на согласование проекта решения о предоставлении права пользования участком недр.</w:t>
      </w:r>
      <w:r w:rsidRPr="00611C16">
        <w:rPr>
          <w:rFonts w:ascii="Arial" w:eastAsia="Times New Roman" w:hAnsi="Arial" w:cs="Arial"/>
          <w:sz w:val="24"/>
          <w:szCs w:val="24"/>
          <w:lang w:eastAsia="ru-RU"/>
        </w:rPr>
        <w:br/>
      </w:r>
    </w:p>
    <w:p w14:paraId="5A48127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9F93B0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 соответствии с требованиями пункта 3 части 1 статьи 7 Федерального закона от 27 июля 2010 года N 210-ФЗ "Об организации предоставления государственных и муниципальных услуг" (далее - Федеральный закон от 27 июля 2010 года N 210-ФЗ)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утвержденный нормативным правовым актом Ханты-Мансийского автономного округа - Югры.</w:t>
      </w:r>
      <w:r w:rsidRPr="00611C16">
        <w:rPr>
          <w:rFonts w:ascii="Arial" w:eastAsia="Times New Roman" w:hAnsi="Arial" w:cs="Arial"/>
          <w:sz w:val="24"/>
          <w:szCs w:val="24"/>
          <w:lang w:eastAsia="ru-RU"/>
        </w:rPr>
        <w:br/>
      </w:r>
    </w:p>
    <w:p w14:paraId="0959F5DA"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Результат предоставления государственной услуги</w:t>
      </w:r>
    </w:p>
    <w:p w14:paraId="5B39672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15. Результатом предоставления государственной услуги является выдача (направление) заявителю:</w:t>
      </w:r>
      <w:r w:rsidRPr="00611C16">
        <w:rPr>
          <w:rFonts w:ascii="Arial" w:eastAsia="Times New Roman" w:hAnsi="Arial" w:cs="Arial"/>
          <w:sz w:val="24"/>
          <w:szCs w:val="24"/>
          <w:lang w:eastAsia="ru-RU"/>
        </w:rPr>
        <w:br/>
      </w:r>
    </w:p>
    <w:p w14:paraId="44378E3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25803F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решения о предоставлении права пользования участком недр (в форме приказа);</w:t>
      </w:r>
      <w:r w:rsidRPr="00611C16">
        <w:rPr>
          <w:rFonts w:ascii="Arial" w:eastAsia="Times New Roman" w:hAnsi="Arial" w:cs="Arial"/>
          <w:sz w:val="24"/>
          <w:szCs w:val="24"/>
          <w:lang w:eastAsia="ru-RU"/>
        </w:rPr>
        <w:br/>
      </w:r>
    </w:p>
    <w:p w14:paraId="259DCE3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1FDBF0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мотивированного отказа в приеме заявки на предоставление права пользования участком недр (в форме информационного письма).</w:t>
      </w:r>
      <w:r w:rsidRPr="00611C16">
        <w:rPr>
          <w:rFonts w:ascii="Arial" w:eastAsia="Times New Roman" w:hAnsi="Arial" w:cs="Arial"/>
          <w:sz w:val="24"/>
          <w:szCs w:val="24"/>
          <w:lang w:eastAsia="ru-RU"/>
        </w:rPr>
        <w:br/>
      </w:r>
    </w:p>
    <w:p w14:paraId="6E95F9E1"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Срок предоставления государственной услуги</w:t>
      </w:r>
    </w:p>
    <w:p w14:paraId="0AA02F7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E4AA6E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16. Срок предоставления государственной услуги:</w:t>
      </w:r>
      <w:r w:rsidRPr="00611C16">
        <w:rPr>
          <w:rFonts w:ascii="Arial" w:eastAsia="Times New Roman" w:hAnsi="Arial" w:cs="Arial"/>
          <w:sz w:val="24"/>
          <w:szCs w:val="24"/>
          <w:lang w:eastAsia="ru-RU"/>
        </w:rPr>
        <w:br/>
      </w:r>
    </w:p>
    <w:p w14:paraId="50F1B34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376751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рассмотрение поступившей заявки на предоставление права пользования участком недр для целей сбора геологических коллекционных материалов (далее также - заявка) - в течение 30 календарных дней с даты регистрации заявки в случае поступления полного комплекта документов, указанных в пункте 18 настоящего Административного регламента, или с даты окончательного </w:t>
      </w:r>
      <w:r w:rsidRPr="00611C16">
        <w:rPr>
          <w:rFonts w:ascii="Arial" w:eastAsia="Times New Roman" w:hAnsi="Arial" w:cs="Arial"/>
          <w:sz w:val="24"/>
          <w:szCs w:val="24"/>
          <w:lang w:eastAsia="ru-RU"/>
        </w:rPr>
        <w:lastRenderedPageBreak/>
        <w:t>поступления всех запрошенных в соответствии с пунктом 19 настоящего Административного регламента сведений;</w:t>
      </w:r>
      <w:r w:rsidRPr="00611C16">
        <w:rPr>
          <w:rFonts w:ascii="Arial" w:eastAsia="Times New Roman" w:hAnsi="Arial" w:cs="Arial"/>
          <w:sz w:val="24"/>
          <w:szCs w:val="24"/>
          <w:lang w:eastAsia="ru-RU"/>
        </w:rPr>
        <w:br/>
      </w:r>
    </w:p>
    <w:p w14:paraId="5276E13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5AA464F"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выдача (направление) заявителю решения о предоставлении права пользования участком недр (мотивированного отказа в приеме заявки на предоставление права пользования участком недр) - в течение 3 календарных дней с даты принятия соответствующего решения.</w:t>
      </w:r>
      <w:r w:rsidRPr="00611C16">
        <w:rPr>
          <w:rFonts w:ascii="Arial" w:eastAsia="Times New Roman" w:hAnsi="Arial" w:cs="Arial"/>
          <w:sz w:val="24"/>
          <w:szCs w:val="24"/>
          <w:lang w:eastAsia="ru-RU"/>
        </w:rPr>
        <w:br/>
      </w:r>
    </w:p>
    <w:p w14:paraId="605803F0"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Правовые основания для предоставления государственной услуги</w:t>
      </w:r>
    </w:p>
    <w:p w14:paraId="2B9BF3B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8E1920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17. Перечень нормативных правовых актов, регулирующих предоставление государственной услуги, размещен на Едином портале государственных и муниципальных услуг.</w:t>
      </w:r>
      <w:r w:rsidRPr="00611C16">
        <w:rPr>
          <w:rFonts w:ascii="Arial" w:eastAsia="Times New Roman" w:hAnsi="Arial" w:cs="Arial"/>
          <w:sz w:val="24"/>
          <w:szCs w:val="24"/>
          <w:lang w:eastAsia="ru-RU"/>
        </w:rPr>
        <w:br/>
      </w:r>
    </w:p>
    <w:p w14:paraId="20AC6C51"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Исчерпывающий перечень документов, необходимых для предоставления государственной услуги</w:t>
      </w:r>
    </w:p>
    <w:p w14:paraId="11C41B5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B5ACAF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18. Для получения государственной услуги заявитель подает в Департамент следующие документы:</w:t>
      </w:r>
      <w:r w:rsidRPr="00611C16">
        <w:rPr>
          <w:rFonts w:ascii="Arial" w:eastAsia="Times New Roman" w:hAnsi="Arial" w:cs="Arial"/>
          <w:sz w:val="24"/>
          <w:szCs w:val="24"/>
          <w:lang w:eastAsia="ru-RU"/>
        </w:rPr>
        <w:br/>
      </w:r>
    </w:p>
    <w:p w14:paraId="5529ACE4"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ADA790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 заявку (в свободной форме либо по рекомендуемой форме, приведенной в приложении к настоящему Административному регламенту), в которой должно быть указано:</w:t>
      </w:r>
      <w:r w:rsidRPr="00611C16">
        <w:rPr>
          <w:rFonts w:ascii="Arial" w:eastAsia="Times New Roman" w:hAnsi="Arial" w:cs="Arial"/>
          <w:sz w:val="24"/>
          <w:szCs w:val="24"/>
          <w:lang w:eastAsia="ru-RU"/>
        </w:rPr>
        <w:br/>
      </w:r>
    </w:p>
    <w:p w14:paraId="6A61BEF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2E8A14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наименование и организационно-правовая форма юридического лица, место его нахождения - для юридического лица;</w:t>
      </w:r>
      <w:r w:rsidRPr="00611C16">
        <w:rPr>
          <w:rFonts w:ascii="Arial" w:eastAsia="Times New Roman" w:hAnsi="Arial" w:cs="Arial"/>
          <w:sz w:val="24"/>
          <w:szCs w:val="24"/>
          <w:lang w:eastAsia="ru-RU"/>
        </w:rPr>
        <w:br/>
      </w:r>
    </w:p>
    <w:p w14:paraId="71806241"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54657A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фамилия, имя, отчество (при наличии), место жительства, данные документа, удостоверяющего личность, - для физического лица;</w:t>
      </w:r>
      <w:r w:rsidRPr="00611C16">
        <w:rPr>
          <w:rFonts w:ascii="Arial" w:eastAsia="Times New Roman" w:hAnsi="Arial" w:cs="Arial"/>
          <w:sz w:val="24"/>
          <w:szCs w:val="24"/>
          <w:lang w:eastAsia="ru-RU"/>
        </w:rPr>
        <w:br/>
      </w:r>
    </w:p>
    <w:p w14:paraId="569DFEE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649D91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наименование геологических коллекционных материалов, сбор которых предполагает осуществлять заявитель;</w:t>
      </w:r>
      <w:r w:rsidRPr="00611C16">
        <w:rPr>
          <w:rFonts w:ascii="Arial" w:eastAsia="Times New Roman" w:hAnsi="Arial" w:cs="Arial"/>
          <w:sz w:val="24"/>
          <w:szCs w:val="24"/>
          <w:lang w:eastAsia="ru-RU"/>
        </w:rPr>
        <w:br/>
      </w:r>
    </w:p>
    <w:p w14:paraId="5A19042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CC1B8CC"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сведения о цели сбора (научно-исследовательская, учебная, познавательная);</w:t>
      </w:r>
      <w:r w:rsidRPr="00611C16">
        <w:rPr>
          <w:rFonts w:ascii="Arial" w:eastAsia="Times New Roman" w:hAnsi="Arial" w:cs="Arial"/>
          <w:sz w:val="24"/>
          <w:szCs w:val="24"/>
          <w:lang w:eastAsia="ru-RU"/>
        </w:rPr>
        <w:br/>
      </w:r>
    </w:p>
    <w:p w14:paraId="7EDB0F0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4DD2E4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сведения о географическом и административном положении площади (объекта) сбора с указанием его наименования и расстояния до ближайшего населенного пункта;</w:t>
      </w:r>
      <w:r w:rsidRPr="00611C16">
        <w:rPr>
          <w:rFonts w:ascii="Arial" w:eastAsia="Times New Roman" w:hAnsi="Arial" w:cs="Arial"/>
          <w:sz w:val="24"/>
          <w:szCs w:val="24"/>
          <w:lang w:eastAsia="ru-RU"/>
        </w:rPr>
        <w:br/>
      </w:r>
    </w:p>
    <w:p w14:paraId="244446D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A5F383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указание границ площади, в пределах которой предполагается осуществлять сбор геологических коллекционных материалов;</w:t>
      </w:r>
      <w:r w:rsidRPr="00611C16">
        <w:rPr>
          <w:rFonts w:ascii="Arial" w:eastAsia="Times New Roman" w:hAnsi="Arial" w:cs="Arial"/>
          <w:sz w:val="24"/>
          <w:szCs w:val="24"/>
          <w:lang w:eastAsia="ru-RU"/>
        </w:rPr>
        <w:br/>
      </w:r>
    </w:p>
    <w:p w14:paraId="61FB9A9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C65CD0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сведения о предполагаемых объемах и сроках сбора;</w:t>
      </w:r>
      <w:r w:rsidRPr="00611C16">
        <w:rPr>
          <w:rFonts w:ascii="Arial" w:eastAsia="Times New Roman" w:hAnsi="Arial" w:cs="Arial"/>
          <w:sz w:val="24"/>
          <w:szCs w:val="24"/>
          <w:lang w:eastAsia="ru-RU"/>
        </w:rPr>
        <w:br/>
      </w:r>
    </w:p>
    <w:p w14:paraId="38772DE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F29D9A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2) </w:t>
      </w:r>
      <w:proofErr w:type="spellStart"/>
      <w:r w:rsidRPr="00611C16">
        <w:rPr>
          <w:rFonts w:ascii="Arial" w:eastAsia="Times New Roman" w:hAnsi="Arial" w:cs="Arial"/>
          <w:sz w:val="24"/>
          <w:szCs w:val="24"/>
          <w:lang w:eastAsia="ru-RU"/>
        </w:rPr>
        <w:t>выкопировку</w:t>
      </w:r>
      <w:proofErr w:type="spellEnd"/>
      <w:r w:rsidRPr="00611C16">
        <w:rPr>
          <w:rFonts w:ascii="Arial" w:eastAsia="Times New Roman" w:hAnsi="Arial" w:cs="Arial"/>
          <w:sz w:val="24"/>
          <w:szCs w:val="24"/>
          <w:lang w:eastAsia="ru-RU"/>
        </w:rPr>
        <w:t xml:space="preserve"> схемы территориального планирования с указанием района (площади, объекта) сбора;</w:t>
      </w:r>
      <w:r w:rsidRPr="00611C16">
        <w:rPr>
          <w:rFonts w:ascii="Arial" w:eastAsia="Times New Roman" w:hAnsi="Arial" w:cs="Arial"/>
          <w:sz w:val="24"/>
          <w:szCs w:val="24"/>
          <w:lang w:eastAsia="ru-RU"/>
        </w:rPr>
        <w:br/>
      </w:r>
    </w:p>
    <w:p w14:paraId="138ECAF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80DE2B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 копии учредительных документов - для юридического лица;</w:t>
      </w:r>
      <w:r w:rsidRPr="00611C16">
        <w:rPr>
          <w:rFonts w:ascii="Arial" w:eastAsia="Times New Roman" w:hAnsi="Arial" w:cs="Arial"/>
          <w:sz w:val="24"/>
          <w:szCs w:val="24"/>
          <w:lang w:eastAsia="ru-RU"/>
        </w:rPr>
        <w:br/>
      </w:r>
    </w:p>
    <w:p w14:paraId="77BE5C2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CE2BC7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 выписку из единого государственного реестра юридических лиц - для юридического лица (с предъявлением оригинала в случае, если копия не заверена в установленном порядке);</w:t>
      </w:r>
      <w:r w:rsidRPr="00611C16">
        <w:rPr>
          <w:rFonts w:ascii="Arial" w:eastAsia="Times New Roman" w:hAnsi="Arial" w:cs="Arial"/>
          <w:sz w:val="24"/>
          <w:szCs w:val="24"/>
          <w:lang w:eastAsia="ru-RU"/>
        </w:rPr>
        <w:br/>
      </w:r>
    </w:p>
    <w:p w14:paraId="0165930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0C62CF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выписку из единого государственного реестра индивидуальных предпринимателей - для физического лица;</w:t>
      </w:r>
      <w:r w:rsidRPr="00611C16">
        <w:rPr>
          <w:rFonts w:ascii="Arial" w:eastAsia="Times New Roman" w:hAnsi="Arial" w:cs="Arial"/>
          <w:sz w:val="24"/>
          <w:szCs w:val="24"/>
          <w:lang w:eastAsia="ru-RU"/>
        </w:rPr>
        <w:br/>
      </w:r>
    </w:p>
    <w:p w14:paraId="3DB6D24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9AD99A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 копию свидетельства о постановке заявителя на учет в налоговом органе.</w:t>
      </w:r>
      <w:r w:rsidRPr="00611C16">
        <w:rPr>
          <w:rFonts w:ascii="Arial" w:eastAsia="Times New Roman" w:hAnsi="Arial" w:cs="Arial"/>
          <w:sz w:val="24"/>
          <w:szCs w:val="24"/>
          <w:lang w:eastAsia="ru-RU"/>
        </w:rPr>
        <w:br/>
      </w:r>
    </w:p>
    <w:p w14:paraId="03ECE2D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1C6B13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19. Документы, указанные в подпунктах 4, 5 пункта 18 настоящего Административного регламента, предоставляются заявителем по собственной инициативе.</w:t>
      </w:r>
      <w:r w:rsidRPr="00611C16">
        <w:rPr>
          <w:rFonts w:ascii="Arial" w:eastAsia="Times New Roman" w:hAnsi="Arial" w:cs="Arial"/>
          <w:sz w:val="24"/>
          <w:szCs w:val="24"/>
          <w:lang w:eastAsia="ru-RU"/>
        </w:rPr>
        <w:br/>
      </w:r>
    </w:p>
    <w:p w14:paraId="2E89486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3AC2EF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Непредставление заявителем документов, которые заявитель вправе представить по собственной инициативе, не является основанием для отказа ему в предоставлении государственной услуги.</w:t>
      </w:r>
      <w:r w:rsidRPr="00611C16">
        <w:rPr>
          <w:rFonts w:ascii="Arial" w:eastAsia="Times New Roman" w:hAnsi="Arial" w:cs="Arial"/>
          <w:sz w:val="24"/>
          <w:szCs w:val="24"/>
          <w:lang w:eastAsia="ru-RU"/>
        </w:rPr>
        <w:br/>
      </w:r>
    </w:p>
    <w:p w14:paraId="5F92FB3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4BB86D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20. Способы получения заявителем документов, необходимых для предоставления государственной услуги:</w:t>
      </w:r>
      <w:r w:rsidRPr="00611C16">
        <w:rPr>
          <w:rFonts w:ascii="Arial" w:eastAsia="Times New Roman" w:hAnsi="Arial" w:cs="Arial"/>
          <w:sz w:val="24"/>
          <w:szCs w:val="24"/>
          <w:lang w:eastAsia="ru-RU"/>
        </w:rPr>
        <w:br/>
      </w:r>
    </w:p>
    <w:p w14:paraId="4931434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1EF75E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 форму заявки заявитель может получить:</w:t>
      </w:r>
      <w:r w:rsidRPr="00611C16">
        <w:rPr>
          <w:rFonts w:ascii="Arial" w:eastAsia="Times New Roman" w:hAnsi="Arial" w:cs="Arial"/>
          <w:sz w:val="24"/>
          <w:szCs w:val="24"/>
          <w:lang w:eastAsia="ru-RU"/>
        </w:rPr>
        <w:br/>
      </w:r>
    </w:p>
    <w:p w14:paraId="5A8A063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C1D3EC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на информационном стенде Департамента в месте предоставления государственной услуги;</w:t>
      </w:r>
      <w:r w:rsidRPr="00611C16">
        <w:rPr>
          <w:rFonts w:ascii="Arial" w:eastAsia="Times New Roman" w:hAnsi="Arial" w:cs="Arial"/>
          <w:sz w:val="24"/>
          <w:szCs w:val="24"/>
          <w:lang w:eastAsia="ru-RU"/>
        </w:rPr>
        <w:br/>
      </w:r>
    </w:p>
    <w:p w14:paraId="08FE3E2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CA1FF6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у специалиста Отдела, ответственного за предоставление государственной услуги;</w:t>
      </w:r>
      <w:r w:rsidRPr="00611C16">
        <w:rPr>
          <w:rFonts w:ascii="Arial" w:eastAsia="Times New Roman" w:hAnsi="Arial" w:cs="Arial"/>
          <w:sz w:val="24"/>
          <w:szCs w:val="24"/>
          <w:lang w:eastAsia="ru-RU"/>
        </w:rPr>
        <w:br/>
      </w:r>
    </w:p>
    <w:p w14:paraId="0DD011F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24D509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посредством информационно-телекоммуникационной сети "Интернет" на официальном сайте Департамента, на Едином портале государственных и муниципальных услуг;</w:t>
      </w:r>
      <w:r w:rsidRPr="00611C16">
        <w:rPr>
          <w:rFonts w:ascii="Arial" w:eastAsia="Times New Roman" w:hAnsi="Arial" w:cs="Arial"/>
          <w:sz w:val="24"/>
          <w:szCs w:val="24"/>
          <w:lang w:eastAsia="ru-RU"/>
        </w:rPr>
        <w:br/>
      </w:r>
    </w:p>
    <w:p w14:paraId="6B19D5B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927FEE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 выписку из единого государственного реестра юридических лиц либо выписку из единого государственного реестра индивидуальных предпринимателей, копию свидетельства о постановке заявителя на учет в налоговом органе заявитель может получить, обратившись в Управление Федеральной налоговой службы по Ханты-Мансийскому автономному округу - Югре. Информация о способах получения указанных документов и сведений, в том числе в электронной форме, размещена на официальном сайте Управления Федеральной налоговой службы по Ханты-Мансийскому автономному округу - Югре.</w:t>
      </w:r>
      <w:r w:rsidRPr="00611C16">
        <w:rPr>
          <w:rFonts w:ascii="Arial" w:eastAsia="Times New Roman" w:hAnsi="Arial" w:cs="Arial"/>
          <w:sz w:val="24"/>
          <w:szCs w:val="24"/>
          <w:lang w:eastAsia="ru-RU"/>
        </w:rPr>
        <w:br/>
      </w:r>
    </w:p>
    <w:p w14:paraId="6E6A003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396145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21. При предоставлении копии выписки из единого государственного реестра юридических лиц - для юридического лица либо копии выписки из единого государственного реестра индивидуальных предпринимателей - для физического лица необходимо предъявление оригинала в случае, если копия не заверена в установленном порядке.</w:t>
      </w:r>
      <w:r w:rsidRPr="00611C16">
        <w:rPr>
          <w:rFonts w:ascii="Arial" w:eastAsia="Times New Roman" w:hAnsi="Arial" w:cs="Arial"/>
          <w:sz w:val="24"/>
          <w:szCs w:val="24"/>
          <w:lang w:eastAsia="ru-RU"/>
        </w:rPr>
        <w:br/>
      </w:r>
    </w:p>
    <w:p w14:paraId="5F9744D1"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937DF7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 случае подачи документов представителем заявителя предъявляются документы, удостоверяющие его личность и подтверждающие соответствующие полномочия.</w:t>
      </w:r>
      <w:r w:rsidRPr="00611C16">
        <w:rPr>
          <w:rFonts w:ascii="Arial" w:eastAsia="Times New Roman" w:hAnsi="Arial" w:cs="Arial"/>
          <w:sz w:val="24"/>
          <w:szCs w:val="24"/>
          <w:lang w:eastAsia="ru-RU"/>
        </w:rPr>
        <w:br/>
      </w:r>
    </w:p>
    <w:p w14:paraId="7F84B464"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1094A3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22. Способы получения информации о месте нахождения и графике работы органов, указанных в пункте 20 настоящего Административного регламента, приведены в пункте 10 настоящего Административного регламента.</w:t>
      </w:r>
      <w:r w:rsidRPr="00611C16">
        <w:rPr>
          <w:rFonts w:ascii="Arial" w:eastAsia="Times New Roman" w:hAnsi="Arial" w:cs="Arial"/>
          <w:sz w:val="24"/>
          <w:szCs w:val="24"/>
          <w:lang w:eastAsia="ru-RU"/>
        </w:rPr>
        <w:br/>
      </w:r>
    </w:p>
    <w:p w14:paraId="7C7079B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1F95C1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23. Способы представления заявителем документов, необходимых для предоставления государственной услуги:</w:t>
      </w:r>
      <w:r w:rsidRPr="00611C16">
        <w:rPr>
          <w:rFonts w:ascii="Arial" w:eastAsia="Times New Roman" w:hAnsi="Arial" w:cs="Arial"/>
          <w:sz w:val="24"/>
          <w:szCs w:val="24"/>
          <w:lang w:eastAsia="ru-RU"/>
        </w:rPr>
        <w:br/>
      </w:r>
    </w:p>
    <w:p w14:paraId="564F6BB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FE471F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 личном обращении в Департамент либо через уполномоченного представителя или посредством курьерской доставки;</w:t>
      </w:r>
      <w:r w:rsidRPr="00611C16">
        <w:rPr>
          <w:rFonts w:ascii="Arial" w:eastAsia="Times New Roman" w:hAnsi="Arial" w:cs="Arial"/>
          <w:sz w:val="24"/>
          <w:szCs w:val="24"/>
          <w:lang w:eastAsia="ru-RU"/>
        </w:rPr>
        <w:br/>
      </w:r>
    </w:p>
    <w:p w14:paraId="39F53F2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08502B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посредством почтового отправления в адрес Департамента;</w:t>
      </w:r>
      <w:r w:rsidRPr="00611C16">
        <w:rPr>
          <w:rFonts w:ascii="Arial" w:eastAsia="Times New Roman" w:hAnsi="Arial" w:cs="Arial"/>
          <w:sz w:val="24"/>
          <w:szCs w:val="24"/>
          <w:lang w:eastAsia="ru-RU"/>
        </w:rPr>
        <w:br/>
      </w:r>
    </w:p>
    <w:p w14:paraId="59C5821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91B956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посредством Единого портала государственных и муниципальных услуг с использованием электронных документов, подписанных усиленной квалифицированной электронной подписью в соответствии с требованиями Федерального закона от 6 апреля 2011 года N 63-ФЗ "Об электронной подписи".</w:t>
      </w:r>
      <w:r w:rsidRPr="00611C16">
        <w:rPr>
          <w:rFonts w:ascii="Arial" w:eastAsia="Times New Roman" w:hAnsi="Arial" w:cs="Arial"/>
          <w:sz w:val="24"/>
          <w:szCs w:val="24"/>
          <w:lang w:eastAsia="ru-RU"/>
        </w:rPr>
        <w:br/>
      </w:r>
    </w:p>
    <w:p w14:paraId="023E5D7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D95678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24. В соответствии с требованиями пунктов 1, 2, 4 части 1 статьи 7 Федерального закона от 27 июля 2010 года N 210-ФЗ запрещается требовать от заявителя (представителя заявителя):</w:t>
      </w:r>
      <w:r w:rsidRPr="00611C16">
        <w:rPr>
          <w:rFonts w:ascii="Arial" w:eastAsia="Times New Roman" w:hAnsi="Arial" w:cs="Arial"/>
          <w:sz w:val="24"/>
          <w:szCs w:val="24"/>
          <w:lang w:eastAsia="ru-RU"/>
        </w:rPr>
        <w:br/>
      </w:r>
    </w:p>
    <w:p w14:paraId="57B1FEE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28C2E9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611C16">
        <w:rPr>
          <w:rFonts w:ascii="Arial" w:eastAsia="Times New Roman" w:hAnsi="Arial" w:cs="Arial"/>
          <w:sz w:val="24"/>
          <w:szCs w:val="24"/>
          <w:lang w:eastAsia="ru-RU"/>
        </w:rPr>
        <w:br/>
      </w:r>
    </w:p>
    <w:p w14:paraId="36E3644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C8B4F2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года N 210-ФЗ государственных и муниципальных услуг, в соответствии с нормативными правовыми актами Российской Федерации, нормативными правовыми актами Ханты-Мансийского автономного округа - Югры, за исключением документов, включенных в определенный частью 6 статьи 7 указанного федерального закона перечень документов. Заявитель вправе представить указанные документы и информацию в Департамент по собственной инициативе;</w:t>
      </w:r>
      <w:r w:rsidRPr="00611C16">
        <w:rPr>
          <w:rFonts w:ascii="Arial" w:eastAsia="Times New Roman" w:hAnsi="Arial" w:cs="Arial"/>
          <w:sz w:val="24"/>
          <w:szCs w:val="24"/>
          <w:lang w:eastAsia="ru-RU"/>
        </w:rPr>
        <w:br/>
      </w:r>
    </w:p>
    <w:p w14:paraId="1767CCE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42C95EF"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611C16">
        <w:rPr>
          <w:rFonts w:ascii="Arial" w:eastAsia="Times New Roman" w:hAnsi="Arial" w:cs="Arial"/>
          <w:sz w:val="24"/>
          <w:szCs w:val="24"/>
          <w:lang w:eastAsia="ru-RU"/>
        </w:rPr>
        <w:br/>
      </w:r>
    </w:p>
    <w:p w14:paraId="3D80A76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BA2C90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изменение требований нормативных правовых актов, касающихся предоставления государственной услуги, после первоначальной подачи заявки о предоставлении государственной услуги;</w:t>
      </w:r>
      <w:r w:rsidRPr="00611C16">
        <w:rPr>
          <w:rFonts w:ascii="Arial" w:eastAsia="Times New Roman" w:hAnsi="Arial" w:cs="Arial"/>
          <w:sz w:val="24"/>
          <w:szCs w:val="24"/>
          <w:lang w:eastAsia="ru-RU"/>
        </w:rPr>
        <w:br/>
      </w:r>
    </w:p>
    <w:p w14:paraId="7F06C444"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1A463C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611C16">
        <w:rPr>
          <w:rFonts w:ascii="Arial" w:eastAsia="Times New Roman" w:hAnsi="Arial" w:cs="Arial"/>
          <w:sz w:val="24"/>
          <w:szCs w:val="24"/>
          <w:lang w:eastAsia="ru-RU"/>
        </w:rPr>
        <w:br/>
      </w:r>
    </w:p>
    <w:p w14:paraId="5A94CBE4"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95EDAAC"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611C16">
        <w:rPr>
          <w:rFonts w:ascii="Arial" w:eastAsia="Times New Roman" w:hAnsi="Arial" w:cs="Arial"/>
          <w:sz w:val="24"/>
          <w:szCs w:val="24"/>
          <w:lang w:eastAsia="ru-RU"/>
        </w:rPr>
        <w:br/>
      </w:r>
    </w:p>
    <w:p w14:paraId="66F7C11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9B7699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выявление документально подтвержденного факта (признаков) ошибочного или противоправного действия (бездействия) должностного лица Департамента, </w:t>
      </w:r>
      <w:r w:rsidRPr="00611C16">
        <w:rPr>
          <w:rFonts w:ascii="Arial" w:eastAsia="Times New Roman" w:hAnsi="Arial" w:cs="Arial"/>
          <w:sz w:val="24"/>
          <w:szCs w:val="24"/>
          <w:lang w:eastAsia="ru-RU"/>
        </w:rPr>
        <w:lastRenderedPageBreak/>
        <w:t>государственного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директора Департамента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611C16">
        <w:rPr>
          <w:rFonts w:ascii="Arial" w:eastAsia="Times New Roman" w:hAnsi="Arial" w:cs="Arial"/>
          <w:sz w:val="24"/>
          <w:szCs w:val="24"/>
          <w:lang w:eastAsia="ru-RU"/>
        </w:rPr>
        <w:br/>
      </w:r>
    </w:p>
    <w:p w14:paraId="1C59D431"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Исчерпывающий перечень оснований для отказа в приеме документов, необходимых для предоставления государственной услуги</w:t>
      </w:r>
    </w:p>
    <w:p w14:paraId="3D2E209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DA4EA9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25. Оснований для отказа в приеме документов, необходимых для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611C16">
        <w:rPr>
          <w:rFonts w:ascii="Arial" w:eastAsia="Times New Roman" w:hAnsi="Arial" w:cs="Arial"/>
          <w:sz w:val="24"/>
          <w:szCs w:val="24"/>
          <w:lang w:eastAsia="ru-RU"/>
        </w:rPr>
        <w:br/>
      </w:r>
    </w:p>
    <w:p w14:paraId="2AC8835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9645ED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Не допускается отказ в приеме заявки и иных документов, необходимых для предоставления государственной </w:t>
      </w:r>
      <w:proofErr w:type="gramStart"/>
      <w:r w:rsidRPr="00611C16">
        <w:rPr>
          <w:rFonts w:ascii="Arial" w:eastAsia="Times New Roman" w:hAnsi="Arial" w:cs="Arial"/>
          <w:sz w:val="24"/>
          <w:szCs w:val="24"/>
          <w:lang w:eastAsia="ru-RU"/>
        </w:rPr>
        <w:t>услуги, в случае, если</w:t>
      </w:r>
      <w:proofErr w:type="gramEnd"/>
      <w:r w:rsidRPr="00611C16">
        <w:rPr>
          <w:rFonts w:ascii="Arial" w:eastAsia="Times New Roman" w:hAnsi="Arial" w:cs="Arial"/>
          <w:sz w:val="24"/>
          <w:szCs w:val="24"/>
          <w:lang w:eastAsia="ru-RU"/>
        </w:rPr>
        <w:t xml:space="preserve">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и на официальном сайте Департамента.</w:t>
      </w:r>
      <w:r w:rsidRPr="00611C16">
        <w:rPr>
          <w:rFonts w:ascii="Arial" w:eastAsia="Times New Roman" w:hAnsi="Arial" w:cs="Arial"/>
          <w:sz w:val="24"/>
          <w:szCs w:val="24"/>
          <w:lang w:eastAsia="ru-RU"/>
        </w:rPr>
        <w:br/>
      </w:r>
    </w:p>
    <w:p w14:paraId="4A96AEE6"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Исчерпывающий перечень оснований для приостановления и (или) отказа в предоставлении государственной услуги</w:t>
      </w:r>
    </w:p>
    <w:p w14:paraId="11C09D2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55899DC"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26. Процедура приостановления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предусмотрена.</w:t>
      </w:r>
      <w:r w:rsidRPr="00611C16">
        <w:rPr>
          <w:rFonts w:ascii="Arial" w:eastAsia="Times New Roman" w:hAnsi="Arial" w:cs="Arial"/>
          <w:sz w:val="24"/>
          <w:szCs w:val="24"/>
          <w:lang w:eastAsia="ru-RU"/>
        </w:rPr>
        <w:br/>
      </w:r>
    </w:p>
    <w:p w14:paraId="5313607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968A36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27. Основаниями для отказа в предоставлении государственной услуги являются:</w:t>
      </w:r>
      <w:r w:rsidRPr="00611C16">
        <w:rPr>
          <w:rFonts w:ascii="Arial" w:eastAsia="Times New Roman" w:hAnsi="Arial" w:cs="Arial"/>
          <w:sz w:val="24"/>
          <w:szCs w:val="24"/>
          <w:lang w:eastAsia="ru-RU"/>
        </w:rPr>
        <w:br/>
      </w:r>
    </w:p>
    <w:p w14:paraId="2E50742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F85446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 заявка на предоставление лицензии подана с нарушением установленных требований;</w:t>
      </w:r>
      <w:r w:rsidRPr="00611C16">
        <w:rPr>
          <w:rFonts w:ascii="Arial" w:eastAsia="Times New Roman" w:hAnsi="Arial" w:cs="Arial"/>
          <w:sz w:val="24"/>
          <w:szCs w:val="24"/>
          <w:lang w:eastAsia="ru-RU"/>
        </w:rPr>
        <w:br/>
      </w:r>
    </w:p>
    <w:p w14:paraId="169CFDE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FC5576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 заявитель умышленно представил о себе неверные сведения;</w:t>
      </w:r>
      <w:r w:rsidRPr="00611C16">
        <w:rPr>
          <w:rFonts w:ascii="Arial" w:eastAsia="Times New Roman" w:hAnsi="Arial" w:cs="Arial"/>
          <w:sz w:val="24"/>
          <w:szCs w:val="24"/>
          <w:lang w:eastAsia="ru-RU"/>
        </w:rPr>
        <w:br/>
      </w:r>
    </w:p>
    <w:p w14:paraId="70B6745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2990AD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611C16">
        <w:rPr>
          <w:rFonts w:ascii="Arial" w:eastAsia="Times New Roman" w:hAnsi="Arial" w:cs="Arial"/>
          <w:sz w:val="24"/>
          <w:szCs w:val="24"/>
          <w:lang w:eastAsia="ru-RU"/>
        </w:rPr>
        <w:br/>
      </w:r>
    </w:p>
    <w:p w14:paraId="6442860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71D31F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 если в случае предоставления права пользования недрами данному заявителю не будут соблюдены антимонопольные требования.</w:t>
      </w:r>
      <w:r w:rsidRPr="00611C16">
        <w:rPr>
          <w:rFonts w:ascii="Arial" w:eastAsia="Times New Roman" w:hAnsi="Arial" w:cs="Arial"/>
          <w:sz w:val="24"/>
          <w:szCs w:val="24"/>
          <w:lang w:eastAsia="ru-RU"/>
        </w:rPr>
        <w:br/>
      </w:r>
    </w:p>
    <w:p w14:paraId="6612554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85F47E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28. Не допускается отказ в предоставлении государственной услуги в случае, если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и на официальном сайте Департамента.</w:t>
      </w:r>
      <w:r w:rsidRPr="00611C16">
        <w:rPr>
          <w:rFonts w:ascii="Arial" w:eastAsia="Times New Roman" w:hAnsi="Arial" w:cs="Arial"/>
          <w:sz w:val="24"/>
          <w:szCs w:val="24"/>
          <w:lang w:eastAsia="ru-RU"/>
        </w:rPr>
        <w:br/>
      </w:r>
    </w:p>
    <w:p w14:paraId="2A558BEF"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Размер платы, взимаемой с заявителя при предоставлении государственной услуги, и способы ее взимания</w:t>
      </w:r>
    </w:p>
    <w:p w14:paraId="2EE619B4"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C74EBF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29. Взимание государственной пошлины или иной платы за предоставление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611C16">
        <w:rPr>
          <w:rFonts w:ascii="Arial" w:eastAsia="Times New Roman" w:hAnsi="Arial" w:cs="Arial"/>
          <w:sz w:val="24"/>
          <w:szCs w:val="24"/>
          <w:lang w:eastAsia="ru-RU"/>
        </w:rPr>
        <w:br/>
      </w:r>
    </w:p>
    <w:p w14:paraId="3C8DAAA4"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21D820B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B6C86E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30.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r w:rsidRPr="00611C16">
        <w:rPr>
          <w:rFonts w:ascii="Arial" w:eastAsia="Times New Roman" w:hAnsi="Arial" w:cs="Arial"/>
          <w:sz w:val="24"/>
          <w:szCs w:val="24"/>
          <w:lang w:eastAsia="ru-RU"/>
        </w:rPr>
        <w:br/>
      </w:r>
    </w:p>
    <w:p w14:paraId="0D7FB452"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Срок регистрации запроса заявителя о предоставлении государственной услуги</w:t>
      </w:r>
    </w:p>
    <w:p w14:paraId="7735590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4A50D9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31. Запрос заявителя о предоставлении государственной услуги, поступивший в Департамент посредством почтовой связи, с использованием Единого портала государственных и муниципальных услуг, регистрируется в день его поступления в Департамент.</w:t>
      </w:r>
      <w:r w:rsidRPr="00611C16">
        <w:rPr>
          <w:rFonts w:ascii="Arial" w:eastAsia="Times New Roman" w:hAnsi="Arial" w:cs="Arial"/>
          <w:sz w:val="24"/>
          <w:szCs w:val="24"/>
          <w:lang w:eastAsia="ru-RU"/>
        </w:rPr>
        <w:br/>
      </w:r>
    </w:p>
    <w:p w14:paraId="5B079F4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E76CBA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Срок регистрации запроса заявителя о предоставлении государственной услуги при личном обращении составляет не более 15 минут.</w:t>
      </w:r>
      <w:r w:rsidRPr="00611C16">
        <w:rPr>
          <w:rFonts w:ascii="Arial" w:eastAsia="Times New Roman" w:hAnsi="Arial" w:cs="Arial"/>
          <w:sz w:val="24"/>
          <w:szCs w:val="24"/>
          <w:lang w:eastAsia="ru-RU"/>
        </w:rPr>
        <w:br/>
      </w:r>
    </w:p>
    <w:p w14:paraId="3E6E88A0"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lastRenderedPageBreak/>
        <w:br/>
      </w:r>
      <w:r w:rsidRPr="00611C16">
        <w:rPr>
          <w:rFonts w:ascii="Arial" w:eastAsia="Times New Roman" w:hAnsi="Arial" w:cs="Arial"/>
          <w:b/>
          <w:bCs/>
          <w:i/>
          <w:iCs/>
          <w:lang w:eastAsia="ru-RU"/>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размещению и оформлению визуальной, текстовой и мультимедийной информации о порядке предоставления государственной услуги</w:t>
      </w:r>
    </w:p>
    <w:p w14:paraId="317C314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47A36E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32. Помещения Департамента, в которых предоставляется государственная услуга, должны соответствовать санитарно-эпидемиологическим правилам и нормам.</w:t>
      </w:r>
      <w:r w:rsidRPr="00611C16">
        <w:rPr>
          <w:rFonts w:ascii="Arial" w:eastAsia="Times New Roman" w:hAnsi="Arial" w:cs="Arial"/>
          <w:sz w:val="24"/>
          <w:szCs w:val="24"/>
          <w:lang w:eastAsia="ru-RU"/>
        </w:rPr>
        <w:br/>
      </w:r>
    </w:p>
    <w:p w14:paraId="5F98D671"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567926F"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Здание должно быть оборудовано:</w:t>
      </w:r>
      <w:r w:rsidRPr="00611C16">
        <w:rPr>
          <w:rFonts w:ascii="Arial" w:eastAsia="Times New Roman" w:hAnsi="Arial" w:cs="Arial"/>
          <w:sz w:val="24"/>
          <w:szCs w:val="24"/>
          <w:lang w:eastAsia="ru-RU"/>
        </w:rPr>
        <w:br/>
      </w:r>
    </w:p>
    <w:p w14:paraId="7169569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12B7D0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системой кондиционирования (охлаждения и нагревания) и вентиляции воздуха;</w:t>
      </w:r>
      <w:r w:rsidRPr="00611C16">
        <w:rPr>
          <w:rFonts w:ascii="Arial" w:eastAsia="Times New Roman" w:hAnsi="Arial" w:cs="Arial"/>
          <w:sz w:val="24"/>
          <w:szCs w:val="24"/>
          <w:lang w:eastAsia="ru-RU"/>
        </w:rPr>
        <w:br/>
      </w:r>
    </w:p>
    <w:p w14:paraId="2C693D5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C63999C"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противопожарной системой и средствами пожаротушения;</w:t>
      </w:r>
      <w:r w:rsidRPr="00611C16">
        <w:rPr>
          <w:rFonts w:ascii="Arial" w:eastAsia="Times New Roman" w:hAnsi="Arial" w:cs="Arial"/>
          <w:sz w:val="24"/>
          <w:szCs w:val="24"/>
          <w:lang w:eastAsia="ru-RU"/>
        </w:rPr>
        <w:br/>
      </w:r>
    </w:p>
    <w:p w14:paraId="7408CF6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10AC66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средствами оповещения о возникновении чрезвычайной ситуации, системой охраны.</w:t>
      </w:r>
      <w:r w:rsidRPr="00611C16">
        <w:rPr>
          <w:rFonts w:ascii="Arial" w:eastAsia="Times New Roman" w:hAnsi="Arial" w:cs="Arial"/>
          <w:sz w:val="24"/>
          <w:szCs w:val="24"/>
          <w:lang w:eastAsia="ru-RU"/>
        </w:rPr>
        <w:br/>
      </w:r>
    </w:p>
    <w:p w14:paraId="6569C7E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62730D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Для обслуживания инвалидов предусматривается наличие пандусов, расширенных проходов, позволяющих обеспечить беспрепятственный доступ инвалидов, включая инвалидов, использующих кресла-коляски, наличие столов для инвалидов в стороне от входа с учетом беспрепятственного подъезда и поворота колясок.</w:t>
      </w:r>
      <w:r w:rsidRPr="00611C16">
        <w:rPr>
          <w:rFonts w:ascii="Arial" w:eastAsia="Times New Roman" w:hAnsi="Arial" w:cs="Arial"/>
          <w:sz w:val="24"/>
          <w:szCs w:val="24"/>
          <w:lang w:eastAsia="ru-RU"/>
        </w:rPr>
        <w:br/>
      </w:r>
    </w:p>
    <w:p w14:paraId="4889002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AD8529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Кабинеты для приема заявителей должны быть оборудованы информационными табличками с указанием наименований отделов, осуществляющих исполнение государственной услуги.</w:t>
      </w:r>
      <w:r w:rsidRPr="00611C16">
        <w:rPr>
          <w:rFonts w:ascii="Arial" w:eastAsia="Times New Roman" w:hAnsi="Arial" w:cs="Arial"/>
          <w:sz w:val="24"/>
          <w:szCs w:val="24"/>
          <w:lang w:eastAsia="ru-RU"/>
        </w:rPr>
        <w:br/>
      </w:r>
    </w:p>
    <w:p w14:paraId="67E4D34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089362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33. Рабочие места специалистов, осуществляющих предоставление государственной услуги, должны быть оборудованы персональными компьютерами с возможностью доступа к необходимым информационным базам данных, печатающими, сканирующими и копирующими устройствами.</w:t>
      </w:r>
      <w:r w:rsidRPr="00611C16">
        <w:rPr>
          <w:rFonts w:ascii="Arial" w:eastAsia="Times New Roman" w:hAnsi="Arial" w:cs="Arial"/>
          <w:sz w:val="24"/>
          <w:szCs w:val="24"/>
          <w:lang w:eastAsia="ru-RU"/>
        </w:rPr>
        <w:br/>
      </w:r>
    </w:p>
    <w:p w14:paraId="3AEEA82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0B6501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34. Для ожидания приема заявителям отводятся места, оборудованные стульями, столами для оформления документов, канцелярскими принадлежностями, копировальной техникой.</w:t>
      </w:r>
      <w:r w:rsidRPr="00611C16">
        <w:rPr>
          <w:rFonts w:ascii="Arial" w:eastAsia="Times New Roman" w:hAnsi="Arial" w:cs="Arial"/>
          <w:sz w:val="24"/>
          <w:szCs w:val="24"/>
          <w:lang w:eastAsia="ru-RU"/>
        </w:rPr>
        <w:br/>
      </w:r>
    </w:p>
    <w:p w14:paraId="1D2B4D5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143958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Места ожидания должны соответствовать комфортным условиям для заявителей.</w:t>
      </w:r>
      <w:r w:rsidRPr="00611C16">
        <w:rPr>
          <w:rFonts w:ascii="Arial" w:eastAsia="Times New Roman" w:hAnsi="Arial" w:cs="Arial"/>
          <w:sz w:val="24"/>
          <w:szCs w:val="24"/>
          <w:lang w:eastAsia="ru-RU"/>
        </w:rPr>
        <w:br/>
      </w:r>
    </w:p>
    <w:p w14:paraId="38CBD3A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E837A5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35. Места предоставления государственной услуги оборудуются информационными стендами.</w:t>
      </w:r>
      <w:r w:rsidRPr="00611C16">
        <w:rPr>
          <w:rFonts w:ascii="Arial" w:eastAsia="Times New Roman" w:hAnsi="Arial" w:cs="Arial"/>
          <w:sz w:val="24"/>
          <w:szCs w:val="24"/>
          <w:lang w:eastAsia="ru-RU"/>
        </w:rPr>
        <w:br/>
      </w:r>
    </w:p>
    <w:p w14:paraId="14F86EA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9BA1F5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Информационные стенды размещаются на видном, доступном месте в любом из форматов: настенных стендах, напольных или настольных стойках, должны обеспечивать заявителя исчерпывающей информацией. Стенды должны быть оформлены в едином стиле, надписи сделаны черным шрифтом на белом фоне.</w:t>
      </w:r>
      <w:r w:rsidRPr="00611C16">
        <w:rPr>
          <w:rFonts w:ascii="Arial" w:eastAsia="Times New Roman" w:hAnsi="Arial" w:cs="Arial"/>
          <w:sz w:val="24"/>
          <w:szCs w:val="24"/>
          <w:lang w:eastAsia="ru-RU"/>
        </w:rPr>
        <w:br/>
      </w:r>
    </w:p>
    <w:p w14:paraId="14510D3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47400AC"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На информационных стендах и в информационно-телекоммуникационной сети "Интернет" размещается информация, указанная в пункте 11 настоящего Административного регламента.</w:t>
      </w:r>
      <w:r w:rsidRPr="00611C16">
        <w:rPr>
          <w:rFonts w:ascii="Arial" w:eastAsia="Times New Roman" w:hAnsi="Arial" w:cs="Arial"/>
          <w:sz w:val="24"/>
          <w:szCs w:val="24"/>
          <w:lang w:eastAsia="ru-RU"/>
        </w:rPr>
        <w:br/>
      </w:r>
    </w:p>
    <w:p w14:paraId="714A813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24C777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rsidRPr="00611C16">
        <w:rPr>
          <w:rFonts w:ascii="Arial" w:eastAsia="Times New Roman" w:hAnsi="Arial" w:cs="Arial"/>
          <w:sz w:val="24"/>
          <w:szCs w:val="24"/>
          <w:lang w:eastAsia="ru-RU"/>
        </w:rPr>
        <w:br/>
      </w:r>
    </w:p>
    <w:p w14:paraId="5A910C7D"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Показатели доступности и качества государственной услуги</w:t>
      </w:r>
    </w:p>
    <w:p w14:paraId="099910F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02BDF3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36. Показателями доступности государственной услуги являются:</w:t>
      </w:r>
      <w:r w:rsidRPr="00611C16">
        <w:rPr>
          <w:rFonts w:ascii="Arial" w:eastAsia="Times New Roman" w:hAnsi="Arial" w:cs="Arial"/>
          <w:sz w:val="24"/>
          <w:szCs w:val="24"/>
          <w:lang w:eastAsia="ru-RU"/>
        </w:rPr>
        <w:br/>
      </w:r>
    </w:p>
    <w:p w14:paraId="3E1F2FE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D7C779F"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возможность предоставления государственной услуги в электронной форме;</w:t>
      </w:r>
      <w:r w:rsidRPr="00611C16">
        <w:rPr>
          <w:rFonts w:ascii="Arial" w:eastAsia="Times New Roman" w:hAnsi="Arial" w:cs="Arial"/>
          <w:sz w:val="24"/>
          <w:szCs w:val="24"/>
          <w:lang w:eastAsia="ru-RU"/>
        </w:rPr>
        <w:br/>
      </w:r>
    </w:p>
    <w:p w14:paraId="3B05E10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B96DAA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возможность получения заявителями информации о правилах предоставления государственной услуги в информационно-телекоммуникационной сети "Интернет": на официальном сайте Департамента, посредством Единого портала государственных и муниципальных услуг;</w:t>
      </w:r>
      <w:r w:rsidRPr="00611C16">
        <w:rPr>
          <w:rFonts w:ascii="Arial" w:eastAsia="Times New Roman" w:hAnsi="Arial" w:cs="Arial"/>
          <w:sz w:val="24"/>
          <w:szCs w:val="24"/>
          <w:lang w:eastAsia="ru-RU"/>
        </w:rPr>
        <w:br/>
      </w:r>
    </w:p>
    <w:p w14:paraId="155018D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CD5722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информирование заявителей в форме индивидуального (устного или письменного), публичного (устного или письменного) информирования о порядке, стандарте, сроках предоставления государственной услуги.</w:t>
      </w:r>
      <w:r w:rsidRPr="00611C16">
        <w:rPr>
          <w:rFonts w:ascii="Arial" w:eastAsia="Times New Roman" w:hAnsi="Arial" w:cs="Arial"/>
          <w:sz w:val="24"/>
          <w:szCs w:val="24"/>
          <w:lang w:eastAsia="ru-RU"/>
        </w:rPr>
        <w:br/>
      </w:r>
    </w:p>
    <w:p w14:paraId="6388322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AF8FE0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37. Показателями качества государственной услуги являются:</w:t>
      </w:r>
      <w:r w:rsidRPr="00611C16">
        <w:rPr>
          <w:rFonts w:ascii="Arial" w:eastAsia="Times New Roman" w:hAnsi="Arial" w:cs="Arial"/>
          <w:sz w:val="24"/>
          <w:szCs w:val="24"/>
          <w:lang w:eastAsia="ru-RU"/>
        </w:rPr>
        <w:br/>
      </w:r>
    </w:p>
    <w:p w14:paraId="3D360FA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E048EC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соблюдение специалистами Департамента требований действующего законодательства при предоставлении государственной услуги;</w:t>
      </w:r>
      <w:r w:rsidRPr="00611C16">
        <w:rPr>
          <w:rFonts w:ascii="Arial" w:eastAsia="Times New Roman" w:hAnsi="Arial" w:cs="Arial"/>
          <w:sz w:val="24"/>
          <w:szCs w:val="24"/>
          <w:lang w:eastAsia="ru-RU"/>
        </w:rPr>
        <w:br/>
      </w:r>
    </w:p>
    <w:p w14:paraId="6FE753B1"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882ABD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соблюдение сроков и последовательности административных процедур, установленных настоящим Административным регламентом;</w:t>
      </w:r>
      <w:r w:rsidRPr="00611C16">
        <w:rPr>
          <w:rFonts w:ascii="Arial" w:eastAsia="Times New Roman" w:hAnsi="Arial" w:cs="Arial"/>
          <w:sz w:val="24"/>
          <w:szCs w:val="24"/>
          <w:lang w:eastAsia="ru-RU"/>
        </w:rPr>
        <w:br/>
      </w:r>
    </w:p>
    <w:p w14:paraId="6807C274"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CBBCA7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соблюдение времени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611C16">
        <w:rPr>
          <w:rFonts w:ascii="Arial" w:eastAsia="Times New Roman" w:hAnsi="Arial" w:cs="Arial"/>
          <w:sz w:val="24"/>
          <w:szCs w:val="24"/>
          <w:lang w:eastAsia="ru-RU"/>
        </w:rPr>
        <w:br/>
      </w:r>
    </w:p>
    <w:p w14:paraId="1B51EC8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0ECAA1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отсутствие обоснованных жалоб заявителей на качество предоставления государственной услуги, действия (бездействия) должностных лиц и решений, принимаемых (осуществляемых) в ходе предоставления государственной услуги.</w:t>
      </w:r>
      <w:r w:rsidRPr="00611C16">
        <w:rPr>
          <w:rFonts w:ascii="Arial" w:eastAsia="Times New Roman" w:hAnsi="Arial" w:cs="Arial"/>
          <w:sz w:val="24"/>
          <w:szCs w:val="24"/>
          <w:lang w:eastAsia="ru-RU"/>
        </w:rPr>
        <w:br/>
      </w:r>
    </w:p>
    <w:p w14:paraId="024668DD"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Особенности предоставления государственной услуги в электронной форме</w:t>
      </w:r>
    </w:p>
    <w:p w14:paraId="6231895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16F1BD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38. При предоставлении государственной услуги в электронной форме обеспечивается:</w:t>
      </w:r>
      <w:r w:rsidRPr="00611C16">
        <w:rPr>
          <w:rFonts w:ascii="Arial" w:eastAsia="Times New Roman" w:hAnsi="Arial" w:cs="Arial"/>
          <w:sz w:val="24"/>
          <w:szCs w:val="24"/>
          <w:lang w:eastAsia="ru-RU"/>
        </w:rPr>
        <w:br/>
      </w:r>
    </w:p>
    <w:p w14:paraId="3E8BBEE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228704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предоставление в установленном порядке информации о порядке и сроках предоставления государственной услуги;</w:t>
      </w:r>
      <w:r w:rsidRPr="00611C16">
        <w:rPr>
          <w:rFonts w:ascii="Arial" w:eastAsia="Times New Roman" w:hAnsi="Arial" w:cs="Arial"/>
          <w:sz w:val="24"/>
          <w:szCs w:val="24"/>
          <w:lang w:eastAsia="ru-RU"/>
        </w:rPr>
        <w:br/>
      </w:r>
    </w:p>
    <w:p w14:paraId="34690A8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CC5744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подача заявителем заявки, а также прием и регистрация заявки Департаментом посредством Единого портала государственных и муниципальных услуг;</w:t>
      </w:r>
      <w:r w:rsidRPr="00611C16">
        <w:rPr>
          <w:rFonts w:ascii="Arial" w:eastAsia="Times New Roman" w:hAnsi="Arial" w:cs="Arial"/>
          <w:sz w:val="24"/>
          <w:szCs w:val="24"/>
          <w:lang w:eastAsia="ru-RU"/>
        </w:rPr>
        <w:br/>
      </w:r>
    </w:p>
    <w:p w14:paraId="7E0A60B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F2E458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возможность получения результата предоставления государственной услуги;</w:t>
      </w:r>
      <w:r w:rsidRPr="00611C16">
        <w:rPr>
          <w:rFonts w:ascii="Arial" w:eastAsia="Times New Roman" w:hAnsi="Arial" w:cs="Arial"/>
          <w:sz w:val="24"/>
          <w:szCs w:val="24"/>
          <w:lang w:eastAsia="ru-RU"/>
        </w:rPr>
        <w:br/>
      </w:r>
    </w:p>
    <w:p w14:paraId="5D2DD9C1"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307A43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возможность досудебного (внесудебного) обжалования решений и действий (бездействия) Департамента, должностного лица Департамента либо государственного служащего.</w:t>
      </w:r>
      <w:r w:rsidRPr="00611C16">
        <w:rPr>
          <w:rFonts w:ascii="Arial" w:eastAsia="Times New Roman" w:hAnsi="Arial" w:cs="Arial"/>
          <w:sz w:val="24"/>
          <w:szCs w:val="24"/>
          <w:lang w:eastAsia="ru-RU"/>
        </w:rPr>
        <w:br/>
      </w:r>
    </w:p>
    <w:p w14:paraId="1734C44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E5AA4E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39. Формирование заявки осуществляется посредством заполнения электронной формы заявки на Едином портале государственных и муниципальных услуг без необходимости дополнительной подачи запроса в какой-либо иной форме.</w:t>
      </w:r>
      <w:r w:rsidRPr="00611C16">
        <w:rPr>
          <w:rFonts w:ascii="Arial" w:eastAsia="Times New Roman" w:hAnsi="Arial" w:cs="Arial"/>
          <w:sz w:val="24"/>
          <w:szCs w:val="24"/>
          <w:lang w:eastAsia="ru-RU"/>
        </w:rPr>
        <w:br/>
      </w:r>
    </w:p>
    <w:p w14:paraId="5674BB8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74A4DA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На Едином портале государственных и муниципальных услуг, официальном сайте Департамента размещаются образцы заполнения электронной формы Уведомления.</w:t>
      </w:r>
    </w:p>
    <w:p w14:paraId="5892014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Форматно-логическая проверка сформированной заявки осуществляется после заполнения заявителем каждого из полей электронной формы заявки. При выявлении некорректно заполненного поля электронной формы заявки заявитель уведомляется о характере выявленной ошибки и порядке ее устранения посредством информационного сообщения непосредственно в электронной </w:t>
      </w:r>
      <w:r w:rsidRPr="00611C16">
        <w:rPr>
          <w:rFonts w:ascii="Arial" w:eastAsia="Times New Roman" w:hAnsi="Arial" w:cs="Arial"/>
          <w:sz w:val="24"/>
          <w:szCs w:val="24"/>
          <w:lang w:eastAsia="ru-RU"/>
        </w:rPr>
        <w:lastRenderedPageBreak/>
        <w:t>форме заявки.</w:t>
      </w:r>
      <w:r w:rsidRPr="00611C16">
        <w:rPr>
          <w:rFonts w:ascii="Arial" w:eastAsia="Times New Roman" w:hAnsi="Arial" w:cs="Arial"/>
          <w:sz w:val="24"/>
          <w:szCs w:val="24"/>
          <w:lang w:eastAsia="ru-RU"/>
        </w:rPr>
        <w:br/>
      </w:r>
    </w:p>
    <w:p w14:paraId="74487D3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BF8F1E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40. При формировании заявки обеспечивается:</w:t>
      </w:r>
      <w:r w:rsidRPr="00611C16">
        <w:rPr>
          <w:rFonts w:ascii="Arial" w:eastAsia="Times New Roman" w:hAnsi="Arial" w:cs="Arial"/>
          <w:sz w:val="24"/>
          <w:szCs w:val="24"/>
          <w:lang w:eastAsia="ru-RU"/>
        </w:rPr>
        <w:br/>
      </w:r>
    </w:p>
    <w:p w14:paraId="386466C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EC8E8C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 возможность копирования и сохранения заявки;</w:t>
      </w:r>
      <w:r w:rsidRPr="00611C16">
        <w:rPr>
          <w:rFonts w:ascii="Arial" w:eastAsia="Times New Roman" w:hAnsi="Arial" w:cs="Arial"/>
          <w:sz w:val="24"/>
          <w:szCs w:val="24"/>
          <w:lang w:eastAsia="ru-RU"/>
        </w:rPr>
        <w:br/>
      </w:r>
    </w:p>
    <w:p w14:paraId="7C9691A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75F780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 возможность печати на бумажном носителе копии электронной формы заявки;</w:t>
      </w:r>
      <w:r w:rsidRPr="00611C16">
        <w:rPr>
          <w:rFonts w:ascii="Arial" w:eastAsia="Times New Roman" w:hAnsi="Arial" w:cs="Arial"/>
          <w:sz w:val="24"/>
          <w:szCs w:val="24"/>
          <w:lang w:eastAsia="ru-RU"/>
        </w:rPr>
        <w:br/>
      </w:r>
    </w:p>
    <w:p w14:paraId="648CB12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4762F9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3) сохранение ранее введенных в электронную форму заявки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заявки;</w:t>
      </w:r>
      <w:r w:rsidRPr="00611C16">
        <w:rPr>
          <w:rFonts w:ascii="Arial" w:eastAsia="Times New Roman" w:hAnsi="Arial" w:cs="Arial"/>
          <w:sz w:val="24"/>
          <w:szCs w:val="24"/>
          <w:lang w:eastAsia="ru-RU"/>
        </w:rPr>
        <w:br/>
      </w:r>
    </w:p>
    <w:p w14:paraId="450C93B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E8AACF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 заполнение полей электронной формы заявки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 сведений, опубликованных на Едином портале государственных и муниципальных услуг в части, касающейся сведений, отсутствующих в указанной системе;</w:t>
      </w:r>
      <w:r w:rsidRPr="00611C16">
        <w:rPr>
          <w:rFonts w:ascii="Arial" w:eastAsia="Times New Roman" w:hAnsi="Arial" w:cs="Arial"/>
          <w:sz w:val="24"/>
          <w:szCs w:val="24"/>
          <w:lang w:eastAsia="ru-RU"/>
        </w:rPr>
        <w:br/>
      </w:r>
    </w:p>
    <w:p w14:paraId="791B4EE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7AE204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 возможность вернуться на любой из этапов заполнения электронной формы заявки без потери ранее введенной информации;</w:t>
      </w:r>
      <w:r w:rsidRPr="00611C16">
        <w:rPr>
          <w:rFonts w:ascii="Arial" w:eastAsia="Times New Roman" w:hAnsi="Arial" w:cs="Arial"/>
          <w:sz w:val="24"/>
          <w:szCs w:val="24"/>
          <w:lang w:eastAsia="ru-RU"/>
        </w:rPr>
        <w:br/>
      </w:r>
    </w:p>
    <w:p w14:paraId="5E19E88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2FAC35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 возможность доступа заявителя на Едином портале государственных и муниципальных услуг к ранее поданным им заявкам в течение не менее одного года, а также частично сформированных запросов - в течение не менее 3 месяцев.</w:t>
      </w:r>
      <w:r w:rsidRPr="00611C16">
        <w:rPr>
          <w:rFonts w:ascii="Arial" w:eastAsia="Times New Roman" w:hAnsi="Arial" w:cs="Arial"/>
          <w:sz w:val="24"/>
          <w:szCs w:val="24"/>
          <w:lang w:eastAsia="ru-RU"/>
        </w:rPr>
        <w:br/>
      </w:r>
    </w:p>
    <w:p w14:paraId="09238AF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397C4D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41. Сформированная и подписанная заявка и прилагаемые к ней материалы, необходимые для предоставления услуги, направляются в Департамент посредством Единого портала государственных и муниципальных услуг.</w:t>
      </w:r>
      <w:r w:rsidRPr="00611C16">
        <w:rPr>
          <w:rFonts w:ascii="Arial" w:eastAsia="Times New Roman" w:hAnsi="Arial" w:cs="Arial"/>
          <w:sz w:val="24"/>
          <w:szCs w:val="24"/>
          <w:lang w:eastAsia="ru-RU"/>
        </w:rPr>
        <w:br/>
      </w:r>
    </w:p>
    <w:p w14:paraId="6067E13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C371AA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Департамент обеспечивает прием заявки и прилагаемых к ней материалов, необходимых для предоставления услуги, и регистрацию заявки без необходимости повторного представления заявителем таких материалов на бумажном носителе, если иное не установлено федеральными законами и принимаемыми в соответствии с ними актами Правительства Российской Федерации, законами Ханты-Мансийского автономного округа - Югры и принимаемыми в соответствии с ними актами Правительства Ханты-Мансийского </w:t>
      </w:r>
      <w:r w:rsidRPr="00611C16">
        <w:rPr>
          <w:rFonts w:ascii="Arial" w:eastAsia="Times New Roman" w:hAnsi="Arial" w:cs="Arial"/>
          <w:sz w:val="24"/>
          <w:szCs w:val="24"/>
          <w:lang w:eastAsia="ru-RU"/>
        </w:rPr>
        <w:lastRenderedPageBreak/>
        <w:t>автономного округа - Югры.</w:t>
      </w:r>
      <w:r w:rsidRPr="00611C16">
        <w:rPr>
          <w:rFonts w:ascii="Arial" w:eastAsia="Times New Roman" w:hAnsi="Arial" w:cs="Arial"/>
          <w:sz w:val="24"/>
          <w:szCs w:val="24"/>
          <w:lang w:eastAsia="ru-RU"/>
        </w:rPr>
        <w:br/>
      </w:r>
    </w:p>
    <w:p w14:paraId="39052F5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6F5CD7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Предоставление услуги начинается с момента приема и регистрации Департаментом электронных документов, необходимых для предоставления услуги.</w:t>
      </w:r>
      <w:r w:rsidRPr="00611C16">
        <w:rPr>
          <w:rFonts w:ascii="Arial" w:eastAsia="Times New Roman" w:hAnsi="Arial" w:cs="Arial"/>
          <w:sz w:val="24"/>
          <w:szCs w:val="24"/>
          <w:lang w:eastAsia="ru-RU"/>
        </w:rPr>
        <w:br/>
      </w:r>
    </w:p>
    <w:p w14:paraId="6ED7EBD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C7EF43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42. Заявителю в качестве результата предоставления услуги обеспечивается по его выбору возможность получения:</w:t>
      </w:r>
      <w:r w:rsidRPr="00611C16">
        <w:rPr>
          <w:rFonts w:ascii="Arial" w:eastAsia="Times New Roman" w:hAnsi="Arial" w:cs="Arial"/>
          <w:sz w:val="24"/>
          <w:szCs w:val="24"/>
          <w:lang w:eastAsia="ru-RU"/>
        </w:rPr>
        <w:br/>
      </w:r>
    </w:p>
    <w:p w14:paraId="5D6ABD1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2E3F0B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1) электронного документа, подписанного уполномоченным должностным лицом с использованием усиленной квалифицированной электронной подписи;</w:t>
      </w:r>
      <w:r w:rsidRPr="00611C16">
        <w:rPr>
          <w:rFonts w:ascii="Arial" w:eastAsia="Times New Roman" w:hAnsi="Arial" w:cs="Arial"/>
          <w:sz w:val="24"/>
          <w:szCs w:val="24"/>
          <w:lang w:eastAsia="ru-RU"/>
        </w:rPr>
        <w:br/>
      </w:r>
    </w:p>
    <w:p w14:paraId="5D97925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AD72F3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2) документа на бумажном носителе, подтверждающего содержание электронного документа, направленного Департаментом.</w:t>
      </w:r>
      <w:r w:rsidRPr="00611C16">
        <w:rPr>
          <w:rFonts w:ascii="Arial" w:eastAsia="Times New Roman" w:hAnsi="Arial" w:cs="Arial"/>
          <w:sz w:val="24"/>
          <w:szCs w:val="24"/>
          <w:lang w:eastAsia="ru-RU"/>
        </w:rPr>
        <w:br/>
      </w:r>
    </w:p>
    <w:p w14:paraId="4C3A14C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B3B4BE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43. В случае если федеральными законами или принимаемыми в соответствии с ними нормативными правовыми актами не установлено требование о необходимости составления документа исключительно на бумажном носителе, заявителю обеспечивается возможность выбрать вариант получения результата предоставления услуги в форме электронного документа, подписанного уполномоченным должностным лицом с использованием усиленной квалифицированной электронной подписи, независимо от формы или способа обращения за государственной услугой.</w:t>
      </w:r>
      <w:r w:rsidRPr="00611C16">
        <w:rPr>
          <w:rFonts w:ascii="Arial" w:eastAsia="Times New Roman" w:hAnsi="Arial" w:cs="Arial"/>
          <w:sz w:val="24"/>
          <w:szCs w:val="24"/>
          <w:lang w:eastAsia="ru-RU"/>
        </w:rPr>
        <w:br/>
      </w:r>
    </w:p>
    <w:p w14:paraId="5CDB3581"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0A0816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44.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w:t>
      </w:r>
      <w:r w:rsidRPr="00611C16">
        <w:rPr>
          <w:rFonts w:ascii="Arial" w:eastAsia="Times New Roman" w:hAnsi="Arial" w:cs="Arial"/>
          <w:sz w:val="24"/>
          <w:szCs w:val="24"/>
          <w:lang w:eastAsia="ru-RU"/>
        </w:rPr>
        <w:br/>
      </w:r>
    </w:p>
    <w:p w14:paraId="08907F8C" w14:textId="77777777" w:rsidR="00611C16" w:rsidRPr="00611C16" w:rsidRDefault="00611C16" w:rsidP="00611C16">
      <w:pPr>
        <w:spacing w:after="240" w:line="240" w:lineRule="auto"/>
        <w:jc w:val="center"/>
        <w:textAlignment w:val="baseline"/>
        <w:outlineLvl w:val="2"/>
        <w:rPr>
          <w:rFonts w:ascii="Arial" w:eastAsia="Times New Roman" w:hAnsi="Arial" w:cs="Arial"/>
          <w:b/>
          <w:bCs/>
          <w:sz w:val="24"/>
          <w:szCs w:val="24"/>
          <w:lang w:eastAsia="ru-RU"/>
        </w:rPr>
      </w:pP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2A79C366"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sz w:val="24"/>
          <w:szCs w:val="24"/>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Исчерпывающий перечень административных процедур</w:t>
      </w:r>
    </w:p>
    <w:p w14:paraId="1C49F9F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D0777BC"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45. Предоставление государственной услуги включает в себя следующие административные процедуры:</w:t>
      </w:r>
      <w:r w:rsidRPr="00611C16">
        <w:rPr>
          <w:rFonts w:ascii="Arial" w:eastAsia="Times New Roman" w:hAnsi="Arial" w:cs="Arial"/>
          <w:sz w:val="24"/>
          <w:szCs w:val="24"/>
          <w:lang w:eastAsia="ru-RU"/>
        </w:rPr>
        <w:br/>
      </w:r>
    </w:p>
    <w:p w14:paraId="02893C9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5E5554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прием и регистрация заявки и прилагаемых к ней документов (далее также - заявочные материалы);</w:t>
      </w:r>
      <w:r w:rsidRPr="00611C16">
        <w:rPr>
          <w:rFonts w:ascii="Arial" w:eastAsia="Times New Roman" w:hAnsi="Arial" w:cs="Arial"/>
          <w:sz w:val="24"/>
          <w:szCs w:val="24"/>
          <w:lang w:eastAsia="ru-RU"/>
        </w:rPr>
        <w:br/>
      </w:r>
    </w:p>
    <w:p w14:paraId="2A054D0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868D3E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рассмотрение заявочных материалов на комплектность;</w:t>
      </w:r>
      <w:r w:rsidRPr="00611C16">
        <w:rPr>
          <w:rFonts w:ascii="Arial" w:eastAsia="Times New Roman" w:hAnsi="Arial" w:cs="Arial"/>
          <w:sz w:val="24"/>
          <w:szCs w:val="24"/>
          <w:lang w:eastAsia="ru-RU"/>
        </w:rPr>
        <w:br/>
      </w:r>
    </w:p>
    <w:p w14:paraId="5896B80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920018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направление запросов в орган власти, участвующий в предоставлении государственной услуги;</w:t>
      </w:r>
      <w:r w:rsidRPr="00611C16">
        <w:rPr>
          <w:rFonts w:ascii="Arial" w:eastAsia="Times New Roman" w:hAnsi="Arial" w:cs="Arial"/>
          <w:sz w:val="24"/>
          <w:szCs w:val="24"/>
          <w:lang w:eastAsia="ru-RU"/>
        </w:rPr>
        <w:br/>
      </w:r>
    </w:p>
    <w:p w14:paraId="4BE8397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6F2644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рассмотрение заявочных материалов, подготовка проекта решения о предоставлении права пользования участком недр (мотивированного отказа в приеме заявки на предоставление права пользования участком недр), согласование решения о предоставлении права пользования участком недр с Департаментом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w:t>
      </w:r>
      <w:r w:rsidRPr="00611C16">
        <w:rPr>
          <w:rFonts w:ascii="Arial" w:eastAsia="Times New Roman" w:hAnsi="Arial" w:cs="Arial"/>
          <w:sz w:val="24"/>
          <w:szCs w:val="24"/>
          <w:lang w:eastAsia="ru-RU"/>
        </w:rPr>
        <w:br/>
      </w:r>
    </w:p>
    <w:p w14:paraId="3BFCBE0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A13A12F"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принятие решения о предоставлении права пользования участком недр (мотивированного отказа в приеме заявки на предоставление права пользования участком недр);</w:t>
      </w:r>
      <w:r w:rsidRPr="00611C16">
        <w:rPr>
          <w:rFonts w:ascii="Arial" w:eastAsia="Times New Roman" w:hAnsi="Arial" w:cs="Arial"/>
          <w:sz w:val="24"/>
          <w:szCs w:val="24"/>
          <w:lang w:eastAsia="ru-RU"/>
        </w:rPr>
        <w:br/>
      </w:r>
    </w:p>
    <w:p w14:paraId="0E1B653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C0699F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выдача (направление) решения о предоставлении права пользования участком недр (мотивированного отказа в приеме заявки на предоставление права пользования участком недр) заявителю, направление принятого решения о предоставлении права пользования участком недр в адрес Департамента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w:t>
      </w:r>
      <w:r w:rsidRPr="00611C16">
        <w:rPr>
          <w:rFonts w:ascii="Arial" w:eastAsia="Times New Roman" w:hAnsi="Arial" w:cs="Arial"/>
          <w:sz w:val="24"/>
          <w:szCs w:val="24"/>
          <w:lang w:eastAsia="ru-RU"/>
        </w:rPr>
        <w:br/>
      </w:r>
    </w:p>
    <w:p w14:paraId="344E62C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E30BE1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46. Административные процедуры в электронной форме осуществляются с учетом положений пунктов </w:t>
      </w:r>
      <w:proofErr w:type="gramStart"/>
      <w:r w:rsidRPr="00611C16">
        <w:rPr>
          <w:rFonts w:ascii="Arial" w:eastAsia="Times New Roman" w:hAnsi="Arial" w:cs="Arial"/>
          <w:sz w:val="24"/>
          <w:szCs w:val="24"/>
          <w:lang w:eastAsia="ru-RU"/>
        </w:rPr>
        <w:t>38 - 44</w:t>
      </w:r>
      <w:proofErr w:type="gramEnd"/>
      <w:r w:rsidRPr="00611C16">
        <w:rPr>
          <w:rFonts w:ascii="Arial" w:eastAsia="Times New Roman" w:hAnsi="Arial" w:cs="Arial"/>
          <w:sz w:val="24"/>
          <w:szCs w:val="24"/>
          <w:lang w:eastAsia="ru-RU"/>
        </w:rPr>
        <w:t xml:space="preserve"> настоящего Административного регламента.</w:t>
      </w:r>
      <w:r w:rsidRPr="00611C16">
        <w:rPr>
          <w:rFonts w:ascii="Arial" w:eastAsia="Times New Roman" w:hAnsi="Arial" w:cs="Arial"/>
          <w:sz w:val="24"/>
          <w:szCs w:val="24"/>
          <w:lang w:eastAsia="ru-RU"/>
        </w:rPr>
        <w:br/>
      </w:r>
    </w:p>
    <w:p w14:paraId="6EF968F8"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Прием и регистрация заявки и прилагаемых к ней документов</w:t>
      </w:r>
    </w:p>
    <w:p w14:paraId="713CF28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A30BF0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47. Основанием для начала административной процедуры является поступление в Департамент заявочных материалов, предусмотренных пунктом 18 настоящего Административного регламента.</w:t>
      </w:r>
      <w:r w:rsidRPr="00611C16">
        <w:rPr>
          <w:rFonts w:ascii="Arial" w:eastAsia="Times New Roman" w:hAnsi="Arial" w:cs="Arial"/>
          <w:sz w:val="24"/>
          <w:szCs w:val="24"/>
          <w:lang w:eastAsia="ru-RU"/>
        </w:rPr>
        <w:br/>
      </w:r>
    </w:p>
    <w:p w14:paraId="4B1DE40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4C1FB5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48. Должностное лицо, ответственное за выполнение административной процедуры: специалист Департамента, ответственный за прием и регистрацию документов.</w:t>
      </w:r>
      <w:r w:rsidRPr="00611C16">
        <w:rPr>
          <w:rFonts w:ascii="Arial" w:eastAsia="Times New Roman" w:hAnsi="Arial" w:cs="Arial"/>
          <w:sz w:val="24"/>
          <w:szCs w:val="24"/>
          <w:lang w:eastAsia="ru-RU"/>
        </w:rPr>
        <w:br/>
      </w:r>
    </w:p>
    <w:p w14:paraId="30D4432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A20DD0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49. Содержание административных действий, входящих в состав административной процедуры: прием и регистрация поступивших в Департамент заявочных материалов осуществляется в день их поступления; при личном обращении заявителя - в течение 15 минут с момента получения заявочных материалов.</w:t>
      </w:r>
      <w:r w:rsidRPr="00611C16">
        <w:rPr>
          <w:rFonts w:ascii="Arial" w:eastAsia="Times New Roman" w:hAnsi="Arial" w:cs="Arial"/>
          <w:sz w:val="24"/>
          <w:szCs w:val="24"/>
          <w:lang w:eastAsia="ru-RU"/>
        </w:rPr>
        <w:br/>
      </w:r>
    </w:p>
    <w:p w14:paraId="39CC0F5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4744B9F"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50. Критерий принятия решения о приеме и регистрации заявочных материалов: наличие заявочных материалов.</w:t>
      </w:r>
      <w:r w:rsidRPr="00611C16">
        <w:rPr>
          <w:rFonts w:ascii="Arial" w:eastAsia="Times New Roman" w:hAnsi="Arial" w:cs="Arial"/>
          <w:sz w:val="24"/>
          <w:szCs w:val="24"/>
          <w:lang w:eastAsia="ru-RU"/>
        </w:rPr>
        <w:br/>
      </w:r>
    </w:p>
    <w:p w14:paraId="5C86119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E5EA1BC"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51. Результатом выполнения административной процедуры являются зарегистрированные заявочные материалы.</w:t>
      </w:r>
      <w:r w:rsidRPr="00611C16">
        <w:rPr>
          <w:rFonts w:ascii="Arial" w:eastAsia="Times New Roman" w:hAnsi="Arial" w:cs="Arial"/>
          <w:sz w:val="24"/>
          <w:szCs w:val="24"/>
          <w:lang w:eastAsia="ru-RU"/>
        </w:rPr>
        <w:br/>
      </w:r>
    </w:p>
    <w:p w14:paraId="2F6F59C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DD3EEC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Специалист Департамента, ответственный за прием и регистрацию документов, регистрирует заявочные материалы в системе автоматизации электронного документооборота и делопроизводства "Дело-Web" (далее - электронный документооборот).</w:t>
      </w:r>
      <w:r w:rsidRPr="00611C16">
        <w:rPr>
          <w:rFonts w:ascii="Arial" w:eastAsia="Times New Roman" w:hAnsi="Arial" w:cs="Arial"/>
          <w:sz w:val="24"/>
          <w:szCs w:val="24"/>
          <w:lang w:eastAsia="ru-RU"/>
        </w:rPr>
        <w:br/>
      </w:r>
    </w:p>
    <w:p w14:paraId="267C06B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F1A335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52. Способ фиксации результата выполнения административной процедуры: принятым заявочным материалам присваивается входящий номер.</w:t>
      </w:r>
      <w:r w:rsidRPr="00611C16">
        <w:rPr>
          <w:rFonts w:ascii="Arial" w:eastAsia="Times New Roman" w:hAnsi="Arial" w:cs="Arial"/>
          <w:sz w:val="24"/>
          <w:szCs w:val="24"/>
          <w:lang w:eastAsia="ru-RU"/>
        </w:rPr>
        <w:br/>
      </w:r>
    </w:p>
    <w:p w14:paraId="2B310F9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42FCC2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53. Зарегистрированные заявочные материалы передаются специалисту Отдела, ответственному за рассмотрение заявочных материалов на комплектность, в день поступления указанных материалов в Департамент.</w:t>
      </w:r>
    </w:p>
    <w:p w14:paraId="08B6D147"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t>Рассмотрение заявочных материалов на комплектность</w:t>
      </w:r>
    </w:p>
    <w:p w14:paraId="6887489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8F9953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54. Основание для начала административной процедуры: поступление зарегистрированных заявочных материалов специалисту Отдела, ответственному за рассмотрение заявочных материалов на комплектность.</w:t>
      </w:r>
      <w:r w:rsidRPr="00611C16">
        <w:rPr>
          <w:rFonts w:ascii="Arial" w:eastAsia="Times New Roman" w:hAnsi="Arial" w:cs="Arial"/>
          <w:sz w:val="24"/>
          <w:szCs w:val="24"/>
          <w:lang w:eastAsia="ru-RU"/>
        </w:rPr>
        <w:br/>
      </w:r>
    </w:p>
    <w:p w14:paraId="09DF15B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E50A4B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55. Должностное лицо, ответственное за выполнение административной процедуры: специалист Отдела, ответственный за рассмотрение заявочных материалов на комплектность.</w:t>
      </w:r>
      <w:r w:rsidRPr="00611C16">
        <w:rPr>
          <w:rFonts w:ascii="Arial" w:eastAsia="Times New Roman" w:hAnsi="Arial" w:cs="Arial"/>
          <w:sz w:val="24"/>
          <w:szCs w:val="24"/>
          <w:lang w:eastAsia="ru-RU"/>
        </w:rPr>
        <w:br/>
      </w:r>
    </w:p>
    <w:p w14:paraId="06CB996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BC9FD7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56. Содержание административных действий, входящих в состав административной процедуры, максимальный срок их выполнения:</w:t>
      </w:r>
      <w:r w:rsidRPr="00611C16">
        <w:rPr>
          <w:rFonts w:ascii="Arial" w:eastAsia="Times New Roman" w:hAnsi="Arial" w:cs="Arial"/>
          <w:sz w:val="24"/>
          <w:szCs w:val="24"/>
          <w:lang w:eastAsia="ru-RU"/>
        </w:rPr>
        <w:br/>
      </w:r>
    </w:p>
    <w:p w14:paraId="1F0D4BF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C273F9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осуществление проверки представленных заявочных материалов на комплектность (максимальный срок выполнения административного действия в течение 7 календарных дней со дня регистрации заявочных материалов в Департаменте);</w:t>
      </w:r>
      <w:r w:rsidRPr="00611C16">
        <w:rPr>
          <w:rFonts w:ascii="Arial" w:eastAsia="Times New Roman" w:hAnsi="Arial" w:cs="Arial"/>
          <w:sz w:val="24"/>
          <w:szCs w:val="24"/>
          <w:lang w:eastAsia="ru-RU"/>
        </w:rPr>
        <w:br/>
      </w:r>
    </w:p>
    <w:p w14:paraId="68BFFC1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836F5F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возврат заявителю заявочных материалов в случае представления неполного комплекта документов, указанных в подпунктах </w:t>
      </w:r>
      <w:proofErr w:type="gramStart"/>
      <w:r w:rsidRPr="00611C16">
        <w:rPr>
          <w:rFonts w:ascii="Arial" w:eastAsia="Times New Roman" w:hAnsi="Arial" w:cs="Arial"/>
          <w:sz w:val="24"/>
          <w:szCs w:val="24"/>
          <w:lang w:eastAsia="ru-RU"/>
        </w:rPr>
        <w:t>1 - 3</w:t>
      </w:r>
      <w:proofErr w:type="gramEnd"/>
      <w:r w:rsidRPr="00611C16">
        <w:rPr>
          <w:rFonts w:ascii="Arial" w:eastAsia="Times New Roman" w:hAnsi="Arial" w:cs="Arial"/>
          <w:sz w:val="24"/>
          <w:szCs w:val="24"/>
          <w:lang w:eastAsia="ru-RU"/>
        </w:rPr>
        <w:t xml:space="preserve"> пункта 18 настоящего Административного регламента (максимальный срок выполнения административного действия в течение 7 календарных дней со дня регистрации заявочных материалов в Департаменте).</w:t>
      </w:r>
      <w:r w:rsidRPr="00611C16">
        <w:rPr>
          <w:rFonts w:ascii="Arial" w:eastAsia="Times New Roman" w:hAnsi="Arial" w:cs="Arial"/>
          <w:sz w:val="24"/>
          <w:szCs w:val="24"/>
          <w:lang w:eastAsia="ru-RU"/>
        </w:rPr>
        <w:br/>
      </w:r>
    </w:p>
    <w:p w14:paraId="5F85F47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1016CB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 xml:space="preserve">57. Критерием принятия решения является соответствие (несоответствие) заявочных материалов требованиям к комплектности, установленным подпунктами </w:t>
      </w:r>
      <w:proofErr w:type="gramStart"/>
      <w:r w:rsidRPr="00611C16">
        <w:rPr>
          <w:rFonts w:ascii="Arial" w:eastAsia="Times New Roman" w:hAnsi="Arial" w:cs="Arial"/>
          <w:sz w:val="24"/>
          <w:szCs w:val="24"/>
          <w:lang w:eastAsia="ru-RU"/>
        </w:rPr>
        <w:t>1 - 3</w:t>
      </w:r>
      <w:proofErr w:type="gramEnd"/>
      <w:r w:rsidRPr="00611C16">
        <w:rPr>
          <w:rFonts w:ascii="Arial" w:eastAsia="Times New Roman" w:hAnsi="Arial" w:cs="Arial"/>
          <w:sz w:val="24"/>
          <w:szCs w:val="24"/>
          <w:lang w:eastAsia="ru-RU"/>
        </w:rPr>
        <w:t xml:space="preserve"> пункта 18 настоящего Административного регламента.</w:t>
      </w:r>
      <w:r w:rsidRPr="00611C16">
        <w:rPr>
          <w:rFonts w:ascii="Arial" w:eastAsia="Times New Roman" w:hAnsi="Arial" w:cs="Arial"/>
          <w:sz w:val="24"/>
          <w:szCs w:val="24"/>
          <w:lang w:eastAsia="ru-RU"/>
        </w:rPr>
        <w:br/>
      </w:r>
    </w:p>
    <w:p w14:paraId="1EB4E514"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CC4EB0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58. Результатом выполнения административной процедуры является:</w:t>
      </w:r>
      <w:r w:rsidRPr="00611C16">
        <w:rPr>
          <w:rFonts w:ascii="Arial" w:eastAsia="Times New Roman" w:hAnsi="Arial" w:cs="Arial"/>
          <w:sz w:val="24"/>
          <w:szCs w:val="24"/>
          <w:lang w:eastAsia="ru-RU"/>
        </w:rPr>
        <w:br/>
      </w:r>
    </w:p>
    <w:p w14:paraId="4978952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1FEC27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 соответствии заявочных материалов установленным требованиям - направление заявочных материалов на рассмотрение специалисту Отдела, ответственному за направление запросов в орган власти, участвующий в предоставлении государственной услуги;</w:t>
      </w:r>
      <w:r w:rsidRPr="00611C16">
        <w:rPr>
          <w:rFonts w:ascii="Arial" w:eastAsia="Times New Roman" w:hAnsi="Arial" w:cs="Arial"/>
          <w:sz w:val="24"/>
          <w:szCs w:val="24"/>
          <w:lang w:eastAsia="ru-RU"/>
        </w:rPr>
        <w:br/>
      </w:r>
    </w:p>
    <w:p w14:paraId="157681F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E65499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при несоответствии заявочных материалов установленным требованиям - выдача (направление) заявителю письма о возврате заявочных материалов.</w:t>
      </w:r>
      <w:r w:rsidRPr="00611C16">
        <w:rPr>
          <w:rFonts w:ascii="Arial" w:eastAsia="Times New Roman" w:hAnsi="Arial" w:cs="Arial"/>
          <w:sz w:val="24"/>
          <w:szCs w:val="24"/>
          <w:lang w:eastAsia="ru-RU"/>
        </w:rPr>
        <w:br/>
      </w:r>
    </w:p>
    <w:p w14:paraId="0EC5ADD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0AA74D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59. Способ фиксации результата выполнения административной процедуры: регистрация письма о возврате заявочных материалов в электронном документообороте.</w:t>
      </w:r>
      <w:r w:rsidRPr="00611C16">
        <w:rPr>
          <w:rFonts w:ascii="Arial" w:eastAsia="Times New Roman" w:hAnsi="Arial" w:cs="Arial"/>
          <w:sz w:val="24"/>
          <w:szCs w:val="24"/>
          <w:lang w:eastAsia="ru-RU"/>
        </w:rPr>
        <w:br/>
      </w:r>
    </w:p>
    <w:p w14:paraId="3651E36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E8DCB3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Должностное лицо, ответственное за выполнение административной процедуры, выдает (направляет) заявителю письмо о возврате заявочных материалов непосредственно либо по почте письмом с уведомлением о вручении, либо по электронной почте или через Единый портал государственных и муниципальных услуг.</w:t>
      </w:r>
      <w:r w:rsidRPr="00611C16">
        <w:rPr>
          <w:rFonts w:ascii="Arial" w:eastAsia="Times New Roman" w:hAnsi="Arial" w:cs="Arial"/>
          <w:sz w:val="24"/>
          <w:szCs w:val="24"/>
          <w:lang w:eastAsia="ru-RU"/>
        </w:rPr>
        <w:br/>
      </w:r>
    </w:p>
    <w:p w14:paraId="20B922C5"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Направление запросов в орган власти, участвующий в предоставлении государственной услуги</w:t>
      </w:r>
    </w:p>
    <w:p w14:paraId="79779EB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D114A7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60. Основанием для начала административной процедуры является отсутствие в заявочных материалах документов и информации, указанных в подпунктах 4, 5 пункта 18 настоящего Административного регламента, предоставляемых заявителем по собственной инициативе.</w:t>
      </w:r>
      <w:r w:rsidRPr="00611C16">
        <w:rPr>
          <w:rFonts w:ascii="Arial" w:eastAsia="Times New Roman" w:hAnsi="Arial" w:cs="Arial"/>
          <w:sz w:val="24"/>
          <w:szCs w:val="24"/>
          <w:lang w:eastAsia="ru-RU"/>
        </w:rPr>
        <w:br/>
      </w:r>
    </w:p>
    <w:p w14:paraId="1B63A69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8FB524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61. Должностное лицо, ответственное за выполнение административной процедуры: специалист Отдела, ответственный за направление запросов в орган власти, участвующий в предоставлении государственной услуги.</w:t>
      </w:r>
      <w:r w:rsidRPr="00611C16">
        <w:rPr>
          <w:rFonts w:ascii="Arial" w:eastAsia="Times New Roman" w:hAnsi="Arial" w:cs="Arial"/>
          <w:sz w:val="24"/>
          <w:szCs w:val="24"/>
          <w:lang w:eastAsia="ru-RU"/>
        </w:rPr>
        <w:br/>
      </w:r>
    </w:p>
    <w:p w14:paraId="3C8FB8E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0B4F9E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62. Содержание административных действий, входящих в состав административной процедуры, максимальный срок их выполнения:</w:t>
      </w:r>
      <w:r w:rsidRPr="00611C16">
        <w:rPr>
          <w:rFonts w:ascii="Arial" w:eastAsia="Times New Roman" w:hAnsi="Arial" w:cs="Arial"/>
          <w:sz w:val="24"/>
          <w:szCs w:val="24"/>
          <w:lang w:eastAsia="ru-RU"/>
        </w:rPr>
        <w:br/>
      </w:r>
    </w:p>
    <w:p w14:paraId="69E36B5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49A5F7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направление запросов в орган власти, участвующий в предоставлении государственной услуги (в течение 15 календарных дней с даты регистрации </w:t>
      </w:r>
      <w:r w:rsidRPr="00611C16">
        <w:rPr>
          <w:rFonts w:ascii="Arial" w:eastAsia="Times New Roman" w:hAnsi="Arial" w:cs="Arial"/>
          <w:sz w:val="24"/>
          <w:szCs w:val="24"/>
          <w:lang w:eastAsia="ru-RU"/>
        </w:rPr>
        <w:lastRenderedPageBreak/>
        <w:t>заявочных материалов);</w:t>
      </w:r>
      <w:r w:rsidRPr="00611C16">
        <w:rPr>
          <w:rFonts w:ascii="Arial" w:eastAsia="Times New Roman" w:hAnsi="Arial" w:cs="Arial"/>
          <w:sz w:val="24"/>
          <w:szCs w:val="24"/>
          <w:lang w:eastAsia="ru-RU"/>
        </w:rPr>
        <w:br/>
      </w:r>
    </w:p>
    <w:p w14:paraId="414E520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4AD5D35"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получение ответов на запросы (в соответствии с Федеральным законом от 27 июля 2010 года N 210-ФЗ в течение 5 рабочих дней со дня поступления запроса в орган власти, участвующий в предоставлении государственной услуги, если иные сроки подготовки и направления ответа на межведомственный запрос не установлены федеральными законами, правовыми актами Правительства Российской Федерации и принятыми в соответствии с федеральными законами нормативными правовыми актами Ханты-Мансийского автономного округа - Югры).</w:t>
      </w:r>
      <w:r w:rsidRPr="00611C16">
        <w:rPr>
          <w:rFonts w:ascii="Arial" w:eastAsia="Times New Roman" w:hAnsi="Arial" w:cs="Arial"/>
          <w:sz w:val="24"/>
          <w:szCs w:val="24"/>
          <w:lang w:eastAsia="ru-RU"/>
        </w:rPr>
        <w:br/>
      </w:r>
    </w:p>
    <w:p w14:paraId="39DDC0D3"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B3B413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63. Критерием принятия решения является наличие поступивших ответов на направленные Департаментом запросы.</w:t>
      </w:r>
      <w:r w:rsidRPr="00611C16">
        <w:rPr>
          <w:rFonts w:ascii="Arial" w:eastAsia="Times New Roman" w:hAnsi="Arial" w:cs="Arial"/>
          <w:sz w:val="24"/>
          <w:szCs w:val="24"/>
          <w:lang w:eastAsia="ru-RU"/>
        </w:rPr>
        <w:br/>
      </w:r>
    </w:p>
    <w:p w14:paraId="7B407C71"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3F2E91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64. Результат выполнения административной процедуры: направление заявочных материалов и ответов на запросы специалисту Отдела, ответственному за рассмотрение заявочных материалов, подготовку проекта решения о предоставлении права пользования участком недр (мотивированного отказа в приеме заявки на предоставление права пользования участком недр), согласование решения о предоставлении права пользования участком недр с Департаментом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w:t>
      </w:r>
      <w:r w:rsidRPr="00611C16">
        <w:rPr>
          <w:rFonts w:ascii="Arial" w:eastAsia="Times New Roman" w:hAnsi="Arial" w:cs="Arial"/>
          <w:sz w:val="24"/>
          <w:szCs w:val="24"/>
          <w:lang w:eastAsia="ru-RU"/>
        </w:rPr>
        <w:br/>
      </w:r>
    </w:p>
    <w:p w14:paraId="48E61DA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F0C965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65. Способ фиксации результата выполнения административной процедуры: регистрация ответов на запросы в электронном документообороте.</w:t>
      </w:r>
      <w:r w:rsidRPr="00611C16">
        <w:rPr>
          <w:rFonts w:ascii="Arial" w:eastAsia="Times New Roman" w:hAnsi="Arial" w:cs="Arial"/>
          <w:sz w:val="24"/>
          <w:szCs w:val="24"/>
          <w:lang w:eastAsia="ru-RU"/>
        </w:rPr>
        <w:br/>
      </w:r>
    </w:p>
    <w:p w14:paraId="60EF648F"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Рассмотрение заявочных материалов, подготовка проекта решения о предоставлении права пользования участком недр (мотивированного отказа в приеме заявки на предоставление права пользования участком недр), согласование решения о предоставлении права пользования участком недр с Департаментом по недропользованию по Уральскому федеральному округу (</w:t>
      </w:r>
      <w:proofErr w:type="spellStart"/>
      <w:r w:rsidRPr="00611C16">
        <w:rPr>
          <w:rFonts w:ascii="Arial" w:eastAsia="Times New Roman" w:hAnsi="Arial" w:cs="Arial"/>
          <w:b/>
          <w:bCs/>
          <w:i/>
          <w:iCs/>
          <w:lang w:eastAsia="ru-RU"/>
        </w:rPr>
        <w:t>Уралнедра</w:t>
      </w:r>
      <w:proofErr w:type="spellEnd"/>
      <w:r w:rsidRPr="00611C16">
        <w:rPr>
          <w:rFonts w:ascii="Arial" w:eastAsia="Times New Roman" w:hAnsi="Arial" w:cs="Arial"/>
          <w:b/>
          <w:bCs/>
          <w:i/>
          <w:iCs/>
          <w:lang w:eastAsia="ru-RU"/>
        </w:rPr>
        <w:t>)</w:t>
      </w:r>
    </w:p>
    <w:p w14:paraId="5AF1B88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642346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66. Основанием для начала административной процедуры является поступление заявочных материалов и ответов на запросы специалисту Отдела, ответственному за рассмотрение заявочных материалов, подготовку проекта решения о предоставлении права пользования участком недр (мотивированного отказа в приеме заявки на предоставление права пользования участком недр), согласование решения о предоставлении права пользования участком недр с Департаментом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w:t>
      </w:r>
      <w:r w:rsidRPr="00611C16">
        <w:rPr>
          <w:rFonts w:ascii="Arial" w:eastAsia="Times New Roman" w:hAnsi="Arial" w:cs="Arial"/>
          <w:sz w:val="24"/>
          <w:szCs w:val="24"/>
          <w:lang w:eastAsia="ru-RU"/>
        </w:rPr>
        <w:br/>
      </w:r>
    </w:p>
    <w:p w14:paraId="34E0D67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091646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67. Должностное лицо, ответственное за выполнение административной процедуры: специалист Отдела, ответственный за рассмотрение заявочных материалов, подготовку решения о предоставлении права пользования участком </w:t>
      </w:r>
      <w:r w:rsidRPr="00611C16">
        <w:rPr>
          <w:rFonts w:ascii="Arial" w:eastAsia="Times New Roman" w:hAnsi="Arial" w:cs="Arial"/>
          <w:sz w:val="24"/>
          <w:szCs w:val="24"/>
          <w:lang w:eastAsia="ru-RU"/>
        </w:rPr>
        <w:lastRenderedPageBreak/>
        <w:t>недр (мотивированного отказа в приеме заявки на предоставление права пользования участком недр), согласование решения о предоставлении права пользования участком недр с Департаментом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w:t>
      </w:r>
      <w:r w:rsidRPr="00611C16">
        <w:rPr>
          <w:rFonts w:ascii="Arial" w:eastAsia="Times New Roman" w:hAnsi="Arial" w:cs="Arial"/>
          <w:sz w:val="24"/>
          <w:szCs w:val="24"/>
          <w:lang w:eastAsia="ru-RU"/>
        </w:rPr>
        <w:br/>
      </w:r>
    </w:p>
    <w:p w14:paraId="54C5D24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421E31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68. Содержание административных действий, входящих в состав административной процедуры:</w:t>
      </w:r>
      <w:r w:rsidRPr="00611C16">
        <w:rPr>
          <w:rFonts w:ascii="Arial" w:eastAsia="Times New Roman" w:hAnsi="Arial" w:cs="Arial"/>
          <w:sz w:val="24"/>
          <w:szCs w:val="24"/>
          <w:lang w:eastAsia="ru-RU"/>
        </w:rPr>
        <w:br/>
      </w:r>
    </w:p>
    <w:p w14:paraId="63119A4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558AD7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рассмотрение заявочных материалов на предмет соответствия установленным требованиям;</w:t>
      </w:r>
      <w:r w:rsidRPr="00611C16">
        <w:rPr>
          <w:rFonts w:ascii="Arial" w:eastAsia="Times New Roman" w:hAnsi="Arial" w:cs="Arial"/>
          <w:sz w:val="24"/>
          <w:szCs w:val="24"/>
          <w:lang w:eastAsia="ru-RU"/>
        </w:rPr>
        <w:br/>
      </w:r>
    </w:p>
    <w:p w14:paraId="2602E0D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7780CD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подготовка проекта решения о предоставлении права пользования участком недр (мотивированного отказа в приеме заявки на предоставление права пользования участком недр);</w:t>
      </w:r>
      <w:r w:rsidRPr="00611C16">
        <w:rPr>
          <w:rFonts w:ascii="Arial" w:eastAsia="Times New Roman" w:hAnsi="Arial" w:cs="Arial"/>
          <w:sz w:val="24"/>
          <w:szCs w:val="24"/>
          <w:lang w:eastAsia="ru-RU"/>
        </w:rPr>
        <w:br/>
      </w:r>
    </w:p>
    <w:p w14:paraId="3392710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407AF6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направление решения о предоставлении права пользования участком недр на согласование в Департамент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 (в форме проекта).</w:t>
      </w:r>
      <w:r w:rsidRPr="00611C16">
        <w:rPr>
          <w:rFonts w:ascii="Arial" w:eastAsia="Times New Roman" w:hAnsi="Arial" w:cs="Arial"/>
          <w:sz w:val="24"/>
          <w:szCs w:val="24"/>
          <w:lang w:eastAsia="ru-RU"/>
        </w:rPr>
        <w:br/>
      </w:r>
    </w:p>
    <w:p w14:paraId="05DFE3C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7932CE7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69. Продолжительность и (или) максимальный срок выполнения административной процедуры составляет не более 30 календарных дней с даты регистрации заявки в Департаменте в случае поступления полного комплекта документов, указанных в пункте 18 настоящего Административного регламента, или с даты окончательного поступления всех запрошенных сведений (ответов на запросы).</w:t>
      </w:r>
      <w:r w:rsidRPr="00611C16">
        <w:rPr>
          <w:rFonts w:ascii="Arial" w:eastAsia="Times New Roman" w:hAnsi="Arial" w:cs="Arial"/>
          <w:sz w:val="24"/>
          <w:szCs w:val="24"/>
          <w:lang w:eastAsia="ru-RU"/>
        </w:rPr>
        <w:br/>
      </w:r>
    </w:p>
    <w:p w14:paraId="2D28994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98C389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70. Критерием принятия решения является наличие или отсутствие оснований, установленных пунктом 27 настоящего Административного регламента.</w:t>
      </w:r>
      <w:r w:rsidRPr="00611C16">
        <w:rPr>
          <w:rFonts w:ascii="Arial" w:eastAsia="Times New Roman" w:hAnsi="Arial" w:cs="Arial"/>
          <w:sz w:val="24"/>
          <w:szCs w:val="24"/>
          <w:lang w:eastAsia="ru-RU"/>
        </w:rPr>
        <w:br/>
      </w:r>
    </w:p>
    <w:p w14:paraId="6363DAD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8D01A3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71. Результатом выполнения административной процедуры является подготовка:</w:t>
      </w:r>
      <w:r w:rsidRPr="00611C16">
        <w:rPr>
          <w:rFonts w:ascii="Arial" w:eastAsia="Times New Roman" w:hAnsi="Arial" w:cs="Arial"/>
          <w:sz w:val="24"/>
          <w:szCs w:val="24"/>
          <w:lang w:eastAsia="ru-RU"/>
        </w:rPr>
        <w:br/>
      </w:r>
    </w:p>
    <w:p w14:paraId="328B7AB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BEF8F2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проекта решения о предоставлении права пользования участком недр;</w:t>
      </w:r>
      <w:r w:rsidRPr="00611C16">
        <w:rPr>
          <w:rFonts w:ascii="Arial" w:eastAsia="Times New Roman" w:hAnsi="Arial" w:cs="Arial"/>
          <w:sz w:val="24"/>
          <w:szCs w:val="24"/>
          <w:lang w:eastAsia="ru-RU"/>
        </w:rPr>
        <w:br/>
      </w:r>
    </w:p>
    <w:p w14:paraId="2054A33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A073898"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проекта мотивированного отказа в приеме заявки на предоставление права пользования участком недр.</w:t>
      </w:r>
      <w:r w:rsidRPr="00611C16">
        <w:rPr>
          <w:rFonts w:ascii="Arial" w:eastAsia="Times New Roman" w:hAnsi="Arial" w:cs="Arial"/>
          <w:sz w:val="24"/>
          <w:szCs w:val="24"/>
          <w:lang w:eastAsia="ru-RU"/>
        </w:rPr>
        <w:br/>
      </w:r>
    </w:p>
    <w:p w14:paraId="32130C7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FD204A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72. Способ фиксации результата выполнения административной процедуры: оформление проекта решения о предоставлении права пользования участком недр (мотивированного отказа в приеме заявки на предоставление права </w:t>
      </w:r>
      <w:r w:rsidRPr="00611C16">
        <w:rPr>
          <w:rFonts w:ascii="Arial" w:eastAsia="Times New Roman" w:hAnsi="Arial" w:cs="Arial"/>
          <w:sz w:val="24"/>
          <w:szCs w:val="24"/>
          <w:lang w:eastAsia="ru-RU"/>
        </w:rPr>
        <w:lastRenderedPageBreak/>
        <w:t>пользования участком недр).</w:t>
      </w:r>
      <w:r w:rsidRPr="00611C16">
        <w:rPr>
          <w:rFonts w:ascii="Arial" w:eastAsia="Times New Roman" w:hAnsi="Arial" w:cs="Arial"/>
          <w:sz w:val="24"/>
          <w:szCs w:val="24"/>
          <w:lang w:eastAsia="ru-RU"/>
        </w:rPr>
        <w:br/>
      </w:r>
    </w:p>
    <w:p w14:paraId="57084E55"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Принятие решения о предоставлении права пользования участком недр (мотивированного отказа в приеме заявки на предоставление права пользования участком недр)</w:t>
      </w:r>
    </w:p>
    <w:p w14:paraId="74B1F56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A20918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73. Основанием для начала административной процедуры является поступление в адрес </w:t>
      </w:r>
      <w:proofErr w:type="gramStart"/>
      <w:r w:rsidRPr="00611C16">
        <w:rPr>
          <w:rFonts w:ascii="Arial" w:eastAsia="Times New Roman" w:hAnsi="Arial" w:cs="Arial"/>
          <w:sz w:val="24"/>
          <w:szCs w:val="24"/>
          <w:lang w:eastAsia="ru-RU"/>
        </w:rPr>
        <w:t>Департамента</w:t>
      </w:r>
      <w:proofErr w:type="gramEnd"/>
      <w:r w:rsidRPr="00611C16">
        <w:rPr>
          <w:rFonts w:ascii="Arial" w:eastAsia="Times New Roman" w:hAnsi="Arial" w:cs="Arial"/>
          <w:sz w:val="24"/>
          <w:szCs w:val="24"/>
          <w:lang w:eastAsia="ru-RU"/>
        </w:rPr>
        <w:t xml:space="preserve"> согласованного (несогласованного) Департаментом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 решения о предоставлении права пользования участком недр, наличие проекта мотивированного отказа в приеме заявки на предоставление права пользования участком недр.</w:t>
      </w:r>
      <w:r w:rsidRPr="00611C16">
        <w:rPr>
          <w:rFonts w:ascii="Arial" w:eastAsia="Times New Roman" w:hAnsi="Arial" w:cs="Arial"/>
          <w:sz w:val="24"/>
          <w:szCs w:val="24"/>
          <w:lang w:eastAsia="ru-RU"/>
        </w:rPr>
        <w:br/>
      </w:r>
    </w:p>
    <w:p w14:paraId="7E7B3CC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8D8B27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74. Должностное лицо, ответственное за выполнение административной процедуры: специалист Отдела, ответственный за принятие решения о предоставлении права пользования участком недр (мотивированного отказа в приеме заявки на предоставление права пользования участком недр).</w:t>
      </w:r>
      <w:r w:rsidRPr="00611C16">
        <w:rPr>
          <w:rFonts w:ascii="Arial" w:eastAsia="Times New Roman" w:hAnsi="Arial" w:cs="Arial"/>
          <w:sz w:val="24"/>
          <w:szCs w:val="24"/>
          <w:lang w:eastAsia="ru-RU"/>
        </w:rPr>
        <w:br/>
      </w:r>
    </w:p>
    <w:p w14:paraId="0C4303A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1EFECA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75. Содержание административных действий, входящих в состав административной процедуры: направление на подписание проекта решения о предоставлении права пользования участком недр (мотивированного отказа в приеме заявки на предоставление права пользования участком недр) директору Департамента (лицу, его замещающему).</w:t>
      </w:r>
      <w:r w:rsidRPr="00611C16">
        <w:rPr>
          <w:rFonts w:ascii="Arial" w:eastAsia="Times New Roman" w:hAnsi="Arial" w:cs="Arial"/>
          <w:sz w:val="24"/>
          <w:szCs w:val="24"/>
          <w:lang w:eastAsia="ru-RU"/>
        </w:rPr>
        <w:br/>
      </w:r>
    </w:p>
    <w:p w14:paraId="6C563AA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314E1C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76. Продолжительность и (или) максимальный срок выполнения административной процедуры составляет - в течение 1 календарного дня со дня поступления решения о предоставлении права пользования участком недр (мотивированного отказа в приеме заявки на предоставление права пользования участком недр).</w:t>
      </w:r>
      <w:r w:rsidRPr="00611C16">
        <w:rPr>
          <w:rFonts w:ascii="Arial" w:eastAsia="Times New Roman" w:hAnsi="Arial" w:cs="Arial"/>
          <w:sz w:val="24"/>
          <w:szCs w:val="24"/>
          <w:lang w:eastAsia="ru-RU"/>
        </w:rPr>
        <w:br/>
      </w:r>
    </w:p>
    <w:p w14:paraId="13274AD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56E097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77. Критерием принятия решения является наличие согласованного (несогласованного) Департаментом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 решения о предоставлении права пользования участком недр, наличие мотивированного отказа в приеме заявки на предоставление права пользования участком недр.</w:t>
      </w:r>
      <w:r w:rsidRPr="00611C16">
        <w:rPr>
          <w:rFonts w:ascii="Arial" w:eastAsia="Times New Roman" w:hAnsi="Arial" w:cs="Arial"/>
          <w:sz w:val="24"/>
          <w:szCs w:val="24"/>
          <w:lang w:eastAsia="ru-RU"/>
        </w:rPr>
        <w:br/>
      </w:r>
    </w:p>
    <w:p w14:paraId="496F113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4F57BFF"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78. Результатом выполнения административной процедуры является:</w:t>
      </w:r>
      <w:r w:rsidRPr="00611C16">
        <w:rPr>
          <w:rFonts w:ascii="Arial" w:eastAsia="Times New Roman" w:hAnsi="Arial" w:cs="Arial"/>
          <w:sz w:val="24"/>
          <w:szCs w:val="24"/>
          <w:lang w:eastAsia="ru-RU"/>
        </w:rPr>
        <w:br/>
      </w:r>
    </w:p>
    <w:p w14:paraId="18A2C4E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76773AE"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решение о предоставлении права пользования участком недр;</w:t>
      </w:r>
      <w:r w:rsidRPr="00611C16">
        <w:rPr>
          <w:rFonts w:ascii="Arial" w:eastAsia="Times New Roman" w:hAnsi="Arial" w:cs="Arial"/>
          <w:sz w:val="24"/>
          <w:szCs w:val="24"/>
          <w:lang w:eastAsia="ru-RU"/>
        </w:rPr>
        <w:br/>
      </w:r>
    </w:p>
    <w:p w14:paraId="16CDBDCB"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DF6D79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мотивированный отказ в приеме заявки на предоставление права пользования участком недр.</w:t>
      </w:r>
      <w:r w:rsidRPr="00611C16">
        <w:rPr>
          <w:rFonts w:ascii="Arial" w:eastAsia="Times New Roman" w:hAnsi="Arial" w:cs="Arial"/>
          <w:sz w:val="24"/>
          <w:szCs w:val="24"/>
          <w:lang w:eastAsia="ru-RU"/>
        </w:rPr>
        <w:br/>
      </w:r>
    </w:p>
    <w:p w14:paraId="31B949D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C53A24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79. Способ фиксации результата выполнения административной процедуры: регистрация подписанного решения о предоставлении права пользования участком недр (мотивированного отказа в приеме заявки на предоставление права пользования участком недр) в электронном документообороте.</w:t>
      </w:r>
      <w:r w:rsidRPr="00611C16">
        <w:rPr>
          <w:rFonts w:ascii="Arial" w:eastAsia="Times New Roman" w:hAnsi="Arial" w:cs="Arial"/>
          <w:sz w:val="24"/>
          <w:szCs w:val="24"/>
          <w:lang w:eastAsia="ru-RU"/>
        </w:rPr>
        <w:br/>
      </w:r>
    </w:p>
    <w:p w14:paraId="1F85C62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A0F94C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80. Должностное лицо, ответственное за выполнение административной процедуры, передает подписанное и зарегистрированное решение о предоставлении права пользования участком недр (мотивированный отказ в приеме заявки на предоставление права пользования участком недр) специалисту Отдела, ответственному за выдачу (направление) решения о предоставлении права пользования участком недр (мотивированного отказа в приеме заявки на предоставление права пользования участком недр) заявителю, направление принятого решения о предоставлении права пользования участком недр в адрес Департамента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w:t>
      </w:r>
    </w:p>
    <w:p w14:paraId="72CB11CB"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t>Выдача (направление) решения о предоставлении права пользования участком недр (мотивированного отказа в приеме заявки на предоставление права пользования участком недр) заявителю, направление принятого решения о предоставлении права пользования участком недр в адрес Департамента по недропользованию по Уральскому федеральному округу (</w:t>
      </w:r>
      <w:proofErr w:type="spellStart"/>
      <w:r w:rsidRPr="00611C16">
        <w:rPr>
          <w:rFonts w:ascii="Arial" w:eastAsia="Times New Roman" w:hAnsi="Arial" w:cs="Arial"/>
          <w:b/>
          <w:bCs/>
          <w:i/>
          <w:iCs/>
          <w:lang w:eastAsia="ru-RU"/>
        </w:rPr>
        <w:t>Уралнедра</w:t>
      </w:r>
      <w:proofErr w:type="spellEnd"/>
      <w:r w:rsidRPr="00611C16">
        <w:rPr>
          <w:rFonts w:ascii="Arial" w:eastAsia="Times New Roman" w:hAnsi="Arial" w:cs="Arial"/>
          <w:b/>
          <w:bCs/>
          <w:i/>
          <w:iCs/>
          <w:lang w:eastAsia="ru-RU"/>
        </w:rPr>
        <w:t>)</w:t>
      </w:r>
    </w:p>
    <w:p w14:paraId="73769CD8"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86BED4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81. Основанием для начала административной процедуры является поступление специалисту Отдела, ответственному за выдачу (направление) решения о предоставлении права пользования участком недр (мотивированного отказа в приеме заявки на предоставление права пользования участком недр) заявителю и направление принятого решения о предоставлении права пользования участком недр в адрес Департамента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 подписанного и зарегистрированного в электронном документообороте решения о предоставлении права пользования участком недр (мотивированного отказа в приеме заявки на предоставление права пользования участком недр).</w:t>
      </w:r>
      <w:r w:rsidRPr="00611C16">
        <w:rPr>
          <w:rFonts w:ascii="Arial" w:eastAsia="Times New Roman" w:hAnsi="Arial" w:cs="Arial"/>
          <w:sz w:val="24"/>
          <w:szCs w:val="24"/>
          <w:lang w:eastAsia="ru-RU"/>
        </w:rPr>
        <w:br/>
      </w:r>
    </w:p>
    <w:p w14:paraId="4F7B6CE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D0EA4A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82. Должностное лицо, ответственное за выполнение административной процедуры: специалист Отдела, ответственный за выдачу (направление) решения о предоставлении права пользования участком недр (мотивированного отказа в приеме заявки на предоставление права пользования участком недр).</w:t>
      </w:r>
      <w:r w:rsidRPr="00611C16">
        <w:rPr>
          <w:rFonts w:ascii="Arial" w:eastAsia="Times New Roman" w:hAnsi="Arial" w:cs="Arial"/>
          <w:sz w:val="24"/>
          <w:szCs w:val="24"/>
          <w:lang w:eastAsia="ru-RU"/>
        </w:rPr>
        <w:br/>
      </w:r>
    </w:p>
    <w:p w14:paraId="45CF6B5E"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156C0AD"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83. Содержание административных действий, входящих в состав административной процедуры: регистрация писем о направлении решения о предоставлении права пользования участком недр (мотивированного отказа в приеме заявки на предоставление права пользования участком недр) и выдача его заявителю и о направлении принятого решения о предоставлении права пользования участком недр в адрес Департамента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w:t>
      </w:r>
      <w:r w:rsidRPr="00611C16">
        <w:rPr>
          <w:rFonts w:ascii="Arial" w:eastAsia="Times New Roman" w:hAnsi="Arial" w:cs="Arial"/>
          <w:sz w:val="24"/>
          <w:szCs w:val="24"/>
          <w:lang w:eastAsia="ru-RU"/>
        </w:rPr>
        <w:br/>
      </w:r>
    </w:p>
    <w:p w14:paraId="382A8A4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307D96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84. Продолжительность и (или) максимальный срок выполнения административной процедуры - в течение 3 календарных дней с даты принятия </w:t>
      </w:r>
      <w:r w:rsidRPr="00611C16">
        <w:rPr>
          <w:rFonts w:ascii="Arial" w:eastAsia="Times New Roman" w:hAnsi="Arial" w:cs="Arial"/>
          <w:sz w:val="24"/>
          <w:szCs w:val="24"/>
          <w:lang w:eastAsia="ru-RU"/>
        </w:rPr>
        <w:lastRenderedPageBreak/>
        <w:t>соответствующего решения.</w:t>
      </w:r>
      <w:r w:rsidRPr="00611C16">
        <w:rPr>
          <w:rFonts w:ascii="Arial" w:eastAsia="Times New Roman" w:hAnsi="Arial" w:cs="Arial"/>
          <w:sz w:val="24"/>
          <w:szCs w:val="24"/>
          <w:lang w:eastAsia="ru-RU"/>
        </w:rPr>
        <w:br/>
      </w:r>
    </w:p>
    <w:p w14:paraId="6F2C17D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099A66C6"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85. Критерием принятия решения является способ направления решения о предоставлении права пользования участком недр (мотивированного отказа в приеме заявки на предоставление права пользования участком недр), указанный в заявке.</w:t>
      </w:r>
      <w:r w:rsidRPr="00611C16">
        <w:rPr>
          <w:rFonts w:ascii="Arial" w:eastAsia="Times New Roman" w:hAnsi="Arial" w:cs="Arial"/>
          <w:sz w:val="24"/>
          <w:szCs w:val="24"/>
          <w:lang w:eastAsia="ru-RU"/>
        </w:rPr>
        <w:br/>
      </w:r>
    </w:p>
    <w:p w14:paraId="0365761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670717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86. Результат выполнения административной процедуры: выдача (направление) решения о предоставлении права пользования участком недр (мотивированного отказа в приеме заявки на предоставление права пользования участком недр) заявителю, направление принятого решения о предоставлении права пользования участком недр в адрес Департамента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w:t>
      </w:r>
      <w:r w:rsidRPr="00611C16">
        <w:rPr>
          <w:rFonts w:ascii="Arial" w:eastAsia="Times New Roman" w:hAnsi="Arial" w:cs="Arial"/>
          <w:sz w:val="24"/>
          <w:szCs w:val="24"/>
          <w:lang w:eastAsia="ru-RU"/>
        </w:rPr>
        <w:br/>
      </w:r>
    </w:p>
    <w:p w14:paraId="02BD36D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FEDF62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87. Способ фиксации результата выполнения административной процедуры: регистрация сопроводительных писем о направлении решения о предоставлении права пользования участком недр (мотивированного отказа в приеме заявки на предоставление права пользования участком недр) в электронном документообороте.</w:t>
      </w:r>
      <w:r w:rsidRPr="00611C16">
        <w:rPr>
          <w:rFonts w:ascii="Arial" w:eastAsia="Times New Roman" w:hAnsi="Arial" w:cs="Arial"/>
          <w:sz w:val="24"/>
          <w:szCs w:val="24"/>
          <w:lang w:eastAsia="ru-RU"/>
        </w:rPr>
        <w:br/>
      </w:r>
    </w:p>
    <w:p w14:paraId="57090F6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1A1067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88. Должностное лицо, ответственное за выполнение административной процедуры, выдает заявителю копию решения о предоставлении права пользования участком недр (мотивированный отказ в приеме заявки на предоставление права пользования участком недр) непосредственно либо направляет по почте письмом с уведомлением о вручении по адресу, указанному в заявке, и направляет с сопроводительным письмом копию принятого решения о предоставлении права пользования участком недр в адрес Департамента по недропользованию по Уральскому федеральному округу (</w:t>
      </w:r>
      <w:proofErr w:type="spellStart"/>
      <w:r w:rsidRPr="00611C16">
        <w:rPr>
          <w:rFonts w:ascii="Arial" w:eastAsia="Times New Roman" w:hAnsi="Arial" w:cs="Arial"/>
          <w:sz w:val="24"/>
          <w:szCs w:val="24"/>
          <w:lang w:eastAsia="ru-RU"/>
        </w:rPr>
        <w:t>Уралнедра</w:t>
      </w:r>
      <w:proofErr w:type="spellEnd"/>
      <w:r w:rsidRPr="00611C16">
        <w:rPr>
          <w:rFonts w:ascii="Arial" w:eastAsia="Times New Roman" w:hAnsi="Arial" w:cs="Arial"/>
          <w:sz w:val="24"/>
          <w:szCs w:val="24"/>
          <w:lang w:eastAsia="ru-RU"/>
        </w:rPr>
        <w:t>).</w:t>
      </w:r>
      <w:r w:rsidRPr="00611C16">
        <w:rPr>
          <w:rFonts w:ascii="Arial" w:eastAsia="Times New Roman" w:hAnsi="Arial" w:cs="Arial"/>
          <w:sz w:val="24"/>
          <w:szCs w:val="24"/>
          <w:lang w:eastAsia="ru-RU"/>
        </w:rPr>
        <w:br/>
      </w:r>
    </w:p>
    <w:p w14:paraId="6980C19D" w14:textId="77777777" w:rsidR="00611C16" w:rsidRPr="00611C16" w:rsidRDefault="00611C16" w:rsidP="00611C16">
      <w:pPr>
        <w:spacing w:after="240" w:line="240" w:lineRule="auto"/>
        <w:jc w:val="center"/>
        <w:textAlignment w:val="baseline"/>
        <w:outlineLvl w:val="2"/>
        <w:rPr>
          <w:rFonts w:ascii="Arial" w:eastAsia="Times New Roman" w:hAnsi="Arial" w:cs="Arial"/>
          <w:b/>
          <w:bCs/>
          <w:sz w:val="24"/>
          <w:szCs w:val="24"/>
          <w:lang w:eastAsia="ru-RU"/>
        </w:rPr>
      </w:pP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t>IV. Формы контроля за исполнением административного регламента</w:t>
      </w:r>
    </w:p>
    <w:p w14:paraId="0B909674"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sz w:val="24"/>
          <w:szCs w:val="24"/>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44E8A1A1"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2B8D6DE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 xml:space="preserve">89. Текущий контроль за соблюдением и исполнением специалистами Отдела, участвующими в предоставлении государственной услуги,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принятых (осуществляемых) в ходе предоставления государственной услуги, осуществляется начальником Отдела (лицом, его </w:t>
      </w:r>
      <w:r w:rsidRPr="00611C16">
        <w:rPr>
          <w:rFonts w:ascii="Arial" w:eastAsia="Times New Roman" w:hAnsi="Arial" w:cs="Arial"/>
          <w:sz w:val="24"/>
          <w:szCs w:val="24"/>
          <w:lang w:eastAsia="ru-RU"/>
        </w:rPr>
        <w:lastRenderedPageBreak/>
        <w:t>замещающим).</w:t>
      </w:r>
      <w:r w:rsidRPr="00611C16">
        <w:rPr>
          <w:rFonts w:ascii="Arial" w:eastAsia="Times New Roman" w:hAnsi="Arial" w:cs="Arial"/>
          <w:sz w:val="24"/>
          <w:szCs w:val="24"/>
          <w:lang w:eastAsia="ru-RU"/>
        </w:rPr>
        <w:br/>
      </w:r>
    </w:p>
    <w:p w14:paraId="6BBD737B"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br/>
      </w:r>
      <w:r w:rsidRPr="00611C16">
        <w:rPr>
          <w:rFonts w:ascii="Arial" w:eastAsia="Times New Roman" w:hAnsi="Arial" w:cs="Arial"/>
          <w:b/>
          <w:bCs/>
          <w:i/>
          <w:iCs/>
          <w:lang w:eastAsia="ru-RU"/>
        </w:rPr>
        <w:br/>
        <w:t>Порядок и периодичность осуществления плановых и внеплановых проверок полноты и качества предоставления государственной услуги, порядок и формы контроля полноты и качества предоставления государственной услуги, в том числе со стороны граждан, их объединений и организаций</w:t>
      </w:r>
    </w:p>
    <w:p w14:paraId="5E04239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FD6B6C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90. Плановые проверки полноты и качества предоставления государственной услуги проводятся уполномоченными должностными лицами Департамента на основании решения директора Департамента (лица, его замещающего).</w:t>
      </w:r>
      <w:r w:rsidRPr="00611C16">
        <w:rPr>
          <w:rFonts w:ascii="Arial" w:eastAsia="Times New Roman" w:hAnsi="Arial" w:cs="Arial"/>
          <w:sz w:val="24"/>
          <w:szCs w:val="24"/>
          <w:lang w:eastAsia="ru-RU"/>
        </w:rPr>
        <w:br/>
      </w:r>
    </w:p>
    <w:p w14:paraId="4B2E65A7"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DFE997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Периодичность проведения плановых проверок полноты и качества предоставления государственной услуги устанавливается в соответствии с решением директора Департамента (лица, его замещающего).</w:t>
      </w:r>
      <w:r w:rsidRPr="00611C16">
        <w:rPr>
          <w:rFonts w:ascii="Arial" w:eastAsia="Times New Roman" w:hAnsi="Arial" w:cs="Arial"/>
          <w:sz w:val="24"/>
          <w:szCs w:val="24"/>
          <w:lang w:eastAsia="ru-RU"/>
        </w:rPr>
        <w:br/>
      </w:r>
    </w:p>
    <w:p w14:paraId="3B51AC31"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7479E5B"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Внеплановые проверки полноты и качества предоставления государственной услуги проводятся уполномоченными лицами Департамента на основании жалоб заявителей на решения или действия (бездействие) должностных лиц Департамента, принятые или осуществляемые в ходе предоставления государственной услуги, а также в случае выявления директором Департамента (лицом, его замещающим) нарушений положений настоящего Административного регламента.</w:t>
      </w:r>
      <w:r w:rsidRPr="00611C16">
        <w:rPr>
          <w:rFonts w:ascii="Arial" w:eastAsia="Times New Roman" w:hAnsi="Arial" w:cs="Arial"/>
          <w:sz w:val="24"/>
          <w:szCs w:val="24"/>
          <w:lang w:eastAsia="ru-RU"/>
        </w:rPr>
        <w:br/>
      </w:r>
    </w:p>
    <w:p w14:paraId="2192D8A2"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98D94F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Рассмотрение жалобы заявителя осуществляется в порядке, предусмотренном разделом V настоящего Административного регламента.</w:t>
      </w:r>
      <w:r w:rsidRPr="00611C16">
        <w:rPr>
          <w:rFonts w:ascii="Arial" w:eastAsia="Times New Roman" w:hAnsi="Arial" w:cs="Arial"/>
          <w:sz w:val="24"/>
          <w:szCs w:val="24"/>
          <w:lang w:eastAsia="ru-RU"/>
        </w:rPr>
        <w:br/>
      </w:r>
    </w:p>
    <w:p w14:paraId="6797D670"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70A6E5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Результаты проверки оформляются актом, в котором указываются итоги проверки, а в случае выявления нарушений - предложения по их устранению. Акт подписывается лицами, участвующими в проведении проверки.</w:t>
      </w:r>
      <w:r w:rsidRPr="00611C16">
        <w:rPr>
          <w:rFonts w:ascii="Arial" w:eastAsia="Times New Roman" w:hAnsi="Arial" w:cs="Arial"/>
          <w:sz w:val="24"/>
          <w:szCs w:val="24"/>
          <w:lang w:eastAsia="ru-RU"/>
        </w:rPr>
        <w:br/>
      </w:r>
    </w:p>
    <w:p w14:paraId="7636D4E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0931DC1"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Контроль за полнотой и качеством предоставления государственной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Департамента и на информационных стендах в местах предоставления государственной услуги, а также с использованием адреса электронной почты Департамента, в форме письменных и устных обращений в адрес Департамента.</w:t>
      </w:r>
      <w:r w:rsidRPr="00611C16">
        <w:rPr>
          <w:rFonts w:ascii="Arial" w:eastAsia="Times New Roman" w:hAnsi="Arial" w:cs="Arial"/>
          <w:sz w:val="24"/>
          <w:szCs w:val="24"/>
          <w:lang w:eastAsia="ru-RU"/>
        </w:rPr>
        <w:br/>
      </w:r>
    </w:p>
    <w:p w14:paraId="16E93BA0" w14:textId="77777777" w:rsidR="00611C16" w:rsidRPr="00611C16" w:rsidRDefault="00611C16" w:rsidP="00611C16">
      <w:pPr>
        <w:keepNext/>
        <w:keepLines/>
        <w:spacing w:after="240" w:line="254" w:lineRule="auto"/>
        <w:jc w:val="center"/>
        <w:textAlignment w:val="baseline"/>
        <w:outlineLvl w:val="3"/>
        <w:rPr>
          <w:rFonts w:ascii="Arial" w:eastAsia="Times New Roman" w:hAnsi="Arial" w:cs="Arial"/>
          <w:b/>
          <w:bCs/>
          <w:i/>
          <w:iCs/>
          <w:lang w:eastAsia="ru-RU"/>
        </w:rPr>
      </w:pPr>
      <w:r w:rsidRPr="00611C16">
        <w:rPr>
          <w:rFonts w:ascii="Arial" w:eastAsia="Times New Roman" w:hAnsi="Arial" w:cs="Arial"/>
          <w:b/>
          <w:bCs/>
          <w:i/>
          <w:iCs/>
          <w:lang w:eastAsia="ru-RU"/>
        </w:rPr>
        <w:lastRenderedPageBreak/>
        <w:br/>
      </w:r>
      <w:r w:rsidRPr="00611C16">
        <w:rPr>
          <w:rFonts w:ascii="Arial" w:eastAsia="Times New Roman" w:hAnsi="Arial" w:cs="Arial"/>
          <w:b/>
          <w:bCs/>
          <w:i/>
          <w:iCs/>
          <w:lang w:eastAsia="ru-RU"/>
        </w:rPr>
        <w:br/>
        <w:t>Ответственность должностных лиц, государственных служащих органа, предоставляющего государственную услугу, и работников организаций, участвующих в ее предоставлении, за решения и действия (бездействие), принимаемые (осуществляемые) ими в ходе предоставления государственной услуги, в том числе за необоснованные межведомственные запросы</w:t>
      </w:r>
    </w:p>
    <w:p w14:paraId="0CA119AF"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B62F6A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91. Должностные лица Департамента несут персональную ответственность в соответствии с законодательством Российской Федерации за решения и действия (бездействия), принимаемые (осуществляемые) ими в ходе предоставления государственной услуги.</w:t>
      </w:r>
      <w:r w:rsidRPr="00611C16">
        <w:rPr>
          <w:rFonts w:ascii="Arial" w:eastAsia="Times New Roman" w:hAnsi="Arial" w:cs="Arial"/>
          <w:sz w:val="24"/>
          <w:szCs w:val="24"/>
          <w:lang w:eastAsia="ru-RU"/>
        </w:rPr>
        <w:br/>
      </w:r>
    </w:p>
    <w:p w14:paraId="3E9D920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DF8E2B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 законодательства Ханты-Мансийского автономного округа - Югры.</w:t>
      </w:r>
      <w:r w:rsidRPr="00611C16">
        <w:rPr>
          <w:rFonts w:ascii="Arial" w:eastAsia="Times New Roman" w:hAnsi="Arial" w:cs="Arial"/>
          <w:sz w:val="24"/>
          <w:szCs w:val="24"/>
          <w:lang w:eastAsia="ru-RU"/>
        </w:rPr>
        <w:br/>
      </w:r>
    </w:p>
    <w:p w14:paraId="101DCF09"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29C563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 соответствии со статьей 9.6 Закона Ханты-Мансийского автономного округа - Югры от 11 июня 2010 года N 102-оз "Об административных правонарушениях" должностные лица Департамента несут административную ответственность за нарушения настоящего Административного регламента, выразившиеся в нарушении срока регистрации запроса заявителя о предоставлении государственной услуги, срока предоставления государственной услуги, в неправомерных отказах в приеме у заявителя документов, предусмотренных для предоставления государственной услуги, предоставлении государственной услуги,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предоставлении государственной услуги, а равно при получении результата предоставления государственной услуги, в нарушении требований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w:t>
      </w:r>
      <w:r w:rsidRPr="00611C16">
        <w:rPr>
          <w:rFonts w:ascii="Arial" w:eastAsia="Times New Roman" w:hAnsi="Arial" w:cs="Arial"/>
          <w:sz w:val="24"/>
          <w:szCs w:val="24"/>
          <w:lang w:eastAsia="ru-RU"/>
        </w:rPr>
        <w:br/>
      </w:r>
    </w:p>
    <w:p w14:paraId="22A4AD43" w14:textId="77777777" w:rsidR="00611C16" w:rsidRPr="00611C16" w:rsidRDefault="00611C16" w:rsidP="00611C16">
      <w:pPr>
        <w:spacing w:after="240" w:line="240" w:lineRule="auto"/>
        <w:jc w:val="center"/>
        <w:textAlignment w:val="baseline"/>
        <w:outlineLvl w:val="2"/>
        <w:rPr>
          <w:rFonts w:ascii="Arial" w:eastAsia="Times New Roman" w:hAnsi="Arial" w:cs="Arial"/>
          <w:b/>
          <w:bCs/>
          <w:sz w:val="24"/>
          <w:szCs w:val="24"/>
          <w:lang w:eastAsia="ru-RU"/>
        </w:rPr>
      </w:pP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служащих</w:t>
      </w:r>
    </w:p>
    <w:p w14:paraId="2297B40A"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0E2AF29"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92. Заявитель имеет право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611C16">
        <w:rPr>
          <w:rFonts w:ascii="Arial" w:eastAsia="Times New Roman" w:hAnsi="Arial" w:cs="Arial"/>
          <w:sz w:val="24"/>
          <w:szCs w:val="24"/>
          <w:lang w:eastAsia="ru-RU"/>
        </w:rPr>
        <w:br/>
      </w:r>
    </w:p>
    <w:p w14:paraId="03669556"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17BA4C4"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lastRenderedPageBreak/>
        <w:t>93. Жалоба на решения, действия (бездействие) Департамента, его должностных лиц, государственных гражданских служащих Ханты-Мансийского автономного округа - Югры подается для рассмотрения в Департамент.</w:t>
      </w:r>
      <w:r w:rsidRPr="00611C16">
        <w:rPr>
          <w:rFonts w:ascii="Arial" w:eastAsia="Times New Roman" w:hAnsi="Arial" w:cs="Arial"/>
          <w:sz w:val="24"/>
          <w:szCs w:val="24"/>
          <w:lang w:eastAsia="ru-RU"/>
        </w:rPr>
        <w:br/>
      </w:r>
    </w:p>
    <w:p w14:paraId="4F6CA03C"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154BFE02"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 случае обжалования решения директора Департамента жалоба подается заместителю Губернатора Ханты-Мансийского автономного округа - Югры, в ведении которого находится Департамент.</w:t>
      </w:r>
      <w:r w:rsidRPr="00611C16">
        <w:rPr>
          <w:rFonts w:ascii="Arial" w:eastAsia="Times New Roman" w:hAnsi="Arial" w:cs="Arial"/>
          <w:sz w:val="24"/>
          <w:szCs w:val="24"/>
          <w:lang w:eastAsia="ru-RU"/>
        </w:rPr>
        <w:br/>
      </w:r>
    </w:p>
    <w:p w14:paraId="1F5C4EE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334B7B9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94. Информирование заявителей о порядке подачи и рассмотрения жалоб осуществляется в следующих формах (по выбору заявителя):</w:t>
      </w:r>
      <w:r w:rsidRPr="00611C16">
        <w:rPr>
          <w:rFonts w:ascii="Arial" w:eastAsia="Times New Roman" w:hAnsi="Arial" w:cs="Arial"/>
          <w:sz w:val="24"/>
          <w:szCs w:val="24"/>
          <w:lang w:eastAsia="ru-RU"/>
        </w:rPr>
        <w:br/>
      </w:r>
    </w:p>
    <w:p w14:paraId="71D00B04"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5439223"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устной (при личном обращении заявителя и/или по телефону);</w:t>
      </w:r>
      <w:r w:rsidRPr="00611C16">
        <w:rPr>
          <w:rFonts w:ascii="Arial" w:eastAsia="Times New Roman" w:hAnsi="Arial" w:cs="Arial"/>
          <w:sz w:val="24"/>
          <w:szCs w:val="24"/>
          <w:lang w:eastAsia="ru-RU"/>
        </w:rPr>
        <w:br/>
      </w:r>
    </w:p>
    <w:p w14:paraId="1C4A21F5"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6305744A"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письменной (при письменном обращении заявителя по почте, электронной почте, факсу);</w:t>
      </w:r>
      <w:r w:rsidRPr="00611C16">
        <w:rPr>
          <w:rFonts w:ascii="Arial" w:eastAsia="Times New Roman" w:hAnsi="Arial" w:cs="Arial"/>
          <w:sz w:val="24"/>
          <w:szCs w:val="24"/>
          <w:lang w:eastAsia="ru-RU"/>
        </w:rPr>
        <w:br/>
      </w:r>
    </w:p>
    <w:p w14:paraId="634B353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574656C0"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в форме информационных (мультимедийных) материалов в информационно-телекоммуникационной сети "Интернет" (на официальном сайте Департамента), на Едином портале государственных и муниципальных услуг и на информационном стенде в местах предоставления государственной услуги.</w:t>
      </w:r>
      <w:r w:rsidRPr="00611C16">
        <w:rPr>
          <w:rFonts w:ascii="Arial" w:eastAsia="Times New Roman" w:hAnsi="Arial" w:cs="Arial"/>
          <w:sz w:val="24"/>
          <w:szCs w:val="24"/>
          <w:lang w:eastAsia="ru-RU"/>
        </w:rPr>
        <w:br/>
      </w:r>
    </w:p>
    <w:p w14:paraId="407AEBAD" w14:textId="77777777" w:rsidR="00611C16" w:rsidRPr="00611C16" w:rsidRDefault="00611C16" w:rsidP="00611C16">
      <w:pPr>
        <w:spacing w:after="0" w:line="240" w:lineRule="auto"/>
        <w:textAlignment w:val="baseline"/>
        <w:rPr>
          <w:rFonts w:ascii="Arial" w:eastAsia="Times New Roman" w:hAnsi="Arial" w:cs="Arial"/>
          <w:sz w:val="24"/>
          <w:szCs w:val="24"/>
          <w:lang w:eastAsia="ru-RU"/>
        </w:rPr>
      </w:pPr>
    </w:p>
    <w:p w14:paraId="46B02337" w14:textId="77777777" w:rsidR="00611C16" w:rsidRPr="00611C16" w:rsidRDefault="00611C16" w:rsidP="00611C16">
      <w:pPr>
        <w:spacing w:after="0" w:line="240" w:lineRule="auto"/>
        <w:ind w:firstLine="480"/>
        <w:textAlignment w:val="baseline"/>
        <w:rPr>
          <w:rFonts w:ascii="Arial" w:eastAsia="Times New Roman" w:hAnsi="Arial" w:cs="Arial"/>
          <w:sz w:val="24"/>
          <w:szCs w:val="24"/>
          <w:lang w:eastAsia="ru-RU"/>
        </w:rPr>
      </w:pPr>
      <w:r w:rsidRPr="00611C16">
        <w:rPr>
          <w:rFonts w:ascii="Arial" w:eastAsia="Times New Roman" w:hAnsi="Arial" w:cs="Arial"/>
          <w:sz w:val="24"/>
          <w:szCs w:val="24"/>
          <w:lang w:eastAsia="ru-RU"/>
        </w:rPr>
        <w:t>95. Порядок досудебного (внесудебного) обжалования решений и действий (бездействия) Департамента, а также его должностных лиц, государственных служащих регламентирован Федеральным законом от 27 июля 2010 года N 210-ФЗ, постановлением Правительства Ханты-Мансийского автономного округа - Югры от 2 ноября 2012 года N 431-п "О Порядке подачи и рассмотрения жалоб на решения и действия (бездействие) исполнительных органов государственной власти Ханты-Мансийского автономного округа - Югры, предоставляющих государственные услуги, и их должностных лиц, государственных гражданских служащих Ханты-Мансийского автономного округа - Югры,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 и его работников".</w:t>
      </w:r>
      <w:r w:rsidRPr="00611C16">
        <w:rPr>
          <w:rFonts w:ascii="Arial" w:eastAsia="Times New Roman" w:hAnsi="Arial" w:cs="Arial"/>
          <w:sz w:val="24"/>
          <w:szCs w:val="24"/>
          <w:lang w:eastAsia="ru-RU"/>
        </w:rPr>
        <w:br/>
      </w:r>
    </w:p>
    <w:p w14:paraId="6E43C6E0" w14:textId="77777777" w:rsidR="00611C16" w:rsidRPr="00611C16" w:rsidRDefault="00611C16" w:rsidP="00611C16">
      <w:pPr>
        <w:spacing w:after="240" w:line="240" w:lineRule="auto"/>
        <w:jc w:val="right"/>
        <w:textAlignment w:val="baseline"/>
        <w:outlineLvl w:val="1"/>
        <w:rPr>
          <w:rFonts w:ascii="Arial" w:eastAsia="Times New Roman" w:hAnsi="Arial" w:cs="Arial"/>
          <w:b/>
          <w:bCs/>
          <w:sz w:val="24"/>
          <w:szCs w:val="24"/>
          <w:lang w:eastAsia="ru-RU"/>
        </w:rPr>
      </w:pPr>
      <w:r w:rsidRPr="00611C16">
        <w:rPr>
          <w:rFonts w:ascii="Arial" w:eastAsia="Times New Roman" w:hAnsi="Arial" w:cs="Arial"/>
          <w:b/>
          <w:bCs/>
          <w:sz w:val="24"/>
          <w:szCs w:val="24"/>
          <w:lang w:eastAsia="ru-RU"/>
        </w:rPr>
        <w:br/>
      </w:r>
      <w:r w:rsidRPr="00611C16">
        <w:rPr>
          <w:rFonts w:ascii="Arial" w:eastAsia="Times New Roman" w:hAnsi="Arial" w:cs="Arial"/>
          <w:b/>
          <w:bCs/>
          <w:sz w:val="24"/>
          <w:szCs w:val="24"/>
          <w:lang w:eastAsia="ru-RU"/>
        </w:rPr>
        <w:br/>
        <w:t>Приложение</w:t>
      </w:r>
      <w:r w:rsidRPr="00611C16">
        <w:rPr>
          <w:rFonts w:ascii="Arial" w:eastAsia="Times New Roman" w:hAnsi="Arial" w:cs="Arial"/>
          <w:b/>
          <w:bCs/>
          <w:sz w:val="24"/>
          <w:szCs w:val="24"/>
          <w:lang w:eastAsia="ru-RU"/>
        </w:rPr>
        <w:br/>
        <w:t>к административному регламенту предоставления</w:t>
      </w:r>
      <w:r w:rsidRPr="00611C16">
        <w:rPr>
          <w:rFonts w:ascii="Arial" w:eastAsia="Times New Roman" w:hAnsi="Arial" w:cs="Arial"/>
          <w:b/>
          <w:bCs/>
          <w:sz w:val="24"/>
          <w:szCs w:val="24"/>
          <w:lang w:eastAsia="ru-RU"/>
        </w:rPr>
        <w:br/>
        <w:t>государственной услуги по принятию решения</w:t>
      </w:r>
      <w:r w:rsidRPr="00611C16">
        <w:rPr>
          <w:rFonts w:ascii="Arial" w:eastAsia="Times New Roman" w:hAnsi="Arial" w:cs="Arial"/>
          <w:b/>
          <w:bCs/>
          <w:sz w:val="24"/>
          <w:szCs w:val="24"/>
          <w:lang w:eastAsia="ru-RU"/>
        </w:rPr>
        <w:br/>
        <w:t>о предоставлении права пользования недрами,</w:t>
      </w:r>
      <w:r w:rsidRPr="00611C16">
        <w:rPr>
          <w:rFonts w:ascii="Arial" w:eastAsia="Times New Roman" w:hAnsi="Arial" w:cs="Arial"/>
          <w:b/>
          <w:bCs/>
          <w:sz w:val="24"/>
          <w:szCs w:val="24"/>
          <w:lang w:eastAsia="ru-RU"/>
        </w:rPr>
        <w:br/>
        <w:t>согласованного с федеральным органом</w:t>
      </w:r>
      <w:r w:rsidRPr="00611C16">
        <w:rPr>
          <w:rFonts w:ascii="Arial" w:eastAsia="Times New Roman" w:hAnsi="Arial" w:cs="Arial"/>
          <w:b/>
          <w:bCs/>
          <w:sz w:val="24"/>
          <w:szCs w:val="24"/>
          <w:lang w:eastAsia="ru-RU"/>
        </w:rPr>
        <w:br/>
        <w:t>управления государственным фондом недр</w:t>
      </w:r>
      <w:r w:rsidRPr="00611C16">
        <w:rPr>
          <w:rFonts w:ascii="Arial" w:eastAsia="Times New Roman" w:hAnsi="Arial" w:cs="Arial"/>
          <w:b/>
          <w:bCs/>
          <w:sz w:val="24"/>
          <w:szCs w:val="24"/>
          <w:lang w:eastAsia="ru-RU"/>
        </w:rPr>
        <w:br/>
        <w:t>или его территориальным органом</w:t>
      </w:r>
      <w:r w:rsidRPr="00611C16">
        <w:rPr>
          <w:rFonts w:ascii="Arial" w:eastAsia="Times New Roman" w:hAnsi="Arial" w:cs="Arial"/>
          <w:b/>
          <w:bCs/>
          <w:sz w:val="24"/>
          <w:szCs w:val="24"/>
          <w:lang w:eastAsia="ru-RU"/>
        </w:rPr>
        <w:br/>
        <w:t>для сбора минералогических, палеонтологических</w:t>
      </w:r>
      <w:r w:rsidRPr="00611C16">
        <w:rPr>
          <w:rFonts w:ascii="Arial" w:eastAsia="Times New Roman" w:hAnsi="Arial" w:cs="Arial"/>
          <w:b/>
          <w:bCs/>
          <w:sz w:val="24"/>
          <w:szCs w:val="24"/>
          <w:lang w:eastAsia="ru-RU"/>
        </w:rPr>
        <w:br/>
        <w:t>и других геологических коллекционных материалов</w:t>
      </w:r>
    </w:p>
    <w:p w14:paraId="39316DAC"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lastRenderedPageBreak/>
        <w:br/>
        <w:t>На бланке пользователя недр (при наличии)</w:t>
      </w:r>
    </w:p>
    <w:p w14:paraId="38492159"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от _________ 20__ года N _______                                  Директору </w:t>
      </w:r>
    </w:p>
    <w:p w14:paraId="68912035"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Департамента недропользования </w:t>
      </w:r>
    </w:p>
    <w:p w14:paraId="228D7908"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и природных ресурсов </w:t>
      </w:r>
    </w:p>
    <w:p w14:paraId="2868F156"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Ханты-Мансийского автономного </w:t>
      </w:r>
    </w:p>
    <w:p w14:paraId="5CFF4A61"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округа - Югры </w:t>
      </w:r>
    </w:p>
    <w:p w14:paraId="48D558C9"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______________________</w:t>
      </w:r>
    </w:p>
    <w:p w14:paraId="3BBBDFED"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br/>
        <w:t xml:space="preserve">            Заявка на получение права пользования участком недр </w:t>
      </w:r>
    </w:p>
    <w:p w14:paraId="318A56D3"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для целей сбора минералогических, палеонтологических и других </w:t>
      </w:r>
    </w:p>
    <w:p w14:paraId="23319A52"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геологических коллекционных материалов </w:t>
      </w:r>
    </w:p>
    <w:p w14:paraId="40FA0212"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br/>
        <w:t>1. ________________________________________________________________________</w:t>
      </w:r>
    </w:p>
    <w:p w14:paraId="522E54EA"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(для юридического лица - пользователя недр (наименование и </w:t>
      </w:r>
    </w:p>
    <w:p w14:paraId="567C6FD2"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организационно-правовая форма юридического лица, место его нахождения)</w:t>
      </w:r>
    </w:p>
    <w:p w14:paraId="7EDAAAD2"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___________________________________________________________________________</w:t>
      </w:r>
    </w:p>
    <w:p w14:paraId="25D82AD5"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(для индивидуального предпринимателя - пользователя недр (фамилия, имя,</w:t>
      </w:r>
    </w:p>
    <w:p w14:paraId="70F0009F"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отчество (при наличии), место жительства, данные документа, удостоверяющего </w:t>
      </w:r>
    </w:p>
    <w:p w14:paraId="4254CC65"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личность)</w:t>
      </w:r>
    </w:p>
    <w:p w14:paraId="4A32299D"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2. ________________________________________________________________________</w:t>
      </w:r>
    </w:p>
    <w:p w14:paraId="01734D99"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(наименование геологических коллекционных материалов, сбор которых </w:t>
      </w:r>
    </w:p>
    <w:p w14:paraId="3F7486BA"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предполагает осуществлять заявитель)</w:t>
      </w:r>
    </w:p>
    <w:p w14:paraId="7461647C"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3. ________________________________________________________________________</w:t>
      </w:r>
    </w:p>
    <w:p w14:paraId="5758E953"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(сведения о цели сбора (научно-исследовательская, учебная, познавательная и </w:t>
      </w:r>
    </w:p>
    <w:p w14:paraId="08FBEDCC"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др.)</w:t>
      </w:r>
    </w:p>
    <w:p w14:paraId="43DE5A04"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4. ________________________________________________________________________</w:t>
      </w:r>
    </w:p>
    <w:p w14:paraId="44301A0E"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(сведения о географическом и административном положении площади (объекта)</w:t>
      </w:r>
    </w:p>
    <w:p w14:paraId="04645352"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сбора с указанием его наименования и расстояния до ближайшего населенного </w:t>
      </w:r>
    </w:p>
    <w:p w14:paraId="17DD282A"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пункта)</w:t>
      </w:r>
    </w:p>
    <w:p w14:paraId="1A5A8FA7"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5. ________________________________________________________________________</w:t>
      </w:r>
    </w:p>
    <w:p w14:paraId="1F45BC95"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(указание границ площади, в пределах которой предполагается осуществлять </w:t>
      </w:r>
    </w:p>
    <w:p w14:paraId="51605B79"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сбор геологических коллекционных материалов)</w:t>
      </w:r>
    </w:p>
    <w:p w14:paraId="78A20566"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6. ________________________________________________________________________</w:t>
      </w:r>
    </w:p>
    <w:p w14:paraId="7AB60F17"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(сведения о предполагаемых объемах и сроках сбора)</w:t>
      </w:r>
    </w:p>
    <w:p w14:paraId="356DDB12"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br/>
        <w:t xml:space="preserve">Приложения: 1. </w:t>
      </w:r>
      <w:proofErr w:type="spellStart"/>
      <w:proofErr w:type="gramStart"/>
      <w:r w:rsidRPr="00611C16">
        <w:rPr>
          <w:rFonts w:ascii="Courier New" w:eastAsia="Times New Roman" w:hAnsi="Courier New" w:cs="Courier New"/>
          <w:spacing w:val="-18"/>
          <w:sz w:val="24"/>
          <w:szCs w:val="24"/>
          <w:lang w:eastAsia="ru-RU"/>
        </w:rPr>
        <w:t>Выкопировка</w:t>
      </w:r>
      <w:proofErr w:type="spellEnd"/>
      <w:r w:rsidRPr="00611C16">
        <w:rPr>
          <w:rFonts w:ascii="Courier New" w:eastAsia="Times New Roman" w:hAnsi="Courier New" w:cs="Courier New"/>
          <w:spacing w:val="-18"/>
          <w:sz w:val="24"/>
          <w:szCs w:val="24"/>
          <w:lang w:eastAsia="ru-RU"/>
        </w:rPr>
        <w:t xml:space="preserve">  схемы</w:t>
      </w:r>
      <w:proofErr w:type="gramEnd"/>
      <w:r w:rsidRPr="00611C16">
        <w:rPr>
          <w:rFonts w:ascii="Courier New" w:eastAsia="Times New Roman" w:hAnsi="Courier New" w:cs="Courier New"/>
          <w:spacing w:val="-18"/>
          <w:sz w:val="24"/>
          <w:szCs w:val="24"/>
          <w:lang w:eastAsia="ru-RU"/>
        </w:rPr>
        <w:t xml:space="preserve"> территориального планирования с указанием </w:t>
      </w:r>
    </w:p>
    <w:p w14:paraId="527A02CD"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lastRenderedPageBreak/>
        <w:t>            района (площади, объекта) сбора на __ л. в 1 экз.</w:t>
      </w:r>
    </w:p>
    <w:p w14:paraId="2DCA5455"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2. Копии учредительных документов на __ л. в 1 экз.</w:t>
      </w:r>
    </w:p>
    <w:p w14:paraId="4611FCE5"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3. Для </w:t>
      </w:r>
      <w:proofErr w:type="gramStart"/>
      <w:r w:rsidRPr="00611C16">
        <w:rPr>
          <w:rFonts w:ascii="Courier New" w:eastAsia="Times New Roman" w:hAnsi="Courier New" w:cs="Courier New"/>
          <w:spacing w:val="-18"/>
          <w:sz w:val="24"/>
          <w:szCs w:val="24"/>
          <w:lang w:eastAsia="ru-RU"/>
        </w:rPr>
        <w:t>юридического  лица</w:t>
      </w:r>
      <w:proofErr w:type="gramEnd"/>
      <w:r w:rsidRPr="00611C16">
        <w:rPr>
          <w:rFonts w:ascii="Courier New" w:eastAsia="Times New Roman" w:hAnsi="Courier New" w:cs="Courier New"/>
          <w:spacing w:val="-18"/>
          <w:sz w:val="24"/>
          <w:szCs w:val="24"/>
          <w:lang w:eastAsia="ru-RU"/>
        </w:rPr>
        <w:t xml:space="preserve"> - выписка из единого государственного </w:t>
      </w:r>
    </w:p>
    <w:p w14:paraId="3B1FC9FD"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w:t>
      </w:r>
      <w:proofErr w:type="gramStart"/>
      <w:r w:rsidRPr="00611C16">
        <w:rPr>
          <w:rFonts w:ascii="Courier New" w:eastAsia="Times New Roman" w:hAnsi="Courier New" w:cs="Courier New"/>
          <w:spacing w:val="-18"/>
          <w:sz w:val="24"/>
          <w:szCs w:val="24"/>
          <w:lang w:eastAsia="ru-RU"/>
        </w:rPr>
        <w:t>реестра  юридических</w:t>
      </w:r>
      <w:proofErr w:type="gramEnd"/>
      <w:r w:rsidRPr="00611C16">
        <w:rPr>
          <w:rFonts w:ascii="Courier New" w:eastAsia="Times New Roman" w:hAnsi="Courier New" w:cs="Courier New"/>
          <w:spacing w:val="-18"/>
          <w:sz w:val="24"/>
          <w:szCs w:val="24"/>
          <w:lang w:eastAsia="ru-RU"/>
        </w:rPr>
        <w:t xml:space="preserve">  лиц (с  предъявлением оригинала в случае,</w:t>
      </w:r>
    </w:p>
    <w:p w14:paraId="4D94BEDC"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если </w:t>
      </w:r>
      <w:proofErr w:type="gramStart"/>
      <w:r w:rsidRPr="00611C16">
        <w:rPr>
          <w:rFonts w:ascii="Courier New" w:eastAsia="Times New Roman" w:hAnsi="Courier New" w:cs="Courier New"/>
          <w:spacing w:val="-18"/>
          <w:sz w:val="24"/>
          <w:szCs w:val="24"/>
          <w:lang w:eastAsia="ru-RU"/>
        </w:rPr>
        <w:t>копия  не</w:t>
      </w:r>
      <w:proofErr w:type="gramEnd"/>
      <w:r w:rsidRPr="00611C16">
        <w:rPr>
          <w:rFonts w:ascii="Courier New" w:eastAsia="Times New Roman" w:hAnsi="Courier New" w:cs="Courier New"/>
          <w:spacing w:val="-18"/>
          <w:sz w:val="24"/>
          <w:szCs w:val="24"/>
          <w:lang w:eastAsia="ru-RU"/>
        </w:rPr>
        <w:t xml:space="preserve"> заверена  в  установленном порядке) на __ л. в 1 </w:t>
      </w:r>
    </w:p>
    <w:p w14:paraId="5E6AD07E"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экз.</w:t>
      </w:r>
    </w:p>
    <w:p w14:paraId="42CD520E"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w:t>
      </w:r>
      <w:proofErr w:type="gramStart"/>
      <w:r w:rsidRPr="00611C16">
        <w:rPr>
          <w:rFonts w:ascii="Courier New" w:eastAsia="Times New Roman" w:hAnsi="Courier New" w:cs="Courier New"/>
          <w:spacing w:val="-18"/>
          <w:sz w:val="24"/>
          <w:szCs w:val="24"/>
          <w:lang w:eastAsia="ru-RU"/>
        </w:rPr>
        <w:t>Для  физического</w:t>
      </w:r>
      <w:proofErr w:type="gramEnd"/>
      <w:r w:rsidRPr="00611C16">
        <w:rPr>
          <w:rFonts w:ascii="Courier New" w:eastAsia="Times New Roman" w:hAnsi="Courier New" w:cs="Courier New"/>
          <w:spacing w:val="-18"/>
          <w:sz w:val="24"/>
          <w:szCs w:val="24"/>
          <w:lang w:eastAsia="ru-RU"/>
        </w:rPr>
        <w:t xml:space="preserve">  лица - выписка  из  единого  государственного </w:t>
      </w:r>
    </w:p>
    <w:p w14:paraId="59D1CC95"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реестра   </w:t>
      </w:r>
      <w:proofErr w:type="gramStart"/>
      <w:r w:rsidRPr="00611C16">
        <w:rPr>
          <w:rFonts w:ascii="Courier New" w:eastAsia="Times New Roman" w:hAnsi="Courier New" w:cs="Courier New"/>
          <w:spacing w:val="-18"/>
          <w:sz w:val="24"/>
          <w:szCs w:val="24"/>
          <w:lang w:eastAsia="ru-RU"/>
        </w:rPr>
        <w:t>индивидуальных  предпринимателей</w:t>
      </w:r>
      <w:proofErr w:type="gramEnd"/>
      <w:r w:rsidRPr="00611C16">
        <w:rPr>
          <w:rFonts w:ascii="Courier New" w:eastAsia="Times New Roman" w:hAnsi="Courier New" w:cs="Courier New"/>
          <w:spacing w:val="-18"/>
          <w:sz w:val="24"/>
          <w:szCs w:val="24"/>
          <w:lang w:eastAsia="ru-RU"/>
        </w:rPr>
        <w:t xml:space="preserve">  на __ л.  в </w:t>
      </w:r>
      <w:proofErr w:type="gramStart"/>
      <w:r w:rsidRPr="00611C16">
        <w:rPr>
          <w:rFonts w:ascii="Courier New" w:eastAsia="Times New Roman" w:hAnsi="Courier New" w:cs="Courier New"/>
          <w:spacing w:val="-18"/>
          <w:sz w:val="24"/>
          <w:szCs w:val="24"/>
          <w:lang w:eastAsia="ru-RU"/>
        </w:rPr>
        <w:t>1  экз.</w:t>
      </w:r>
      <w:proofErr w:type="gramEnd"/>
    </w:p>
    <w:p w14:paraId="60A266BD"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(предоставляется по собственной инициативе заявителя)</w:t>
      </w:r>
    </w:p>
    <w:p w14:paraId="514C4F1B"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4. </w:t>
      </w:r>
      <w:proofErr w:type="gramStart"/>
      <w:r w:rsidRPr="00611C16">
        <w:rPr>
          <w:rFonts w:ascii="Courier New" w:eastAsia="Times New Roman" w:hAnsi="Courier New" w:cs="Courier New"/>
          <w:spacing w:val="-18"/>
          <w:sz w:val="24"/>
          <w:szCs w:val="24"/>
          <w:lang w:eastAsia="ru-RU"/>
        </w:rPr>
        <w:t>Копия  свидетельства</w:t>
      </w:r>
      <w:proofErr w:type="gramEnd"/>
      <w:r w:rsidRPr="00611C16">
        <w:rPr>
          <w:rFonts w:ascii="Courier New" w:eastAsia="Times New Roman" w:hAnsi="Courier New" w:cs="Courier New"/>
          <w:spacing w:val="-18"/>
          <w:sz w:val="24"/>
          <w:szCs w:val="24"/>
          <w:lang w:eastAsia="ru-RU"/>
        </w:rPr>
        <w:t xml:space="preserve">  о  постановке   заявителя   на  учет в </w:t>
      </w:r>
    </w:p>
    <w:p w14:paraId="77838E9B"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налоговом   органе   </w:t>
      </w:r>
      <w:proofErr w:type="gramStart"/>
      <w:r w:rsidRPr="00611C16">
        <w:rPr>
          <w:rFonts w:ascii="Courier New" w:eastAsia="Times New Roman" w:hAnsi="Courier New" w:cs="Courier New"/>
          <w:spacing w:val="-18"/>
          <w:sz w:val="24"/>
          <w:szCs w:val="24"/>
          <w:lang w:eastAsia="ru-RU"/>
        </w:rPr>
        <w:t>на  _</w:t>
      </w:r>
      <w:proofErr w:type="gramEnd"/>
      <w:r w:rsidRPr="00611C16">
        <w:rPr>
          <w:rFonts w:ascii="Courier New" w:eastAsia="Times New Roman" w:hAnsi="Courier New" w:cs="Courier New"/>
          <w:spacing w:val="-18"/>
          <w:sz w:val="24"/>
          <w:szCs w:val="24"/>
          <w:lang w:eastAsia="ru-RU"/>
        </w:rPr>
        <w:t xml:space="preserve">_ л.   в   1 экз. (предоставляется по </w:t>
      </w:r>
    </w:p>
    <w:p w14:paraId="0D02BB4F"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собственной инициативе заявителя)</w:t>
      </w:r>
    </w:p>
    <w:p w14:paraId="3CD887DD"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            6. </w:t>
      </w:r>
      <w:proofErr w:type="gramStart"/>
      <w:r w:rsidRPr="00611C16">
        <w:rPr>
          <w:rFonts w:ascii="Courier New" w:eastAsia="Times New Roman" w:hAnsi="Courier New" w:cs="Courier New"/>
          <w:spacing w:val="-18"/>
          <w:sz w:val="24"/>
          <w:szCs w:val="24"/>
          <w:lang w:eastAsia="ru-RU"/>
        </w:rPr>
        <w:t>Документ,  подтверждающий</w:t>
      </w:r>
      <w:proofErr w:type="gramEnd"/>
      <w:r w:rsidRPr="00611C16">
        <w:rPr>
          <w:rFonts w:ascii="Courier New" w:eastAsia="Times New Roman" w:hAnsi="Courier New" w:cs="Courier New"/>
          <w:spacing w:val="-18"/>
          <w:sz w:val="24"/>
          <w:szCs w:val="24"/>
          <w:lang w:eastAsia="ru-RU"/>
        </w:rPr>
        <w:t xml:space="preserve"> право подачи заявки представителем </w:t>
      </w:r>
    </w:p>
    <w:p w14:paraId="59E0EBAC"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заявителя (</w:t>
      </w:r>
      <w:proofErr w:type="gramStart"/>
      <w:r w:rsidRPr="00611C16">
        <w:rPr>
          <w:rFonts w:ascii="Courier New" w:eastAsia="Times New Roman" w:hAnsi="Courier New" w:cs="Courier New"/>
          <w:spacing w:val="-18"/>
          <w:sz w:val="24"/>
          <w:szCs w:val="24"/>
          <w:lang w:eastAsia="ru-RU"/>
        </w:rPr>
        <w:t>предоставляется  копия</w:t>
      </w:r>
      <w:proofErr w:type="gramEnd"/>
      <w:r w:rsidRPr="00611C16">
        <w:rPr>
          <w:rFonts w:ascii="Courier New" w:eastAsia="Times New Roman" w:hAnsi="Courier New" w:cs="Courier New"/>
          <w:spacing w:val="-18"/>
          <w:sz w:val="24"/>
          <w:szCs w:val="24"/>
          <w:lang w:eastAsia="ru-RU"/>
        </w:rPr>
        <w:t xml:space="preserve">  доверенности  при подписании </w:t>
      </w:r>
    </w:p>
    <w:p w14:paraId="24BDFCC7"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w:t>
      </w:r>
      <w:proofErr w:type="gramStart"/>
      <w:r w:rsidRPr="00611C16">
        <w:rPr>
          <w:rFonts w:ascii="Courier New" w:eastAsia="Times New Roman" w:hAnsi="Courier New" w:cs="Courier New"/>
          <w:spacing w:val="-18"/>
          <w:sz w:val="24"/>
          <w:szCs w:val="24"/>
          <w:lang w:eastAsia="ru-RU"/>
        </w:rPr>
        <w:t>заявки  иным</w:t>
      </w:r>
      <w:proofErr w:type="gramEnd"/>
      <w:r w:rsidRPr="00611C16">
        <w:rPr>
          <w:rFonts w:ascii="Courier New" w:eastAsia="Times New Roman" w:hAnsi="Courier New" w:cs="Courier New"/>
          <w:spacing w:val="-18"/>
          <w:sz w:val="24"/>
          <w:szCs w:val="24"/>
          <w:lang w:eastAsia="ru-RU"/>
        </w:rPr>
        <w:t xml:space="preserve">   уполномоченным  лицом  либо  при  подаче  заявки </w:t>
      </w:r>
    </w:p>
    <w:p w14:paraId="27972939"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представителем заявителя на __ л. в 1 экз.</w:t>
      </w:r>
    </w:p>
    <w:p w14:paraId="6D153BC2"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br/>
        <w:t xml:space="preserve">Дата                                           Подпись уполномоченного лица </w:t>
      </w:r>
    </w:p>
    <w:p w14:paraId="62A26953"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br/>
        <w:t>    М.П. (при наличии)</w:t>
      </w:r>
    </w:p>
    <w:p w14:paraId="0BAF8C11"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br/>
        <w:t>Исполнитель,</w:t>
      </w:r>
    </w:p>
    <w:p w14:paraId="689D25C4"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 xml:space="preserve">контактный телефон </w:t>
      </w:r>
    </w:p>
    <w:p w14:paraId="6FBEB5E1"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br/>
      </w:r>
      <w:r w:rsidRPr="00611C16">
        <w:rPr>
          <w:rFonts w:ascii="Courier New" w:eastAsia="Times New Roman" w:hAnsi="Courier New" w:cs="Courier New"/>
          <w:spacing w:val="-18"/>
          <w:sz w:val="24"/>
          <w:szCs w:val="24"/>
          <w:lang w:eastAsia="ru-RU"/>
        </w:rPr>
        <w:br/>
        <w:t>___________________________________________________________________________</w:t>
      </w:r>
    </w:p>
    <w:p w14:paraId="0254653D"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proofErr w:type="gramStart"/>
      <w:r w:rsidRPr="00611C16">
        <w:rPr>
          <w:rFonts w:ascii="Courier New" w:eastAsia="Times New Roman" w:hAnsi="Courier New" w:cs="Courier New"/>
          <w:spacing w:val="-18"/>
          <w:sz w:val="24"/>
          <w:szCs w:val="24"/>
          <w:lang w:eastAsia="ru-RU"/>
        </w:rPr>
        <w:t>Примечание:   </w:t>
      </w:r>
      <w:proofErr w:type="gramEnd"/>
      <w:r w:rsidRPr="00611C16">
        <w:rPr>
          <w:rFonts w:ascii="Courier New" w:eastAsia="Times New Roman" w:hAnsi="Courier New" w:cs="Courier New"/>
          <w:spacing w:val="-18"/>
          <w:sz w:val="24"/>
          <w:szCs w:val="24"/>
          <w:lang w:eastAsia="ru-RU"/>
        </w:rPr>
        <w:t xml:space="preserve">Копии   документов,   прилагаемых   к  заявке,  подписываются </w:t>
      </w:r>
    </w:p>
    <w:p w14:paraId="7ABC893B" w14:textId="77777777" w:rsidR="00611C16" w:rsidRPr="00611C16" w:rsidRDefault="00611C16" w:rsidP="00611C16">
      <w:pPr>
        <w:spacing w:after="0" w:line="240" w:lineRule="auto"/>
        <w:textAlignment w:val="baseline"/>
        <w:rPr>
          <w:rFonts w:ascii="Courier New" w:eastAsia="Times New Roman" w:hAnsi="Courier New" w:cs="Courier New"/>
          <w:spacing w:val="-18"/>
          <w:sz w:val="24"/>
          <w:szCs w:val="24"/>
          <w:lang w:eastAsia="ru-RU"/>
        </w:rPr>
      </w:pPr>
      <w:r w:rsidRPr="00611C16">
        <w:rPr>
          <w:rFonts w:ascii="Courier New" w:eastAsia="Times New Roman" w:hAnsi="Courier New" w:cs="Courier New"/>
          <w:spacing w:val="-18"/>
          <w:sz w:val="24"/>
          <w:szCs w:val="24"/>
          <w:lang w:eastAsia="ru-RU"/>
        </w:rPr>
        <w:t>пользователем недр и скрепляются его печатью (при наличии).</w:t>
      </w:r>
    </w:p>
    <w:p w14:paraId="2DE9A5DB" w14:textId="77777777" w:rsidR="00611C16" w:rsidRPr="00611C16" w:rsidRDefault="00611C16" w:rsidP="00611C16">
      <w:pPr>
        <w:spacing w:line="254" w:lineRule="auto"/>
        <w:rPr>
          <w:rFonts w:ascii="Calibri" w:eastAsia="Times New Roman" w:hAnsi="Calibri" w:cs="Times New Roman"/>
          <w:szCs w:val="24"/>
          <w:lang w:eastAsia="ru-RU"/>
        </w:rPr>
      </w:pPr>
    </w:p>
    <w:p w14:paraId="60559AF7" w14:textId="77777777" w:rsidR="00BC7E21" w:rsidRPr="00611C16"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