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2324" w:rsidRPr="002D2324" w:rsidRDefault="002D2324" w:rsidP="002D23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324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(с изменениями на: 09.12.2016)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ПРИКАЗ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от 31 декабря 2015 года N 611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(в редакции приказов Департамента природных ресурсов и охраны окружающей среды Вологодской области от 01.09.2016 N 560, от 09.12.2016 N 800)</w:t>
      </w: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>В целях реализации пункта 6 статьи 18 Федерального закона от 24 июня 1998 года N 89-ФЗ "Об отходах производства и потребления" и в соответствии с подпунктом 3.1.3.9 пункта 3.1 Положения о Департаменте природных ресурсов и охраны окружающей среды Вологодской области, утвержденного постановлением Правительства Вологодской области от 5 апреля 2010 года N 362, приказываю: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2. Настоящий приказ вступает в силу с 1 января 2016 года.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right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2D2324" w:rsidRDefault="002D2324" w:rsidP="002D2324">
      <w:pPr>
        <w:jc w:val="right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охраны окружающей среды Вологодской области от 09.12.2016 N 800)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1. Настоящий Порядок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 xml:space="preserve">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</w:t>
      </w:r>
      <w:r w:rsidRPr="002D2324">
        <w:rPr>
          <w:rFonts w:ascii="Times New Roman" w:hAnsi="Times New Roman" w:cs="Times New Roman"/>
          <w:sz w:val="24"/>
          <w:szCs w:val="24"/>
        </w:rPr>
        <w:lastRenderedPageBreak/>
        <w:t>среднего предпринимательства, и для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Департамента природных ресурсов и охраны окружающей среды Вологодской области (далее - Департамент).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надзору, представляют в Департамент отчетность об образовании, утилизации, обезвреживании, о размещении отходов (за исключением статистической отчетности) в уведомительном порядке в соответствии с порядком, утвержденным приказом Департамента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от 31 декабря 2015 года N 612.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в пределах Вологодской области,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и обособленного(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лимиты на их размещение разрабатываются и утверждаются отдельно для филиала(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и обособленного(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4. Проекты нормативов образования отходов и лимитов на их размещение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Департаментом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приказом Департамента природных ресурсов и охраны окружающей среды Вологодской области от 8 июля 2016 года N 397.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утилизации и (или) обезвреживания.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6. Лимиты на размещение отходов в недрах для юридических лиц - пользователей недр, имеющих лицензии на пользование участками недр для целей захоронения отходов I - V классов опасности, утверждаются Департаментом на срок действия такой лицензии, но не более чем на 5 лет.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Горные породы, используемые для закладки выработанного пространства, засыпки провалов и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рекультивации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 в лимиты на размещение отходов не включаются.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7. Индивидуальные предприниматели и юридические лица представляют в Департамент: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полное и сокращенное наименование, в том числе фирменное наименование, организационно-правовая форма юридического лица, место его нахождения, идентификационный номер налогоплательщика,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 индивидуального предпринимателя, место его нахождения, идентификационный номер налогоплательщика,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в) реквизиты документа, подтверждающего факт уплаты государственной пошлины за выдачу документа об утверждении нормативов образования отходов и лимитов на их размещение;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г) документ, подтверждающий полномочия на осуществление действий от имени заявителя (при необходимости).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1) оформленная в соответствии с законодательством Российской Федерации доверенность (для физических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2)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Заявление, проект нормативов образования отходов и лимитов на их размещение, реквизиты документа, подтверждающего факт уплаты государственной пошлины за выдачу документа об утверждении нормативов образования отходов и лимитов на их размещение, документ, подтверждающий полномочия на осуществление действий от имени заявителя (при необходимости), могут быть поданы путем личного обращения, посредством почтовой связи, в виде электронных документов с использованием информационно-коммуникационных технологий путем направления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электронного документа на официальную электронную почту Департамента, подписанного усиленной квалифицированной электронной подписью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9. Департамент в срок, не превышающий 30 рабочих дней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указанных в пункте 7 настоящего Порядка документов,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Основаниями для отказа в утверждении нормативов образования отходов и лимитов на их размещение являются: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наличие в представленных заявителем документах искаженных сведений и (или) недостоверной информации или документы представлены не в полном объеме;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 сентября года 2011 N 792;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 xml:space="preserve">несоответствие проекта требованиям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методический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указаний, указанных в пункте 5 настоящего Порядка.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Уведомление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уведомление об отказе в их утверждении направляются (вручаются) индивидуальному предпринимателю и юридическому лицу.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 уведомлении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 (его филиал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и обособленного(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), которым утверждены нормативы образования отходов и лимиты на их размещение, и срок их действия.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принятия Департаментом решения об утверждении нормативов образования отходов и лимитов на их размещение.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составляемого в соответствии с методическими указаниями, указанными в пункте 5 настоящего Порядка, и представляемого в уведомительном порядке в Департамент, утвердивший нормативы образования отходов и лимиты на их размещение (далее - технический отчет).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Технический отчет представляется индивидуальными предпринимателями и юридическими лицами путем личного обращения, посредством почтовой связи в течение 10 рабочих дней со дня, следующего за датой истечения очередного года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Департамента о его получении (вручении) с указанием даты или дата почтового отправления.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 xml:space="preserve">Технический отчет может быть подан в виде электронных документов, подписанных усиленной квалифицированной электронной подписью в соответствии с требованиями Федерального закона от 6 апреля 2011 года N 63-ФЗ "Об электронной подписи", постановления Правительства </w:t>
      </w:r>
      <w:r w:rsidRPr="002D2324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фактических утилизации, обезвреживании, хранении и захоронении отходов V класса опасности на самостоятельно эксплуатируемых (собственных) объектах и (или) о фактической передаче отходов I - V классов опасности другим хозяйствующим субъектам.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11. Документ об утверждении нормативов образования отходов и лимитов на их размещение подлежит переоформлению в случаях: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 индивидуального предпринимателя и юридического лица, в том числе: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лица, в том числе фирменного наименования;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нахождения,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б) изменения данных об объектах размещения отходов - самостоятельно эксплуатируемых (собственных) объектах размещения отходов V класса опасности и (или) об объектах размещения отходов I - V классов опасности,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12. Переоформление документа об утверждении нормативов образования отходов и лимитов на их размещение осуществляется Департаментом на основании рассмотрения представленных индивидуальными предпринимателями и юридическими лицами: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а) заявления о переоформлении документа об утверждении нормативов образования отходов и лимитов на их размещение (с указанием причин переоформления).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В случае, предусмотренном подпунктом "б" пункта 11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б) оригинал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в) копий договоров на передачу отходов конкретным хозяйствующим субъектам с целью их размещения, конкретных количеств, определенных видов и классов опасности на конкретном объекте размещения отходов, включенном в государственный реестр объектов размещения отходов;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г) реквизитов документа, подтверждающего факт уплаты государственной пошлины за переоформление документа об утверждении нормативов образования отходов и лимитов на их размещение;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документа, подтверждающего полномочия на осуществление действий от имени заявителя (при необходимости).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1) оформленная в соответствии с законодательством Российской Федерации доверенность (для физических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2)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13. Заявление, оригина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 xml:space="preserve">) об утверждении нормативов образования отходов и лимитов на их размещение, копии договоров на передачу отходов конкретным хозяйствующим субъектам с целью их размещения, конкретных количеств, определенных видов и классов опасности на конкретном объекте размещения отходов, включенном в государственный реестр объектов размещения отходов, реквизиты документа, подтверждающего факт уплаты государственной пошлины за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размещение, документ, подтверждающий полномочия на осуществление действий от имени заявителя (при необходимости), могут быть поданы путем личного обращения, посредством почтовой связи, в виде электронных документов с использованием информационно-коммуникационных технологий путем направления электронного документа на официальную электронную почту Департамента, подписанного усиленной квалифицированной электронной подписью в соответствии с требованиями Федерального закона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от 6 апреля 2011 года N 63-ФЗ "Об электронной подписи", постановления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14. Департамент в срок, не превышающий 10 рабочих дней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документов, указанных в пункте 12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Основаниями для отказа в переоформлении являются: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наличие в представленных заявителем документах искаженных сведений и (или) недостоверной информации или документы представлены не в полном объеме;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2D2324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D2324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 сентября 2011 года N 792;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Уведомление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В случае утери либо порчи бланка документа об утверждении нормативов образования отходов и лимитов на их размещение Департамент принимает решение о выдаче (об отказе в выдаче) дубликата документа об утверждении нормативов образования отходов и лимитов на их размещение в срок, не превышающий 10 рабочих дней с даты получения от индивидуальных предпринимателей и юридических лиц: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а) заявления о выдаче дубликата документа об утверждении нормативов образования отходов и лимитов на их размещение (с указанием причин выдачи дубликата);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б) реквизитов документа, подтверждающего факт уплаты государственной пошлины за выдачу дубликата документа об утверждении нормативов образования отходов и лимитов на их размещение;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в) документа, подтверждающего полномочия на осуществление действий от имени заявителя (в случае необходимости).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1) оформленная в соответствии с законодательством Российской Федерации доверенность (для физических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2)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Заявление, реквизиты документа, подтверждающего факт уплаты государственной пошлины за выдачу дубликата документа об утверждении нормативов образования отходов и лимитов на их размещение, документ, подтверждающий полномочия на осуществление действий от имени заявителя (при необходимости), могут быть поданы путем личного обращения, посредством почтовой связи, в виде электронных документов с использованием информационно-коммуникационных технологий путем направления электронного документа на официальную электронную почту Департамента, подписанного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усиленной квалифицированной электронной подписью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Основаниями для отказа в выдаче дубликата являются: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наличие в представленных заявителем документах искаженных сведений и (или) недостоверной информации или документы представлены не в полном объеме.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lastRenderedPageBreak/>
        <w:t>Уведомление о выдаче дубликата документа об утверждении нормативов образования отходов и лимитов на их размещение или об отказе в выдаче (с мотивированным обоснованием) направляется (вручается) индивидуальному предпринимателю и юридическому лицу.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Решения об утверждении (об отказе в утверждении) нормативов образования отходов и лимитов на их размещение, о переоформлении (об отказе в переоформлении) документа об утверждении нормативов образования отходов и лимитов на их размещение, о выдаче (об отказе в выдаче) дубликата документа об утверждении нормативов образования отходов и лимитов на их размещение оформляются приказом Департамента.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Приложение. ПРИМЕРНЫЙ ОБРАЗЕЦ документа об утверждении нормативов образования отходов и лимитов на их размещение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Приложение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к Порядку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разработки и утверждения нормативов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образования отходов и лимитов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на их размещение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____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>. ____ листов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lastRenderedPageBreak/>
        <w:t>(наименование филиала или другого территориально обособленного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подразделения)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59309B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ИНН ________ ОКТМО ________ Фактический адрес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"/>
        <w:gridCol w:w="528"/>
        <w:gridCol w:w="436"/>
        <w:gridCol w:w="511"/>
        <w:gridCol w:w="522"/>
        <w:gridCol w:w="570"/>
        <w:gridCol w:w="498"/>
        <w:gridCol w:w="420"/>
        <w:gridCol w:w="412"/>
        <w:gridCol w:w="412"/>
        <w:gridCol w:w="412"/>
        <w:gridCol w:w="412"/>
        <w:gridCol w:w="412"/>
        <w:gridCol w:w="412"/>
        <w:gridCol w:w="522"/>
        <w:gridCol w:w="498"/>
        <w:gridCol w:w="420"/>
        <w:gridCol w:w="412"/>
        <w:gridCol w:w="412"/>
        <w:gridCol w:w="412"/>
        <w:gridCol w:w="412"/>
        <w:gridCol w:w="412"/>
        <w:gridCol w:w="427"/>
      </w:tblGrid>
      <w:tr w:rsidR="002D2324" w:rsidRPr="002D2324" w:rsidTr="002D2324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ный за год, тонн </w:t>
            </w:r>
          </w:p>
        </w:tc>
        <w:tc>
          <w:tcPr>
            <w:tcW w:w="2160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отходов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индивидуальный предприниматель 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или юридическое лицо, эксплуатирующие объект размещени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объекта размещения отходо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 ГРОРО &lt;**&gt;</w:t>
            </w: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объекта размещения отходо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 ГРОРО &lt;**&gt;</w:t>
            </w:r>
          </w:p>
        </w:tc>
        <w:tc>
          <w:tcPr>
            <w:tcW w:w="609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того 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ого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324" w:rsidRPr="002D2324" w:rsidTr="002D232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D2324" w:rsidRPr="002D2324" w:rsidRDefault="002D2324" w:rsidP="002D23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________________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&lt;**&gt; Государственный реестр размещения отходов.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Утвержден на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>основании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решения 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____________ ______________________ от __________ N ____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lastRenderedPageBreak/>
        <w:t>(наименование (наименование органа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2324">
        <w:rPr>
          <w:rFonts w:ascii="Times New Roman" w:hAnsi="Times New Roman" w:cs="Times New Roman"/>
          <w:sz w:val="24"/>
          <w:szCs w:val="24"/>
        </w:rPr>
        <w:t>акта) исполнительной власти)</w:t>
      </w:r>
      <w:proofErr w:type="gramEnd"/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2D232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D2324">
        <w:rPr>
          <w:rFonts w:ascii="Times New Roman" w:hAnsi="Times New Roman" w:cs="Times New Roman"/>
          <w:sz w:val="24"/>
          <w:szCs w:val="24"/>
        </w:rPr>
        <w:t xml:space="preserve"> __________ по __________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Уполномоченное должностное лицо Департамента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___________ __________________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</w:p>
    <w:p w:rsidR="002D2324" w:rsidRPr="002D2324" w:rsidRDefault="002D2324" w:rsidP="002D2324">
      <w:pPr>
        <w:rPr>
          <w:rFonts w:ascii="Times New Roman" w:hAnsi="Times New Roman" w:cs="Times New Roman"/>
          <w:sz w:val="24"/>
          <w:szCs w:val="24"/>
        </w:rPr>
      </w:pPr>
      <w:r w:rsidRPr="002D2324">
        <w:rPr>
          <w:rFonts w:ascii="Times New Roman" w:hAnsi="Times New Roman" w:cs="Times New Roman"/>
          <w:sz w:val="24"/>
          <w:szCs w:val="24"/>
        </w:rPr>
        <w:t>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f420b376bda4ee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