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5B50D0" w14:textId="77777777" w:rsidR="0045682A" w:rsidRPr="0045682A" w:rsidRDefault="0045682A" w:rsidP="0045682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декабря 2020 года N 659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"Дуб-великан"</w:t>
      </w:r>
    </w:p>
    <w:p w14:paraId="58381AF2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18 января 2021 г. N RU18000202001813</w:t>
      </w:r>
    </w:p>
    <w:p w14:paraId="7B6E9884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E01A7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24DB1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9B59F7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"Дуб-великан".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72A54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FAAF0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D8B88" w14:textId="77777777" w:rsidR="0045682A" w:rsidRPr="0045682A" w:rsidRDefault="0045682A" w:rsidP="0045682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786ED225" w14:textId="77777777" w:rsidR="0045682A" w:rsidRPr="0045682A" w:rsidRDefault="0045682A" w:rsidP="0045682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декабря 2020 г. N 659</w:t>
      </w:r>
    </w:p>
    <w:p w14:paraId="4E80CB4E" w14:textId="77777777" w:rsidR="0045682A" w:rsidRPr="0045682A" w:rsidRDefault="0045682A" w:rsidP="0045682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"ДУБ-ВЕЛИКАН"</w:t>
      </w:r>
    </w:p>
    <w:p w14:paraId="3E043E89" w14:textId="77777777" w:rsidR="0045682A" w:rsidRPr="0045682A" w:rsidRDefault="0045682A" w:rsidP="0045682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3DFE762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C7DBA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"Дуб-великан" (далее - Памятник природы), 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054AF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DB130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362C4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0DB5C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Алнашском районе Удмуртской Республики на территории муниципального образования "</w:t>
      </w:r>
      <w:proofErr w:type="spellStart"/>
      <w:r w:rsidRPr="0045682A">
        <w:rPr>
          <w:rFonts w:ascii="Arial" w:eastAsia="Times New Roman" w:hAnsi="Arial" w:cs="Arial"/>
          <w:sz w:val="24"/>
          <w:szCs w:val="24"/>
          <w:lang w:eastAsia="ru-RU"/>
        </w:rPr>
        <w:t>Байтеряковское</w:t>
      </w:r>
      <w:proofErr w:type="spellEnd"/>
      <w:r w:rsidRPr="0045682A">
        <w:rPr>
          <w:rFonts w:ascii="Arial" w:eastAsia="Times New Roman" w:hAnsi="Arial" w:cs="Arial"/>
          <w:sz w:val="24"/>
          <w:szCs w:val="24"/>
          <w:lang w:eastAsia="ru-RU"/>
        </w:rPr>
        <w:t>" на землях лесного фонда Алнашского лесничества, квартал 121 (части выделов 8, 16, 17, 22, 23, 24, 28).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C3076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C091D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- 8 га.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68D1B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00A1F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0FB69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49D52D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83C449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E1369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B9CC1" w14:textId="77777777" w:rsidR="0045682A" w:rsidRPr="0045682A" w:rsidRDefault="0045682A" w:rsidP="0045682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69896A62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31C60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 xml:space="preserve">7. Основной целью создания Памятника природы является сохранение в естественном состоянии </w:t>
      </w:r>
      <w:proofErr w:type="spellStart"/>
      <w:r w:rsidRPr="0045682A">
        <w:rPr>
          <w:rFonts w:ascii="Arial" w:eastAsia="Times New Roman" w:hAnsi="Arial" w:cs="Arial"/>
          <w:sz w:val="24"/>
          <w:szCs w:val="24"/>
          <w:lang w:eastAsia="ru-RU"/>
        </w:rPr>
        <w:t>старовозрастной</w:t>
      </w:r>
      <w:proofErr w:type="spellEnd"/>
      <w:r w:rsidRPr="0045682A">
        <w:rPr>
          <w:rFonts w:ascii="Arial" w:eastAsia="Times New Roman" w:hAnsi="Arial" w:cs="Arial"/>
          <w:sz w:val="24"/>
          <w:szCs w:val="24"/>
          <w:lang w:eastAsia="ru-RU"/>
        </w:rPr>
        <w:t xml:space="preserve"> особи дуба.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4627E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370E3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E8AB6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C1E37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0035E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DE964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F7CAA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E6FB5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04673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B7F7E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6FD30" w14:textId="77777777" w:rsidR="0045682A" w:rsidRPr="0045682A" w:rsidRDefault="0045682A" w:rsidP="0045682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523BCA04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1E267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77949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94C6A1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4D18D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7D781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33C11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4279A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0071B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D4736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45682A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45682A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1C97E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BCFC0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DBEA9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81EED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75984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1FA9E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834D2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7F49B0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A9FE8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55F3F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3D72A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259F2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18422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8709C9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F1A0A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E6F06A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1D2DF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38FFB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730EE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CDC66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008E6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24336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9386C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65DDA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45682A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45682A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B4D23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B027E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B8041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40758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A8A9D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04AC75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8F56B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BFFE2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45E3E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01B88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D1449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B02A3C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100FD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F9E6F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DEED3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100113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6095F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A268B0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970659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DB5914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51873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7D8DB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724AC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6AF88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8AE1B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1BF00A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48C3F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513D9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Алнашского лесничества и пунктами 9, 10 настоящего Положения.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71FD5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7D0A78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 xml:space="preserve"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2014 года N 540: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75A23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9C191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38AC6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8FC97C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1881E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FBA38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7CF95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36DC8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765A8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6382E5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1731E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A3445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403E5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6574F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45682A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45682A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059D9" w14:textId="77777777" w:rsidR="0045682A" w:rsidRPr="0045682A" w:rsidRDefault="0045682A" w:rsidP="0045682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2563C61B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3BF57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05C06" w14:textId="77777777" w:rsidR="0045682A" w:rsidRPr="0045682A" w:rsidRDefault="0045682A" w:rsidP="0045682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47972FEA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1606C4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 xml:space="preserve">15. Государственный надзор в области охраны и использования особо охраняемых природных территорий на территории Памятника природы 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4568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E501C" w14:textId="77777777" w:rsidR="0045682A" w:rsidRPr="0045682A" w:rsidRDefault="0045682A" w:rsidP="0045682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"Дуб-великан"</w:t>
      </w:r>
    </w:p>
    <w:p w14:paraId="06244A3F" w14:textId="77777777" w:rsidR="0045682A" w:rsidRPr="0045682A" w:rsidRDefault="0045682A" w:rsidP="0045682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"ДУБ-ВЕЛИКАН"</w:t>
      </w:r>
    </w:p>
    <w:p w14:paraId="394100F8" w14:textId="77777777" w:rsidR="0045682A" w:rsidRPr="0045682A" w:rsidRDefault="0045682A" w:rsidP="0045682A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"Дуб-великан"</w:t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3116"/>
        <w:gridCol w:w="3118"/>
      </w:tblGrid>
      <w:tr w:rsidR="0045682A" w:rsidRPr="0045682A" w14:paraId="5CDD590E" w14:textId="77777777" w:rsidTr="0045682A">
        <w:trPr>
          <w:trHeight w:val="15"/>
        </w:trPr>
        <w:tc>
          <w:tcPr>
            <w:tcW w:w="3142" w:type="dxa"/>
            <w:hideMark/>
          </w:tcPr>
          <w:p w14:paraId="0DCEF8C6" w14:textId="77777777" w:rsidR="0045682A" w:rsidRPr="0045682A" w:rsidRDefault="0045682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582A6CC4" w14:textId="77777777" w:rsidR="0045682A" w:rsidRPr="0045682A" w:rsidRDefault="0045682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E9B74D1" w14:textId="77777777" w:rsidR="0045682A" w:rsidRPr="0045682A" w:rsidRDefault="0045682A">
            <w:pPr>
              <w:rPr>
                <w:sz w:val="20"/>
                <w:szCs w:val="20"/>
                <w:lang w:eastAsia="ru-RU"/>
              </w:rPr>
            </w:pPr>
          </w:p>
        </w:tc>
      </w:tr>
      <w:tr w:rsidR="0045682A" w:rsidRPr="0045682A" w14:paraId="029A2D77" w14:textId="77777777" w:rsidTr="0045682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53EA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0C13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45682A" w:rsidRPr="0045682A" w14:paraId="63D42F79" w14:textId="77777777" w:rsidTr="0045682A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EBAB" w14:textId="77777777" w:rsidR="0045682A" w:rsidRPr="0045682A" w:rsidRDefault="004568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FD3A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7F74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45682A" w:rsidRPr="0045682A" w14:paraId="0D7776AD" w14:textId="77777777" w:rsidTr="0045682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E26D9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3045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305405,33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8DF4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2174955,18</w:t>
            </w:r>
          </w:p>
        </w:tc>
      </w:tr>
      <w:tr w:rsidR="0045682A" w:rsidRPr="0045682A" w14:paraId="7AF02C74" w14:textId="77777777" w:rsidTr="0045682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084B1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5CD6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305368,42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92BBF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2175235,59</w:t>
            </w:r>
          </w:p>
        </w:tc>
      </w:tr>
      <w:tr w:rsidR="0045682A" w:rsidRPr="0045682A" w14:paraId="29FD718D" w14:textId="77777777" w:rsidTr="0045682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57D2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12E5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305088,00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9B8D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2175198,68</w:t>
            </w:r>
          </w:p>
        </w:tc>
      </w:tr>
      <w:tr w:rsidR="0045682A" w:rsidRPr="0045682A" w14:paraId="46A3F15E" w14:textId="77777777" w:rsidTr="0045682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F57A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3F8E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305124,92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1CB3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2174918,25</w:t>
            </w:r>
          </w:p>
        </w:tc>
      </w:tr>
      <w:tr w:rsidR="0045682A" w:rsidRPr="0045682A" w14:paraId="11256803" w14:textId="77777777" w:rsidTr="0045682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F842F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EBB2B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305405,33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2E05" w14:textId="77777777" w:rsidR="0045682A" w:rsidRPr="0045682A" w:rsidRDefault="004568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2174955,18</w:t>
            </w:r>
          </w:p>
        </w:tc>
      </w:tr>
    </w:tbl>
    <w:p w14:paraId="6313E7AC" w14:textId="77777777" w:rsidR="0045682A" w:rsidRPr="0045682A" w:rsidRDefault="0045682A" w:rsidP="0045682A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568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"Дуб-великан"*</w:t>
      </w:r>
    </w:p>
    <w:p w14:paraId="0DAB8E40" w14:textId="77777777" w:rsidR="0045682A" w:rsidRPr="0045682A" w:rsidRDefault="0045682A" w:rsidP="0045682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97CDBC9" w14:textId="77777777" w:rsidR="0045682A" w:rsidRPr="0045682A" w:rsidRDefault="0045682A" w:rsidP="0045682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5682A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160859C8" w14:textId="77777777" w:rsidR="0045682A" w:rsidRPr="0045682A" w:rsidRDefault="0045682A" w:rsidP="0045682A"/>
    <w:p w14:paraId="4C5FBCF8" w14:textId="77777777" w:rsidR="008D6ECA" w:rsidRPr="0045682A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5682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