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512C01" w14:textId="77777777" w:rsidR="00CD3F3B" w:rsidRPr="00CD3F3B" w:rsidRDefault="00CD3F3B" w:rsidP="00CD3F3B">
      <w:pPr>
        <w:pStyle w:val="HEADERTEXT"/>
        <w:rPr>
          <w:b/>
          <w:bCs/>
          <w:color w:val="auto"/>
        </w:rPr>
      </w:pPr>
      <w:r w:rsidRPr="00CD3F3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911FD9F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  <w:r w:rsidRPr="00CD3F3B">
        <w:rPr>
          <w:b/>
          <w:bCs/>
          <w:color w:val="auto"/>
        </w:rPr>
        <w:t xml:space="preserve"> ПРАВИТЕЛЬСТВО РОССИЙСКОЙ ФЕДЕРАЦИИ</w:t>
      </w:r>
    </w:p>
    <w:p w14:paraId="423BC61B" w14:textId="77777777" w:rsidR="00CD3F3B" w:rsidRPr="00CD3F3B" w:rsidRDefault="00CD3F3B" w:rsidP="00CD3F3B">
      <w:pPr>
        <w:pStyle w:val="HEADERTEXT"/>
        <w:rPr>
          <w:b/>
          <w:bCs/>
          <w:color w:val="auto"/>
        </w:rPr>
      </w:pPr>
    </w:p>
    <w:p w14:paraId="0A2BD1B4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  <w:r w:rsidRPr="00CD3F3B">
        <w:rPr>
          <w:b/>
          <w:bCs/>
          <w:color w:val="auto"/>
        </w:rPr>
        <w:t xml:space="preserve"> ПОСТАНОВЛЕНИЕ</w:t>
      </w:r>
    </w:p>
    <w:p w14:paraId="4E189C57" w14:textId="77777777" w:rsidR="00CD3F3B" w:rsidRPr="00CD3F3B" w:rsidRDefault="00CD3F3B" w:rsidP="00CD3F3B">
      <w:pPr>
        <w:pStyle w:val="HEADERTEXT"/>
        <w:rPr>
          <w:b/>
          <w:bCs/>
          <w:color w:val="auto"/>
        </w:rPr>
      </w:pPr>
    </w:p>
    <w:p w14:paraId="2132870E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  <w:r w:rsidRPr="00CD3F3B">
        <w:rPr>
          <w:b/>
          <w:bCs/>
          <w:color w:val="auto"/>
        </w:rPr>
        <w:t xml:space="preserve"> от 25 декабря 2019 года N 1814</w:t>
      </w:r>
    </w:p>
    <w:p w14:paraId="2A73E892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</w:p>
    <w:p w14:paraId="3BAE03A1" w14:textId="77777777" w:rsidR="00CD3F3B" w:rsidRPr="00CD3F3B" w:rsidRDefault="00CD3F3B" w:rsidP="00CD3F3B">
      <w:pPr>
        <w:pStyle w:val="HEADERTEXT"/>
        <w:rPr>
          <w:b/>
          <w:bCs/>
          <w:color w:val="auto"/>
        </w:rPr>
      </w:pPr>
    </w:p>
    <w:p w14:paraId="1DCE021F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  <w:r w:rsidRPr="00CD3F3B">
        <w:rPr>
          <w:b/>
          <w:bCs/>
          <w:color w:val="auto"/>
        </w:rPr>
        <w:t xml:space="preserve"> О разработке, утверждении и корректировке федеральной схемы обращения с твердыми коммунальными отходами </w:t>
      </w:r>
    </w:p>
    <w:p w14:paraId="03340F72" w14:textId="43B7A365" w:rsidR="00CD3F3B" w:rsidRPr="00CD3F3B" w:rsidRDefault="00CD3F3B" w:rsidP="00CD3F3B">
      <w:pPr>
        <w:pStyle w:val="FORMATTEXT"/>
        <w:ind w:firstLine="568"/>
        <w:jc w:val="both"/>
      </w:pPr>
      <w:r w:rsidRPr="00CD3F3B">
        <w:t>В соответствии со статьями 5 и 13_3 Федерального закона "Об отходах производства и потребления" Правительство Российской Федерации</w:t>
      </w:r>
    </w:p>
    <w:p w14:paraId="7F413405" w14:textId="77777777" w:rsidR="00CD3F3B" w:rsidRPr="00CD3F3B" w:rsidRDefault="00CD3F3B" w:rsidP="00CD3F3B">
      <w:pPr>
        <w:pStyle w:val="FORMATTEXT"/>
        <w:ind w:firstLine="568"/>
        <w:jc w:val="both"/>
      </w:pPr>
    </w:p>
    <w:p w14:paraId="03759916" w14:textId="77777777" w:rsidR="00CD3F3B" w:rsidRPr="00CD3F3B" w:rsidRDefault="00CD3F3B" w:rsidP="00CD3F3B">
      <w:pPr>
        <w:pStyle w:val="FORMATTEXT"/>
        <w:jc w:val="both"/>
      </w:pPr>
      <w:r w:rsidRPr="00CD3F3B">
        <w:t>постановляет:</w:t>
      </w:r>
    </w:p>
    <w:p w14:paraId="517E8F5F" w14:textId="770444C3" w:rsidR="00CD3F3B" w:rsidRPr="00CD3F3B" w:rsidRDefault="00CD3F3B" w:rsidP="00CD3F3B">
      <w:pPr>
        <w:pStyle w:val="FORMATTEXT"/>
        <w:ind w:firstLine="568"/>
        <w:jc w:val="both"/>
      </w:pPr>
      <w:r w:rsidRPr="00CD3F3B">
        <w:t>1. Утвердить прилагаемые Правила разработки, утверждения и корректировки федеральной схемы обращения с твердыми коммунальными отходами.</w:t>
      </w:r>
    </w:p>
    <w:p w14:paraId="7F4F1A0E" w14:textId="77777777" w:rsidR="00CD3F3B" w:rsidRPr="00CD3F3B" w:rsidRDefault="00CD3F3B" w:rsidP="00CD3F3B">
      <w:pPr>
        <w:pStyle w:val="FORMATTEXT"/>
        <w:ind w:firstLine="568"/>
        <w:jc w:val="both"/>
      </w:pPr>
    </w:p>
    <w:p w14:paraId="18A79688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2. Пункт 4 Положения о Правительственной комиссии по вопросам обращения с отходами производства и потребления , утвержденного постановлением Правительства Российской Федерации от 28 октября 2017 г. N 1310 "Об образовании Правительственной комиссии по вопросам обращения с отходами производства и потребления"  (Собрание законодательства Российской Федерации, 2017, N 45, ст.6673), дополнить подпунктом "с" следующего содержания:</w:t>
      </w:r>
    </w:p>
    <w:p w14:paraId="7046943A" w14:textId="77777777" w:rsidR="00CD3F3B" w:rsidRPr="00CD3F3B" w:rsidRDefault="00CD3F3B" w:rsidP="00CD3F3B">
      <w:pPr>
        <w:pStyle w:val="FORMATTEXT"/>
        <w:ind w:firstLine="568"/>
        <w:jc w:val="both"/>
      </w:pPr>
    </w:p>
    <w:p w14:paraId="5EB17772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"с) рассмотрение разногласий между федеральными органами исполнительной власти, высшими исполнительными органами государственной власти субъектов Российской Федерации и российским экологическим оператором при разработке и корректировке федеральной схемы обращения с твердыми коммунальными отходами.".</w:t>
      </w:r>
    </w:p>
    <w:p w14:paraId="59402C5A" w14:textId="77777777" w:rsidR="00CD3F3B" w:rsidRPr="00CD3F3B" w:rsidRDefault="00CD3F3B" w:rsidP="00CD3F3B">
      <w:pPr>
        <w:pStyle w:val="FORMATTEXT"/>
        <w:ind w:firstLine="568"/>
        <w:jc w:val="both"/>
      </w:pPr>
    </w:p>
    <w:p w14:paraId="0DF24DAB" w14:textId="77777777" w:rsidR="00CD3F3B" w:rsidRPr="00CD3F3B" w:rsidRDefault="00CD3F3B" w:rsidP="00CD3F3B">
      <w:pPr>
        <w:pStyle w:val="FORMATTEXT"/>
        <w:jc w:val="right"/>
      </w:pPr>
      <w:r w:rsidRPr="00CD3F3B">
        <w:t>Председатель Правительства</w:t>
      </w:r>
    </w:p>
    <w:p w14:paraId="239A4BDA" w14:textId="77777777" w:rsidR="00CD3F3B" w:rsidRPr="00CD3F3B" w:rsidRDefault="00CD3F3B" w:rsidP="00CD3F3B">
      <w:pPr>
        <w:pStyle w:val="FORMATTEXT"/>
        <w:jc w:val="right"/>
      </w:pPr>
      <w:r w:rsidRPr="00CD3F3B">
        <w:t>Российской Федерации</w:t>
      </w:r>
    </w:p>
    <w:p w14:paraId="715C9C8B" w14:textId="77777777" w:rsidR="00CD3F3B" w:rsidRPr="00CD3F3B" w:rsidRDefault="00CD3F3B" w:rsidP="00CD3F3B">
      <w:pPr>
        <w:pStyle w:val="FORMATTEXT"/>
        <w:jc w:val="right"/>
      </w:pPr>
      <w:r w:rsidRPr="00CD3F3B">
        <w:t xml:space="preserve">Д.Медведев </w:t>
      </w:r>
    </w:p>
    <w:p w14:paraId="08EE831A" w14:textId="77777777" w:rsidR="00CD3F3B" w:rsidRPr="00CD3F3B" w:rsidRDefault="00CD3F3B" w:rsidP="00CD3F3B">
      <w:pPr>
        <w:pStyle w:val="FORMATTEXT"/>
        <w:jc w:val="right"/>
      </w:pPr>
      <w:r w:rsidRPr="00CD3F3B">
        <w:t>УТВЕРЖДЕНЫ</w:t>
      </w:r>
    </w:p>
    <w:p w14:paraId="412820A3" w14:textId="77777777" w:rsidR="00CD3F3B" w:rsidRPr="00CD3F3B" w:rsidRDefault="00CD3F3B" w:rsidP="00CD3F3B">
      <w:pPr>
        <w:pStyle w:val="FORMATTEXT"/>
        <w:jc w:val="right"/>
      </w:pPr>
      <w:r w:rsidRPr="00CD3F3B">
        <w:t>постановлением Правительства</w:t>
      </w:r>
    </w:p>
    <w:p w14:paraId="3B78DCCA" w14:textId="77777777" w:rsidR="00CD3F3B" w:rsidRPr="00CD3F3B" w:rsidRDefault="00CD3F3B" w:rsidP="00CD3F3B">
      <w:pPr>
        <w:pStyle w:val="FORMATTEXT"/>
        <w:jc w:val="right"/>
      </w:pPr>
      <w:r w:rsidRPr="00CD3F3B">
        <w:t>Российской Федерации</w:t>
      </w:r>
    </w:p>
    <w:p w14:paraId="26BB077A" w14:textId="77777777" w:rsidR="00CD3F3B" w:rsidRPr="00CD3F3B" w:rsidRDefault="00CD3F3B" w:rsidP="00CD3F3B">
      <w:pPr>
        <w:pStyle w:val="FORMATTEXT"/>
        <w:jc w:val="right"/>
      </w:pPr>
      <w:r w:rsidRPr="00CD3F3B">
        <w:t xml:space="preserve">от 25 декабря 2019 года N 1814 </w:t>
      </w:r>
    </w:p>
    <w:p w14:paraId="701AA1D8" w14:textId="77777777" w:rsidR="00CD3F3B" w:rsidRPr="00CD3F3B" w:rsidRDefault="00CD3F3B" w:rsidP="00CD3F3B">
      <w:pPr>
        <w:pStyle w:val="HEADERTEXT"/>
        <w:rPr>
          <w:b/>
          <w:bCs/>
          <w:color w:val="auto"/>
        </w:rPr>
      </w:pPr>
    </w:p>
    <w:p w14:paraId="48BFC318" w14:textId="77777777" w:rsidR="00CD3F3B" w:rsidRPr="00CD3F3B" w:rsidRDefault="00CD3F3B" w:rsidP="00CD3F3B">
      <w:pPr>
        <w:pStyle w:val="HEADERTEXT"/>
        <w:jc w:val="center"/>
        <w:rPr>
          <w:b/>
          <w:bCs/>
          <w:color w:val="auto"/>
        </w:rPr>
      </w:pPr>
      <w:r w:rsidRPr="00CD3F3B">
        <w:rPr>
          <w:b/>
          <w:bCs/>
          <w:color w:val="auto"/>
        </w:rPr>
        <w:t xml:space="preserve"> Правила разработки, утверждения и корректировки федеральной схемы обращения с твердыми коммунальными отходами </w:t>
      </w:r>
    </w:p>
    <w:p w14:paraId="7FAC51A5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1. Настоящие Правила устанавливают порядок разработки, утверждения и корректировки федеральной схемы обращения с твердыми коммунальными отходами, а также требования к ее составу и содержанию.</w:t>
      </w:r>
    </w:p>
    <w:p w14:paraId="10C536A8" w14:textId="77777777" w:rsidR="00CD3F3B" w:rsidRPr="00CD3F3B" w:rsidRDefault="00CD3F3B" w:rsidP="00CD3F3B">
      <w:pPr>
        <w:pStyle w:val="FORMATTEXT"/>
        <w:ind w:firstLine="568"/>
        <w:jc w:val="both"/>
      </w:pPr>
    </w:p>
    <w:p w14:paraId="78CE8D7D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2. В целях настоящих Правил используются следующие понятия:</w:t>
      </w:r>
    </w:p>
    <w:p w14:paraId="2716F909" w14:textId="77777777" w:rsidR="00CD3F3B" w:rsidRPr="00CD3F3B" w:rsidRDefault="00CD3F3B" w:rsidP="00CD3F3B">
      <w:pPr>
        <w:pStyle w:val="FORMATTEXT"/>
        <w:ind w:firstLine="568"/>
        <w:jc w:val="both"/>
      </w:pPr>
    </w:p>
    <w:p w14:paraId="375C953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"федеральная схема обращения с твердыми коммунальными отходами" - текстовые, табличные и иные описания системы организации и осуществления на территории Российской Федерации деятельности по обращению с твердыми коммунальными отходами;</w:t>
      </w:r>
    </w:p>
    <w:p w14:paraId="75D5AC6E" w14:textId="77777777" w:rsidR="00CD3F3B" w:rsidRPr="00CD3F3B" w:rsidRDefault="00CD3F3B" w:rsidP="00CD3F3B">
      <w:pPr>
        <w:pStyle w:val="FORMATTEXT"/>
        <w:ind w:firstLine="568"/>
        <w:jc w:val="both"/>
      </w:pPr>
    </w:p>
    <w:p w14:paraId="2144FA6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"электронная модель федеральной схемы" - часть (подсистема) государственной информационной системы учета твердых коммунальных отходов.</w:t>
      </w:r>
    </w:p>
    <w:p w14:paraId="6E47711F" w14:textId="77777777" w:rsidR="00CD3F3B" w:rsidRPr="00CD3F3B" w:rsidRDefault="00CD3F3B" w:rsidP="00CD3F3B">
      <w:pPr>
        <w:pStyle w:val="FORMATTEXT"/>
        <w:ind w:firstLine="568"/>
        <w:jc w:val="both"/>
      </w:pPr>
    </w:p>
    <w:p w14:paraId="45CBB071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3. Федеральная схема обращения с твердыми коммунальными отходами разрабатывается и корректируется российским экологическим оператором (далее - разработчик).</w:t>
      </w:r>
    </w:p>
    <w:p w14:paraId="323CB465" w14:textId="77777777" w:rsidR="00CD3F3B" w:rsidRPr="00CD3F3B" w:rsidRDefault="00CD3F3B" w:rsidP="00CD3F3B">
      <w:pPr>
        <w:pStyle w:val="FORMATTEXT"/>
        <w:ind w:firstLine="568"/>
        <w:jc w:val="both"/>
      </w:pPr>
    </w:p>
    <w:p w14:paraId="5DE15C42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4. Электронная модель федеральной схемы создается разработчиком в соответствии с пунктом 4 статьи 13_3 Федерального закона "Об отходах производства и потребления</w:t>
      </w:r>
      <w:proofErr w:type="gramStart"/>
      <w:r w:rsidRPr="00CD3F3B">
        <w:t>" .</w:t>
      </w:r>
      <w:proofErr w:type="gramEnd"/>
    </w:p>
    <w:p w14:paraId="299D3A74" w14:textId="77777777" w:rsidR="00CD3F3B" w:rsidRPr="00CD3F3B" w:rsidRDefault="00CD3F3B" w:rsidP="00CD3F3B">
      <w:pPr>
        <w:pStyle w:val="FORMATTEXT"/>
        <w:ind w:firstLine="568"/>
        <w:jc w:val="both"/>
      </w:pPr>
    </w:p>
    <w:p w14:paraId="0FD82BE4" w14:textId="79CEDC54" w:rsidR="00CD3F3B" w:rsidRPr="00CD3F3B" w:rsidRDefault="00CD3F3B" w:rsidP="00CD3F3B">
      <w:pPr>
        <w:pStyle w:val="FORMATTEXT"/>
        <w:ind w:firstLine="568"/>
        <w:jc w:val="both"/>
      </w:pPr>
      <w:r w:rsidRPr="00CD3F3B">
        <w:t>5. Федеральная схема обращения с твердыми коммунальными отходами включает в себя информацию, содержащуюся в территориальных схемах обращения с отходами и относящуюся к обращению с твердыми коммунальными отходами, и иную информацию, определенную пунктами 9 -10 настоящих Правил.</w:t>
      </w:r>
    </w:p>
    <w:p w14:paraId="731882B2" w14:textId="77777777" w:rsidR="00CD3F3B" w:rsidRPr="00CD3F3B" w:rsidRDefault="00CD3F3B" w:rsidP="00CD3F3B">
      <w:pPr>
        <w:pStyle w:val="FORMATTEXT"/>
        <w:ind w:firstLine="568"/>
        <w:jc w:val="both"/>
      </w:pPr>
    </w:p>
    <w:p w14:paraId="0E5AE1B3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 xml:space="preserve">6. Федеральная схема обращения с твердыми коммунальными отходами включает в себя </w:t>
      </w:r>
      <w:r w:rsidRPr="00CD3F3B">
        <w:lastRenderedPageBreak/>
        <w:t>следующие разделы:</w:t>
      </w:r>
    </w:p>
    <w:p w14:paraId="4F914D65" w14:textId="77777777" w:rsidR="00CD3F3B" w:rsidRPr="00CD3F3B" w:rsidRDefault="00CD3F3B" w:rsidP="00CD3F3B">
      <w:pPr>
        <w:pStyle w:val="FORMATTEXT"/>
        <w:ind w:firstLine="568"/>
        <w:jc w:val="both"/>
      </w:pPr>
    </w:p>
    <w:p w14:paraId="1452EC78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а) сведения об объектах обработки, утилизации, обезвреживания и размещения твердых коммунальных отходов;</w:t>
      </w:r>
    </w:p>
    <w:p w14:paraId="4C4663BA" w14:textId="77777777" w:rsidR="00CD3F3B" w:rsidRPr="00CD3F3B" w:rsidRDefault="00CD3F3B" w:rsidP="00CD3F3B">
      <w:pPr>
        <w:pStyle w:val="FORMATTEXT"/>
        <w:ind w:firstLine="568"/>
        <w:jc w:val="both"/>
      </w:pPr>
    </w:p>
    <w:p w14:paraId="436CAFE3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б) сведения о планируемых к строительству, реконструкции объектов обработки, утилизации, обезвреживания и размещения твердых коммунальных отходов;</w:t>
      </w:r>
    </w:p>
    <w:p w14:paraId="3BA45EB9" w14:textId="77777777" w:rsidR="00CD3F3B" w:rsidRPr="00CD3F3B" w:rsidRDefault="00CD3F3B" w:rsidP="00CD3F3B">
      <w:pPr>
        <w:pStyle w:val="FORMATTEXT"/>
        <w:ind w:firstLine="568"/>
        <w:jc w:val="both"/>
      </w:pPr>
    </w:p>
    <w:p w14:paraId="2BD2AF15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в) баланс количественных характеристик образования, обработки, утилизации, обезвреживания и размещения твердых коммунальных отходов на территории Российской Федерации;</w:t>
      </w:r>
    </w:p>
    <w:p w14:paraId="4C93843B" w14:textId="77777777" w:rsidR="00CD3F3B" w:rsidRPr="00CD3F3B" w:rsidRDefault="00CD3F3B" w:rsidP="00CD3F3B">
      <w:pPr>
        <w:pStyle w:val="FORMATTEXT"/>
        <w:ind w:firstLine="568"/>
        <w:jc w:val="both"/>
      </w:pPr>
    </w:p>
    <w:p w14:paraId="5244AFD6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г) схема потоков твердых коммунальных отходов;</w:t>
      </w:r>
    </w:p>
    <w:p w14:paraId="301A8DDE" w14:textId="77777777" w:rsidR="00CD3F3B" w:rsidRPr="00CD3F3B" w:rsidRDefault="00CD3F3B" w:rsidP="00CD3F3B">
      <w:pPr>
        <w:pStyle w:val="FORMATTEXT"/>
        <w:ind w:firstLine="568"/>
        <w:jc w:val="both"/>
      </w:pPr>
    </w:p>
    <w:p w14:paraId="05C1516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д) сведения о зонах деятельности региональных операторов по обращению с твердыми коммунальными отходами (далее - региональный оператор).</w:t>
      </w:r>
    </w:p>
    <w:p w14:paraId="645D528E" w14:textId="77777777" w:rsidR="00CD3F3B" w:rsidRPr="00CD3F3B" w:rsidRDefault="00CD3F3B" w:rsidP="00CD3F3B">
      <w:pPr>
        <w:pStyle w:val="FORMATTEXT"/>
        <w:ind w:firstLine="568"/>
        <w:jc w:val="both"/>
      </w:pPr>
    </w:p>
    <w:p w14:paraId="6B3505DF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7. Сведения об объектах обработки, утилизации, обезвреживания и размещения твердых коммунальных отходов включают:</w:t>
      </w:r>
    </w:p>
    <w:p w14:paraId="6C2F389D" w14:textId="77777777" w:rsidR="00CD3F3B" w:rsidRPr="00CD3F3B" w:rsidRDefault="00CD3F3B" w:rsidP="00CD3F3B">
      <w:pPr>
        <w:pStyle w:val="FORMATTEXT"/>
        <w:ind w:firstLine="568"/>
        <w:jc w:val="both"/>
      </w:pPr>
    </w:p>
    <w:p w14:paraId="6A9BE1EF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 xml:space="preserve">а) идентификационный номер </w:t>
      </w:r>
      <w:proofErr w:type="gramStart"/>
      <w:r w:rsidRPr="00CD3F3B">
        <w:t>налогоплательщика - правообладателя</w:t>
      </w:r>
      <w:proofErr w:type="gramEnd"/>
      <w:r w:rsidRPr="00CD3F3B">
        <w:t xml:space="preserve"> объекта обращения с твердыми коммунальными отходами;</w:t>
      </w:r>
    </w:p>
    <w:p w14:paraId="7937743F" w14:textId="77777777" w:rsidR="00CD3F3B" w:rsidRPr="00CD3F3B" w:rsidRDefault="00CD3F3B" w:rsidP="00CD3F3B">
      <w:pPr>
        <w:pStyle w:val="FORMATTEXT"/>
        <w:ind w:firstLine="568"/>
        <w:jc w:val="both"/>
      </w:pPr>
    </w:p>
    <w:p w14:paraId="5F73A0B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б) наименование объекта обработки, утилизации, обезвреживания и размещения твердых коммунальных отходов;</w:t>
      </w:r>
    </w:p>
    <w:p w14:paraId="71E8F121" w14:textId="77777777" w:rsidR="00CD3F3B" w:rsidRPr="00CD3F3B" w:rsidRDefault="00CD3F3B" w:rsidP="00CD3F3B">
      <w:pPr>
        <w:pStyle w:val="FORMATTEXT"/>
        <w:ind w:firstLine="568"/>
        <w:jc w:val="both"/>
      </w:pPr>
    </w:p>
    <w:p w14:paraId="107773BB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в) наименование субъекта Российской Федерации, на территории которого расположен объект обработки, утилизации, обезвреживания и размещения твердых коммунальных отходов;</w:t>
      </w:r>
    </w:p>
    <w:p w14:paraId="519F8069" w14:textId="77777777" w:rsidR="00CD3F3B" w:rsidRPr="00CD3F3B" w:rsidRDefault="00CD3F3B" w:rsidP="00CD3F3B">
      <w:pPr>
        <w:pStyle w:val="FORMATTEXT"/>
        <w:ind w:firstLine="568"/>
        <w:jc w:val="both"/>
      </w:pPr>
    </w:p>
    <w:p w14:paraId="6F0E0DD0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г) информацию о месте нахождения объекта обработки, утилизации, обезвреживания и размещения твердых коммунальных отходов;</w:t>
      </w:r>
    </w:p>
    <w:p w14:paraId="0934E452" w14:textId="77777777" w:rsidR="00CD3F3B" w:rsidRPr="00CD3F3B" w:rsidRDefault="00CD3F3B" w:rsidP="00CD3F3B">
      <w:pPr>
        <w:pStyle w:val="FORMATTEXT"/>
        <w:ind w:firstLine="568"/>
        <w:jc w:val="both"/>
      </w:pPr>
    </w:p>
    <w:p w14:paraId="4D27C5B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д) информацию о дате ввода в эксплуатацию объектов обработки, утилизации, обезвреживания и размещения твердых коммунальных отходов;</w:t>
      </w:r>
    </w:p>
    <w:p w14:paraId="09D9434B" w14:textId="77777777" w:rsidR="00CD3F3B" w:rsidRPr="00CD3F3B" w:rsidRDefault="00CD3F3B" w:rsidP="00CD3F3B">
      <w:pPr>
        <w:pStyle w:val="FORMATTEXT"/>
        <w:ind w:firstLine="568"/>
        <w:jc w:val="both"/>
      </w:pPr>
    </w:p>
    <w:p w14:paraId="6EF75C1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е) информацию о производственной мощности объекта обработки, утилизации, обезвреживания и размещения твердых коммунальных отходов (тонн (единиц) в год);</w:t>
      </w:r>
    </w:p>
    <w:p w14:paraId="229532B4" w14:textId="77777777" w:rsidR="00CD3F3B" w:rsidRPr="00CD3F3B" w:rsidRDefault="00CD3F3B" w:rsidP="00CD3F3B">
      <w:pPr>
        <w:pStyle w:val="FORMATTEXT"/>
        <w:ind w:firstLine="568"/>
        <w:jc w:val="both"/>
      </w:pPr>
    </w:p>
    <w:p w14:paraId="50C6F48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ж) информацию о свободной мощности объекта обработки, утилизации, обезвреживания и размещения твердых коммунальных отходов;</w:t>
      </w:r>
    </w:p>
    <w:p w14:paraId="7BA0211B" w14:textId="77777777" w:rsidR="00CD3F3B" w:rsidRPr="00CD3F3B" w:rsidRDefault="00CD3F3B" w:rsidP="00CD3F3B">
      <w:pPr>
        <w:pStyle w:val="FORMATTEXT"/>
        <w:ind w:firstLine="568"/>
        <w:jc w:val="both"/>
      </w:pPr>
    </w:p>
    <w:p w14:paraId="4922F3E2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з) информацию о массе твердых коммунальных отходов, поступающих на объект обработки, утилизации, обезвреживания и размещения твердых коммунальных отходов;</w:t>
      </w:r>
    </w:p>
    <w:p w14:paraId="5CF2EE4E" w14:textId="77777777" w:rsidR="00CD3F3B" w:rsidRPr="00CD3F3B" w:rsidRDefault="00CD3F3B" w:rsidP="00CD3F3B">
      <w:pPr>
        <w:pStyle w:val="FORMATTEXT"/>
        <w:ind w:firstLine="568"/>
        <w:jc w:val="both"/>
      </w:pPr>
    </w:p>
    <w:p w14:paraId="6EAD11E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и) информацию о тарифе оператора по обращению с твердыми коммунальными отходами.</w:t>
      </w:r>
    </w:p>
    <w:p w14:paraId="0095D160" w14:textId="77777777" w:rsidR="00CD3F3B" w:rsidRPr="00CD3F3B" w:rsidRDefault="00CD3F3B" w:rsidP="00CD3F3B">
      <w:pPr>
        <w:pStyle w:val="FORMATTEXT"/>
        <w:ind w:firstLine="568"/>
        <w:jc w:val="both"/>
      </w:pPr>
    </w:p>
    <w:p w14:paraId="0E8DF15F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8. Сведения о планируемых к строительству, реконструкции объектов обработки, утилизации, обезвреживания и размещения твердых коммунальных отходов включают:</w:t>
      </w:r>
    </w:p>
    <w:p w14:paraId="76718467" w14:textId="77777777" w:rsidR="00CD3F3B" w:rsidRPr="00CD3F3B" w:rsidRDefault="00CD3F3B" w:rsidP="00CD3F3B">
      <w:pPr>
        <w:pStyle w:val="FORMATTEXT"/>
        <w:ind w:firstLine="568"/>
        <w:jc w:val="both"/>
      </w:pPr>
    </w:p>
    <w:p w14:paraId="7BF16647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а) наименования планируемых к строительству, реконструкции объектов обработки, утилизации, обезвреживания и размещения твердых коммунальных отходов и информацию о местах нахождения таких объектов;</w:t>
      </w:r>
    </w:p>
    <w:p w14:paraId="76EDA7F4" w14:textId="77777777" w:rsidR="00CD3F3B" w:rsidRPr="00CD3F3B" w:rsidRDefault="00CD3F3B" w:rsidP="00CD3F3B">
      <w:pPr>
        <w:pStyle w:val="FORMATTEXT"/>
        <w:ind w:firstLine="568"/>
        <w:jc w:val="both"/>
      </w:pPr>
    </w:p>
    <w:p w14:paraId="165126B7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б) информацию о планируемых расходах на строительство, реконструкцию объектов обработки, утилизации, обезвреживания и размещения твердых коммунальных отходов;</w:t>
      </w:r>
    </w:p>
    <w:p w14:paraId="424703B0" w14:textId="77777777" w:rsidR="00CD3F3B" w:rsidRPr="00CD3F3B" w:rsidRDefault="00CD3F3B" w:rsidP="00CD3F3B">
      <w:pPr>
        <w:pStyle w:val="FORMATTEXT"/>
        <w:ind w:firstLine="568"/>
        <w:jc w:val="both"/>
      </w:pPr>
    </w:p>
    <w:p w14:paraId="39653C2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в) информацию о планируемых сроках ввода в эксплуатацию объектов обработки, утилизации, обезвреживания и размещения твердых коммунальных отходов;</w:t>
      </w:r>
    </w:p>
    <w:p w14:paraId="7BC23787" w14:textId="77777777" w:rsidR="00CD3F3B" w:rsidRPr="00CD3F3B" w:rsidRDefault="00CD3F3B" w:rsidP="00CD3F3B">
      <w:pPr>
        <w:pStyle w:val="FORMATTEXT"/>
        <w:ind w:firstLine="568"/>
        <w:jc w:val="both"/>
      </w:pPr>
    </w:p>
    <w:p w14:paraId="64D92430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г) информацию о проектной мощности планируемых к строительству, реконструкции объектов обработки, утилизации, обезвреживания и размещения твердых коммунальных отходов;</w:t>
      </w:r>
    </w:p>
    <w:p w14:paraId="794E1FDF" w14:textId="77777777" w:rsidR="00CD3F3B" w:rsidRPr="00CD3F3B" w:rsidRDefault="00CD3F3B" w:rsidP="00CD3F3B">
      <w:pPr>
        <w:pStyle w:val="FORMATTEXT"/>
        <w:ind w:firstLine="568"/>
        <w:jc w:val="both"/>
      </w:pPr>
    </w:p>
    <w:p w14:paraId="4529B76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 xml:space="preserve">д) информацию о массе твердых коммунальных отходов, планируемых к поступлению на </w:t>
      </w:r>
      <w:r w:rsidRPr="00CD3F3B">
        <w:lastRenderedPageBreak/>
        <w:t>планируемые к строительству, реконструкции объекты обработки, утилизации, обезвреживания и размещения твердых коммунальных отходов.</w:t>
      </w:r>
    </w:p>
    <w:p w14:paraId="6C6ED5E5" w14:textId="77777777" w:rsidR="00CD3F3B" w:rsidRPr="00CD3F3B" w:rsidRDefault="00CD3F3B" w:rsidP="00CD3F3B">
      <w:pPr>
        <w:pStyle w:val="FORMATTEXT"/>
        <w:ind w:firstLine="568"/>
        <w:jc w:val="both"/>
      </w:pPr>
    </w:p>
    <w:p w14:paraId="73109159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9. Баланс количественных характеристик образования, обработки, утилизации, обезвреживания и размещения твердых коммунальных отходов на территории Российской Федерации включает:</w:t>
      </w:r>
    </w:p>
    <w:p w14:paraId="5DA4F78B" w14:textId="77777777" w:rsidR="00CD3F3B" w:rsidRPr="00CD3F3B" w:rsidRDefault="00CD3F3B" w:rsidP="00CD3F3B">
      <w:pPr>
        <w:pStyle w:val="FORMATTEXT"/>
        <w:ind w:firstLine="568"/>
        <w:jc w:val="both"/>
      </w:pPr>
    </w:p>
    <w:p w14:paraId="1CB98536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а) сведения о массе твердых коммунальных отходов:</w:t>
      </w:r>
    </w:p>
    <w:p w14:paraId="143829CF" w14:textId="77777777" w:rsidR="00CD3F3B" w:rsidRPr="00CD3F3B" w:rsidRDefault="00CD3F3B" w:rsidP="00CD3F3B">
      <w:pPr>
        <w:pStyle w:val="FORMATTEXT"/>
        <w:ind w:firstLine="568"/>
        <w:jc w:val="both"/>
      </w:pPr>
    </w:p>
    <w:p w14:paraId="49A89EB9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образующихся на территории Российской Федерации по каждому субъекту Российской Федерации и каждой зоне деятельности регионального оператора;</w:t>
      </w:r>
    </w:p>
    <w:p w14:paraId="64DE05B5" w14:textId="77777777" w:rsidR="00CD3F3B" w:rsidRPr="00CD3F3B" w:rsidRDefault="00CD3F3B" w:rsidP="00CD3F3B">
      <w:pPr>
        <w:pStyle w:val="FORMATTEXT"/>
        <w:ind w:firstLine="568"/>
        <w:jc w:val="both"/>
      </w:pPr>
    </w:p>
    <w:p w14:paraId="348DDD2D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ввезенных на территорию Российской Федерации в порядке, установленном законодательством Российской Федерации;</w:t>
      </w:r>
    </w:p>
    <w:p w14:paraId="416ADAD1" w14:textId="77777777" w:rsidR="00CD3F3B" w:rsidRPr="00CD3F3B" w:rsidRDefault="00CD3F3B" w:rsidP="00CD3F3B">
      <w:pPr>
        <w:pStyle w:val="FORMATTEXT"/>
        <w:ind w:firstLine="568"/>
        <w:jc w:val="both"/>
      </w:pPr>
    </w:p>
    <w:p w14:paraId="3B596B1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вывезенных с территории Российской Федерации в порядке, установленном законодательством Российской Федерации;</w:t>
      </w:r>
    </w:p>
    <w:p w14:paraId="706EA2DA" w14:textId="77777777" w:rsidR="00CD3F3B" w:rsidRPr="00CD3F3B" w:rsidRDefault="00CD3F3B" w:rsidP="00CD3F3B">
      <w:pPr>
        <w:pStyle w:val="FORMATTEXT"/>
        <w:ind w:firstLine="568"/>
        <w:jc w:val="both"/>
      </w:pPr>
    </w:p>
    <w:p w14:paraId="5F6A804D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обработанных по каждому субъекту Российской Федерации;</w:t>
      </w:r>
    </w:p>
    <w:p w14:paraId="13C8F499" w14:textId="77777777" w:rsidR="00CD3F3B" w:rsidRPr="00CD3F3B" w:rsidRDefault="00CD3F3B" w:rsidP="00CD3F3B">
      <w:pPr>
        <w:pStyle w:val="FORMATTEXT"/>
        <w:ind w:firstLine="568"/>
        <w:jc w:val="both"/>
      </w:pPr>
    </w:p>
    <w:p w14:paraId="1F5C5745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обезвреженных по каждому субъекту Российской Федерации;</w:t>
      </w:r>
    </w:p>
    <w:p w14:paraId="348CA2B2" w14:textId="77777777" w:rsidR="00CD3F3B" w:rsidRPr="00CD3F3B" w:rsidRDefault="00CD3F3B" w:rsidP="00CD3F3B">
      <w:pPr>
        <w:pStyle w:val="FORMATTEXT"/>
        <w:ind w:firstLine="568"/>
        <w:jc w:val="both"/>
      </w:pPr>
    </w:p>
    <w:p w14:paraId="124A5C16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утилизированных по каждому субъекту Российской Федерации;</w:t>
      </w:r>
    </w:p>
    <w:p w14:paraId="49BB6E2A" w14:textId="77777777" w:rsidR="00CD3F3B" w:rsidRPr="00CD3F3B" w:rsidRDefault="00CD3F3B" w:rsidP="00CD3F3B">
      <w:pPr>
        <w:pStyle w:val="FORMATTEXT"/>
        <w:ind w:firstLine="568"/>
        <w:jc w:val="both"/>
      </w:pPr>
    </w:p>
    <w:p w14:paraId="367E279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захороненных по каждому субъекту Российской Федерации;</w:t>
      </w:r>
    </w:p>
    <w:p w14:paraId="20C26A29" w14:textId="77777777" w:rsidR="00CD3F3B" w:rsidRPr="00CD3F3B" w:rsidRDefault="00CD3F3B" w:rsidP="00CD3F3B">
      <w:pPr>
        <w:pStyle w:val="FORMATTEXT"/>
        <w:ind w:firstLine="568"/>
        <w:jc w:val="both"/>
      </w:pPr>
    </w:p>
    <w:p w14:paraId="5D6F5C3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б) сведения о соглашениях, заключенных между субъектами Российской Федерации в соответствии с Федеральным законом "Об отходах производства и потребления</w:t>
      </w:r>
      <w:proofErr w:type="gramStart"/>
      <w:r w:rsidRPr="00CD3F3B">
        <w:t>" ,</w:t>
      </w:r>
      <w:proofErr w:type="gramEnd"/>
      <w:r w:rsidRPr="00CD3F3B">
        <w:t xml:space="preserve"> а также информацию, содержащуюся в таких соглашениях.</w:t>
      </w:r>
    </w:p>
    <w:p w14:paraId="14329CF4" w14:textId="77777777" w:rsidR="00CD3F3B" w:rsidRPr="00CD3F3B" w:rsidRDefault="00CD3F3B" w:rsidP="00CD3F3B">
      <w:pPr>
        <w:pStyle w:val="FORMATTEXT"/>
        <w:ind w:firstLine="568"/>
        <w:jc w:val="both"/>
      </w:pPr>
    </w:p>
    <w:p w14:paraId="74BBFBBA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10. Схема потоков твердых коммунальных отходов включает сведения об объеме и о массе транспортируемых твердых коммунальных отходов от муниципальных образований (групп муниципальных образований) до объектов обработки, утилизации, обезвреживания и размещения твердых коммунальных отходов, между объектами обработки, утилизации, обезвреживания и размещения твердых коммунальных отходов по каждому субъекту Российской Федерации с указанием зоны деятельности регионального оператора.</w:t>
      </w:r>
    </w:p>
    <w:p w14:paraId="6AB50C86" w14:textId="77777777" w:rsidR="00CD3F3B" w:rsidRPr="00CD3F3B" w:rsidRDefault="00CD3F3B" w:rsidP="00CD3F3B">
      <w:pPr>
        <w:pStyle w:val="FORMATTEXT"/>
        <w:ind w:firstLine="568"/>
        <w:jc w:val="both"/>
      </w:pPr>
    </w:p>
    <w:p w14:paraId="3EAE578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 случае отсутствия объектов размещения отходов, включенных в государственный реестр объектов размещения отходов, объектов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включенных в перечень объектов размещения отходов на территории субъекта Российской Федерации, которые расположены в границах субъекта Российской Федерации или территории других субъектов Российской Федерации, на которые направляются твердые коммунальные отходы в соответствии с соглашением, заключенным между субъектами Российской Федерации в соответствии с Федеральным законом "Об отходах производства и потребления" , формируется перспективная схема потоков твердых коммунальных отходов для таких зон деятельности регионального оператора (субъекта Российской Федерации) с учетом планируемых объектов по обращению с твердыми коммунальными отходами.</w:t>
      </w:r>
    </w:p>
    <w:p w14:paraId="4161CB7C" w14:textId="77777777" w:rsidR="00CD3F3B" w:rsidRPr="00CD3F3B" w:rsidRDefault="00CD3F3B" w:rsidP="00CD3F3B">
      <w:pPr>
        <w:pStyle w:val="FORMATTEXT"/>
        <w:ind w:firstLine="568"/>
        <w:jc w:val="both"/>
      </w:pPr>
    </w:p>
    <w:p w14:paraId="5FC83946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11. Сведения о зонах деятельности региональных операторов в субъектах Российской Федерации содержат информацию о зонах деятельности региональных операторов с указанием муниципальных образований, входящих в зону деятельности регионального оператора (операторов), а также информацию о единых тарифах на услугу регионального оператора.</w:t>
      </w:r>
    </w:p>
    <w:p w14:paraId="1F4A1B7B" w14:textId="77777777" w:rsidR="00CD3F3B" w:rsidRPr="00CD3F3B" w:rsidRDefault="00CD3F3B" w:rsidP="00CD3F3B">
      <w:pPr>
        <w:pStyle w:val="FORMATTEXT"/>
        <w:ind w:firstLine="568"/>
        <w:jc w:val="both"/>
      </w:pPr>
    </w:p>
    <w:p w14:paraId="790D0A7B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12. Органы государственной власти и органы местного самоуправления, региональные операторы, операторы по обращению с твердыми коммунальными отходами представляют разработчику информацию, необходимую для разработки федеральной схемы обращения с твердыми коммунальными отходами, не позднее 15 календарных дней с даты поступления соответствующего запроса по форме, определяемой разработчиком.</w:t>
      </w:r>
    </w:p>
    <w:p w14:paraId="045817DC" w14:textId="77777777" w:rsidR="00CD3F3B" w:rsidRPr="00CD3F3B" w:rsidRDefault="00CD3F3B" w:rsidP="00CD3F3B">
      <w:pPr>
        <w:pStyle w:val="FORMATTEXT"/>
        <w:ind w:firstLine="568"/>
        <w:jc w:val="both"/>
      </w:pPr>
    </w:p>
    <w:p w14:paraId="4297FA1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 xml:space="preserve">13. В случае представления недостоверной информации по запросу разработчика органами государственной власти и органами местного самоуправления, региональными операторами, операторами по обращению с твердыми коммунальными отходами разработчик вправе </w:t>
      </w:r>
      <w:r w:rsidRPr="00CD3F3B">
        <w:lastRenderedPageBreak/>
        <w:t>использовать при разработке проекта федеральной схемы обращения с твердыми коммунальными отходами:</w:t>
      </w:r>
    </w:p>
    <w:p w14:paraId="5B62DDEF" w14:textId="77777777" w:rsidR="00CD3F3B" w:rsidRPr="00CD3F3B" w:rsidRDefault="00CD3F3B" w:rsidP="00CD3F3B">
      <w:pPr>
        <w:pStyle w:val="FORMATTEXT"/>
        <w:ind w:firstLine="568"/>
        <w:jc w:val="both"/>
      </w:pPr>
    </w:p>
    <w:p w14:paraId="7AE90AE3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а) информацию, содержащуюся в территориальных схемах обращения с отходами;</w:t>
      </w:r>
    </w:p>
    <w:p w14:paraId="5953AA56" w14:textId="77777777" w:rsidR="00CD3F3B" w:rsidRPr="00CD3F3B" w:rsidRDefault="00CD3F3B" w:rsidP="00CD3F3B">
      <w:pPr>
        <w:pStyle w:val="FORMATTEXT"/>
        <w:ind w:firstLine="568"/>
        <w:jc w:val="both"/>
      </w:pPr>
    </w:p>
    <w:p w14:paraId="79BA997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б) сведения единой электронной картографической основы;</w:t>
      </w:r>
    </w:p>
    <w:p w14:paraId="069DECC8" w14:textId="77777777" w:rsidR="00CD3F3B" w:rsidRPr="00CD3F3B" w:rsidRDefault="00CD3F3B" w:rsidP="00CD3F3B">
      <w:pPr>
        <w:pStyle w:val="FORMATTEXT"/>
        <w:ind w:firstLine="568"/>
        <w:jc w:val="both"/>
      </w:pPr>
    </w:p>
    <w:p w14:paraId="73916F06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в) материалы государственного кадастра недвижимости;</w:t>
      </w:r>
    </w:p>
    <w:p w14:paraId="2D5D2620" w14:textId="77777777" w:rsidR="00CD3F3B" w:rsidRPr="00CD3F3B" w:rsidRDefault="00CD3F3B" w:rsidP="00CD3F3B">
      <w:pPr>
        <w:pStyle w:val="FORMATTEXT"/>
        <w:ind w:firstLine="568"/>
        <w:jc w:val="both"/>
      </w:pPr>
    </w:p>
    <w:p w14:paraId="698C77A8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г) сведения публичных кадастровых карт и кадастровых карт территорий муниципальных образований;</w:t>
      </w:r>
    </w:p>
    <w:p w14:paraId="4CD766A9" w14:textId="77777777" w:rsidR="00CD3F3B" w:rsidRPr="00CD3F3B" w:rsidRDefault="00CD3F3B" w:rsidP="00CD3F3B">
      <w:pPr>
        <w:pStyle w:val="FORMATTEXT"/>
        <w:ind w:firstLine="568"/>
        <w:jc w:val="both"/>
      </w:pPr>
    </w:p>
    <w:p w14:paraId="7E8A3A2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д) иные материалы, содержащие схемы, чертежи, топографо-геодезические подосновы, космо- и аэрофотосъемочные материалы территорий;</w:t>
      </w:r>
    </w:p>
    <w:p w14:paraId="17E70048" w14:textId="77777777" w:rsidR="00CD3F3B" w:rsidRPr="00CD3F3B" w:rsidRDefault="00CD3F3B" w:rsidP="00CD3F3B">
      <w:pPr>
        <w:pStyle w:val="FORMATTEXT"/>
        <w:ind w:firstLine="568"/>
        <w:jc w:val="both"/>
      </w:pPr>
    </w:p>
    <w:p w14:paraId="1402908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е) сведения государственного статистического наблюдения, относящиеся к сфере обращения с отходами;</w:t>
      </w:r>
    </w:p>
    <w:p w14:paraId="416EE0EF" w14:textId="77777777" w:rsidR="00CD3F3B" w:rsidRPr="00CD3F3B" w:rsidRDefault="00CD3F3B" w:rsidP="00CD3F3B">
      <w:pPr>
        <w:pStyle w:val="FORMATTEXT"/>
        <w:ind w:firstLine="568"/>
        <w:jc w:val="both"/>
      </w:pPr>
    </w:p>
    <w:p w14:paraId="55B8078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ж) сведения органов государственной власти и органов местного самоуправления, относящиеся к сфере обращения с отходами;</w:t>
      </w:r>
    </w:p>
    <w:p w14:paraId="100532DD" w14:textId="77777777" w:rsidR="00CD3F3B" w:rsidRPr="00CD3F3B" w:rsidRDefault="00CD3F3B" w:rsidP="00CD3F3B">
      <w:pPr>
        <w:pStyle w:val="FORMATTEXT"/>
        <w:ind w:firstLine="568"/>
        <w:jc w:val="both"/>
      </w:pPr>
    </w:p>
    <w:p w14:paraId="327D0EF2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з) информацию, представленную региональными операторами и операторами объектов по обращению с отходами;</w:t>
      </w:r>
    </w:p>
    <w:p w14:paraId="02B31869" w14:textId="77777777" w:rsidR="00CD3F3B" w:rsidRPr="00CD3F3B" w:rsidRDefault="00CD3F3B" w:rsidP="00CD3F3B">
      <w:pPr>
        <w:pStyle w:val="FORMATTEXT"/>
        <w:ind w:firstLine="568"/>
        <w:jc w:val="both"/>
      </w:pPr>
    </w:p>
    <w:p w14:paraId="2BBC13F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и) информацию разработчика;</w:t>
      </w:r>
    </w:p>
    <w:p w14:paraId="6957B251" w14:textId="77777777" w:rsidR="00CD3F3B" w:rsidRPr="00CD3F3B" w:rsidRDefault="00CD3F3B" w:rsidP="00CD3F3B">
      <w:pPr>
        <w:pStyle w:val="FORMATTEXT"/>
        <w:ind w:firstLine="568"/>
        <w:jc w:val="both"/>
      </w:pPr>
    </w:p>
    <w:p w14:paraId="6460C35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к) данные иных официальных источников информации, содержащих данные, относящиеся к сфере обращения с отходами.</w:t>
      </w:r>
    </w:p>
    <w:p w14:paraId="6F339CE0" w14:textId="77777777" w:rsidR="00CD3F3B" w:rsidRPr="00CD3F3B" w:rsidRDefault="00CD3F3B" w:rsidP="00CD3F3B">
      <w:pPr>
        <w:pStyle w:val="FORMATTEXT"/>
        <w:ind w:firstLine="568"/>
        <w:jc w:val="both"/>
      </w:pPr>
    </w:p>
    <w:p w14:paraId="2A16324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14. После завершения разработки проекта федеральной схемы обращения с твердыми коммунальными отходами разработчик направляет его в Министерство природных ресурсов и экологии Российской Федерации.</w:t>
      </w:r>
    </w:p>
    <w:p w14:paraId="30931BF8" w14:textId="77777777" w:rsidR="00CD3F3B" w:rsidRPr="00CD3F3B" w:rsidRDefault="00CD3F3B" w:rsidP="00CD3F3B">
      <w:pPr>
        <w:pStyle w:val="FORMATTEXT"/>
        <w:ind w:firstLine="568"/>
        <w:jc w:val="both"/>
      </w:pPr>
    </w:p>
    <w:p w14:paraId="16A4B497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15. Министерство природных ресурсов и экологии Российской Федерации в течение 5 календарных дней со дня поступления от разработчика проекта федеральной схемы обращения с твердыми коммунальными отходами направляет его на согласование в Министерство промышленности и торговли Российской Федерации, Министерство экономического развития Российской Федерации, Министерство транспорта Российской Федерации, Министерство строительства и жилищно-коммунального хозяйства Российской Федерации, Федеральную антимонопольную службу, Федеральную службу по надзору в сфере природопользования, высшие исполнительные органы государственной власти субъектов Российской Федерации, а также в течение 20 календарных дней со дня поступления от разработчика проекта федеральной схемы обращения с твердыми коммунальными отходами рассматривает проект такой федеральной схемы.</w:t>
      </w:r>
    </w:p>
    <w:p w14:paraId="47B0C0DF" w14:textId="77777777" w:rsidR="00CD3F3B" w:rsidRPr="00CD3F3B" w:rsidRDefault="00CD3F3B" w:rsidP="00CD3F3B">
      <w:pPr>
        <w:pStyle w:val="FORMATTEXT"/>
        <w:ind w:firstLine="568"/>
        <w:jc w:val="both"/>
      </w:pPr>
    </w:p>
    <w:p w14:paraId="62E417CE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16. Федеральные органы исполнительной власти в течение 15 календарных дней со дня поступления проекта федеральной схемы обращения с твердыми коммунальными отходами рассматривают проект федеральной схемы обращения с твердыми коммунальными отходами в пределах своих полномочий, высшие исполнительные органы государственной власти субъектов Российской Федерации - в части обращения с твердыми коммунальными отходами на территории таких субъектов Российской Федерации, и указанные органы направляют в Министерство природных ресурсов и экологии Российской Федерации свои замечания и предложения при их наличии. В случае если федеральные органы исполнительной власти, высшие исполнительные органы государственной власти субъектов Российской Федерации в указанный срок не направили в Министерство природных ресурсов и экологии Российской Федерации свои замечания и предложения, проект федеральной схемы обращения с твердыми коммунальными отходами считается согласованным без замечаний и вносится в Правительство Российской Федерации.</w:t>
      </w:r>
    </w:p>
    <w:p w14:paraId="63723025" w14:textId="77777777" w:rsidR="00CD3F3B" w:rsidRPr="00CD3F3B" w:rsidRDefault="00CD3F3B" w:rsidP="00CD3F3B">
      <w:pPr>
        <w:pStyle w:val="FORMATTEXT"/>
        <w:ind w:firstLine="568"/>
        <w:jc w:val="both"/>
      </w:pPr>
    </w:p>
    <w:p w14:paraId="2EADF461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 xml:space="preserve">17. В случае наличия замечаний и предложений у Министерства природных ресурсов и экологии Российской Федерации, а также в случае поступления в Министерство природных ресурсов и экологии Российской Федерации замечаний и предложений от федеральных органов исполнительной власти и высших исполнительных органов государственной власти субъектов Российской Федерации, указанных в пункте 16 настоящих Правил , Министерство природных ресурсов и экологии Российской Федерации направляет указанные замечания и предложения </w:t>
      </w:r>
      <w:r w:rsidRPr="00CD3F3B">
        <w:lastRenderedPageBreak/>
        <w:t>разработчику. Разработчик в течение 60 календарных дней дорабатывает проект федеральной схемы обращения с твердыми коммунальными отходами и направляет его в Министерство природных ресурсов и экологии Российской Федерации.</w:t>
      </w:r>
    </w:p>
    <w:p w14:paraId="6284E728" w14:textId="77777777" w:rsidR="00CD3F3B" w:rsidRPr="00CD3F3B" w:rsidRDefault="00CD3F3B" w:rsidP="00CD3F3B">
      <w:pPr>
        <w:pStyle w:val="FORMATTEXT"/>
        <w:ind w:firstLine="568"/>
        <w:jc w:val="both"/>
      </w:pPr>
    </w:p>
    <w:p w14:paraId="1FA4D308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18. Проект федеральной схемы обращения с твердыми коммунальными отходами и неучтенные разработчиком замечания и предложения, указанные в пункте 16 настоящих Правил , оформленные в виде таблицы разногласий, вносятся Министерством природных ресурсов и экологии Российской Федерации в Правительство Российской Федерации и рассматриваются на заседании Правительственной комиссии по вопросам обращения с отходами производства и потребления.</w:t>
      </w:r>
    </w:p>
    <w:p w14:paraId="1140AA28" w14:textId="77777777" w:rsidR="00CD3F3B" w:rsidRPr="00CD3F3B" w:rsidRDefault="00CD3F3B" w:rsidP="00CD3F3B">
      <w:pPr>
        <w:pStyle w:val="FORMATTEXT"/>
        <w:ind w:firstLine="568"/>
        <w:jc w:val="both"/>
      </w:pPr>
    </w:p>
    <w:p w14:paraId="78CC889C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19. Федеральная схема обращения с твердыми коммунальными отходами утверждается распоряжением Правительства Российской Федерации и подлежит размещению в информационно-телекоммуникационной сети "Интернет" на официальном сайте Министерства природных ресурсов и экологии Российской Федерации для всеобщего и бесплатного доступа.</w:t>
      </w:r>
    </w:p>
    <w:p w14:paraId="59A1BED5" w14:textId="77777777" w:rsidR="00CD3F3B" w:rsidRPr="00CD3F3B" w:rsidRDefault="00CD3F3B" w:rsidP="00CD3F3B">
      <w:pPr>
        <w:pStyle w:val="FORMATTEXT"/>
        <w:ind w:firstLine="568"/>
        <w:jc w:val="both"/>
      </w:pPr>
    </w:p>
    <w:p w14:paraId="2D22DC74" w14:textId="77777777" w:rsidR="00CD3F3B" w:rsidRPr="00CD3F3B" w:rsidRDefault="00CD3F3B" w:rsidP="00CD3F3B">
      <w:pPr>
        <w:pStyle w:val="FORMATTEXT"/>
        <w:ind w:firstLine="568"/>
        <w:jc w:val="both"/>
      </w:pPr>
      <w:r w:rsidRPr="00CD3F3B">
        <w:t>20. Федеральная схема обращения с твердыми коммунальными отходами подлежит корректировке по мере необходимости в случае изменения данных о схемах потоков твердых коммунальных отходов, но не реже одного раза в год на основании данных электронной модели такой федеральной схемы обращения с твердыми коммунальными отходами.</w:t>
      </w:r>
    </w:p>
    <w:p w14:paraId="2D701746" w14:textId="77777777" w:rsidR="00CD3F3B" w:rsidRPr="00CD3F3B" w:rsidRDefault="00CD3F3B" w:rsidP="00CD3F3B">
      <w:pPr>
        <w:pStyle w:val="FORMATTEXT"/>
        <w:ind w:firstLine="568"/>
        <w:jc w:val="both"/>
      </w:pPr>
    </w:p>
    <w:p w14:paraId="403996B2" w14:textId="797F4A4A" w:rsidR="00CD3F3B" w:rsidRPr="00CD3F3B" w:rsidRDefault="00CD3F3B" w:rsidP="00CD3F3B">
      <w:pPr>
        <w:pStyle w:val="FORMATTEXT"/>
        <w:ind w:firstLine="568"/>
        <w:jc w:val="both"/>
      </w:pPr>
      <w:r w:rsidRPr="00CD3F3B">
        <w:t>21. Корректировка федеральной схемы обращения с твердыми коммунальными отходами осуществляется в порядке, установленном пунктами 14 -19 настоящих Правил.</w:t>
      </w:r>
    </w:p>
    <w:p w14:paraId="7C570254" w14:textId="77777777" w:rsidR="00CD3F3B" w:rsidRPr="00CD3F3B" w:rsidRDefault="00CD3F3B" w:rsidP="00CD3F3B">
      <w:pPr>
        <w:pStyle w:val="FORMATTEXT"/>
        <w:ind w:firstLine="568"/>
        <w:jc w:val="both"/>
      </w:pPr>
    </w:p>
    <w:p w14:paraId="619E2400" w14:textId="77777777" w:rsidR="00356A79" w:rsidRPr="00CD3F3B" w:rsidRDefault="00356A7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3F3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D3F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D3F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