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6CF018" w14:textId="00B9406D" w:rsidR="00CE0C14" w:rsidRPr="00CE0C14" w:rsidRDefault="00CE0C14" w:rsidP="00CE0C14">
      <w:pPr>
        <w:textAlignment w:val="baseline"/>
        <w:rPr>
          <w:rFonts w:ascii="Arial" w:hAnsi="Arial" w:cs="Arial"/>
          <w:sz w:val="20"/>
          <w:szCs w:val="20"/>
        </w:rPr>
      </w:pPr>
      <w:r w:rsidRPr="00CE0C14">
        <w:rPr>
          <w:rFonts w:ascii="Arial" w:hAnsi="Arial" w:cs="Arial"/>
          <w:sz w:val="23"/>
          <w:szCs w:val="23"/>
        </w:rPr>
        <w:t> </w:t>
      </w:r>
    </w:p>
    <w:p w14:paraId="0943B0A6" w14:textId="77777777" w:rsidR="00CE0C14" w:rsidRPr="00CE0C14" w:rsidRDefault="00CE0C14" w:rsidP="00CE0C14">
      <w:pPr>
        <w:pStyle w:val="2"/>
        <w:spacing w:before="0" w:beforeAutospacing="0" w:after="240" w:afterAutospacing="0" w:line="330" w:lineRule="atLeast"/>
        <w:jc w:val="center"/>
        <w:textAlignment w:val="baseline"/>
        <w:rPr>
          <w:rFonts w:ascii="Arial" w:hAnsi="Arial" w:cs="Arial"/>
          <w:sz w:val="24"/>
          <w:szCs w:val="24"/>
        </w:rPr>
      </w:pPr>
      <w:r w:rsidRPr="00CE0C14">
        <w:rPr>
          <w:rFonts w:ascii="Arial" w:hAnsi="Arial" w:cs="Arial"/>
          <w:sz w:val="24"/>
          <w:szCs w:val="24"/>
        </w:rPr>
        <w:br/>
        <w:t>УПРАВЛЕНИЕ ПРИРОДНЫХ РЕСУРСОВ ПРАВИТЕЛЬСТВА ЕВРЕЙСКОЙ АВТОНОМНОЙ ОБЛАСТИ</w:t>
      </w:r>
      <w:r w:rsidRPr="00CE0C14">
        <w:rPr>
          <w:rFonts w:ascii="Arial" w:hAnsi="Arial" w:cs="Arial"/>
          <w:sz w:val="24"/>
          <w:szCs w:val="24"/>
        </w:rPr>
        <w:br/>
      </w:r>
      <w:r w:rsidRPr="00CE0C14">
        <w:rPr>
          <w:rFonts w:ascii="Arial" w:hAnsi="Arial" w:cs="Arial"/>
          <w:sz w:val="24"/>
          <w:szCs w:val="24"/>
        </w:rPr>
        <w:br/>
        <w:t>ПРИКАЗ</w:t>
      </w:r>
      <w:r w:rsidRPr="00CE0C14">
        <w:rPr>
          <w:rFonts w:ascii="Arial" w:hAnsi="Arial" w:cs="Arial"/>
          <w:sz w:val="24"/>
          <w:szCs w:val="24"/>
        </w:rPr>
        <w:br/>
      </w:r>
      <w:r w:rsidRPr="00CE0C14">
        <w:rPr>
          <w:rFonts w:ascii="Arial" w:hAnsi="Arial" w:cs="Arial"/>
          <w:sz w:val="24"/>
          <w:szCs w:val="24"/>
        </w:rPr>
        <w:br/>
        <w:t>от 25 июня 2013 года N 84</w:t>
      </w:r>
      <w:r w:rsidRPr="00CE0C14">
        <w:rPr>
          <w:rFonts w:ascii="Arial" w:hAnsi="Arial" w:cs="Arial"/>
          <w:sz w:val="24"/>
          <w:szCs w:val="24"/>
        </w:rPr>
        <w:br/>
      </w:r>
      <w:r w:rsidRPr="00CE0C14">
        <w:rPr>
          <w:rFonts w:ascii="Arial" w:hAnsi="Arial" w:cs="Arial"/>
          <w:sz w:val="24"/>
          <w:szCs w:val="24"/>
        </w:rPr>
        <w:br/>
      </w:r>
      <w:r w:rsidRPr="00CE0C14">
        <w:rPr>
          <w:rFonts w:ascii="Arial" w:hAnsi="Arial" w:cs="Arial"/>
          <w:sz w:val="24"/>
          <w:szCs w:val="24"/>
        </w:rPr>
        <w:br/>
        <w:t>Об утверждении административного регламента предоставления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w:t>
      </w:r>
    </w:p>
    <w:p w14:paraId="04DC8150" w14:textId="77777777" w:rsidR="00CE0C14" w:rsidRPr="00CE0C14" w:rsidRDefault="00CE0C14" w:rsidP="00CE0C14">
      <w:pPr>
        <w:pStyle w:val="formattext"/>
        <w:spacing w:before="0" w:beforeAutospacing="0" w:after="0" w:afterAutospacing="0" w:line="330" w:lineRule="atLeast"/>
        <w:jc w:val="center"/>
        <w:textAlignment w:val="baseline"/>
        <w:rPr>
          <w:rFonts w:ascii="Arial" w:hAnsi="Arial" w:cs="Arial"/>
        </w:rPr>
      </w:pPr>
      <w:r w:rsidRPr="00CE0C14">
        <w:rPr>
          <w:rFonts w:ascii="Arial" w:hAnsi="Arial" w:cs="Arial"/>
        </w:rPr>
        <w:t>(с изменениями на 14 октября 2020 года)</w:t>
      </w:r>
    </w:p>
    <w:p w14:paraId="1A598599" w14:textId="77777777" w:rsidR="00CE0C14" w:rsidRPr="00CE0C14" w:rsidRDefault="00CE0C14" w:rsidP="00CE0C14">
      <w:pPr>
        <w:pStyle w:val="formattext"/>
        <w:spacing w:before="0" w:beforeAutospacing="0" w:after="0" w:afterAutospacing="0" w:line="330" w:lineRule="atLeast"/>
        <w:jc w:val="center"/>
        <w:textAlignment w:val="baseline"/>
        <w:rPr>
          <w:rFonts w:ascii="Arial" w:hAnsi="Arial" w:cs="Arial"/>
        </w:rPr>
      </w:pPr>
      <w:r w:rsidRPr="00CE0C14">
        <w:rPr>
          <w:rFonts w:ascii="Arial" w:hAnsi="Arial" w:cs="Arial"/>
        </w:rPr>
        <w:t>(в ред. приказов управления природных ресурсов правительства Еврейской автономной области от 22.04.2014 N 92, от 28.04.2015 N 88, от 14.09.2016 N 261, от 26.02.2018 N 40, от 02.08.2018 N 203, от 17.10.2018 N 263, от 14.10.2020 N 15)</w:t>
      </w:r>
    </w:p>
    <w:p w14:paraId="7767068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r w:rsidRPr="00CE0C14">
        <w:rPr>
          <w:rFonts w:ascii="Arial" w:hAnsi="Arial" w:cs="Arial"/>
        </w:rPr>
        <w:br/>
      </w:r>
    </w:p>
    <w:p w14:paraId="4671B7D1"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соответствии с Федеральным законом от 27.07.2010 N 210-ФЗ "Об организации предоставления государственных и муниципальных услуг", постановлением правительства Еврейской автономной области от 27.12.2011 N 705-пп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CE0C14">
        <w:rPr>
          <w:rFonts w:ascii="Arial" w:hAnsi="Arial" w:cs="Arial"/>
        </w:rPr>
        <w:br/>
      </w:r>
    </w:p>
    <w:p w14:paraId="13A599E1"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r w:rsidRPr="00CE0C14">
        <w:rPr>
          <w:rFonts w:ascii="Arial" w:hAnsi="Arial" w:cs="Arial"/>
        </w:rPr>
        <w:br/>
        <w:t>     ПРИКАЗЫВАЮ:</w:t>
      </w:r>
    </w:p>
    <w:p w14:paraId="530D151E"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7F00B92"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 Утвердить прилагаемый административный регламент предоставления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w:t>
      </w:r>
      <w:r w:rsidRPr="00CE0C14">
        <w:rPr>
          <w:rFonts w:ascii="Arial" w:hAnsi="Arial" w:cs="Arial"/>
        </w:rPr>
        <w:br/>
      </w:r>
    </w:p>
    <w:p w14:paraId="0EF8BA8E"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77199D3E"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14.10.2020 N 15)</w:t>
      </w:r>
      <w:r w:rsidRPr="00CE0C14">
        <w:rPr>
          <w:rFonts w:ascii="Arial" w:hAnsi="Arial" w:cs="Arial"/>
        </w:rPr>
        <w:br/>
      </w:r>
    </w:p>
    <w:p w14:paraId="2CB2548D"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06276F8"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2. Контроль за исполнением настоящего приказа оставляю за собой.</w:t>
      </w:r>
      <w:r w:rsidRPr="00CE0C14">
        <w:rPr>
          <w:rFonts w:ascii="Arial" w:hAnsi="Arial" w:cs="Arial"/>
        </w:rPr>
        <w:br/>
      </w:r>
    </w:p>
    <w:p w14:paraId="6C7AE87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4234743F"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3. Настоящий приказ вступает в силу через 10 дней после дня его официального опубликования, за исключением положений административного регламента предоставления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 устанавливающих порядок ее предоставления в электронном виде, которые вступают в силу после наступления сроков соответствующих этапов на предоставление (исполнение) услуг (функций) в электронном виде, утвержденных распоряжением правительства Еврейской автономной области от 27.02.2012 N 26-рп "О плане перевода предоставления в электронном виде государственных и муниципальных услуг (функций), не включенных в сводный перечень первоочередных государственных услуг и муниципальных услуг, предоставляемых органами исполнительной власти субъекта Российской Федерации и органами местного самоуправления в электронном виде, а также услуг, предоставляемых в электронном виде учреждениями и организациями субъектов Российской Федерации и муниципальными учреждениями и организациями, и сводный перечень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а также услуг, предоставляемых в электронном виде учреждениями субъектов Российской Федерации и муниципальными учреждениями, в рамках полномочий Российской Федерации, переданных для осуществления органом государственной власти субъектов Российской Федерации, утвержденные распоряжением Правительства Российской Федерации от 17.12.2009 N 1993-р".</w:t>
      </w:r>
      <w:r w:rsidRPr="00CE0C14">
        <w:rPr>
          <w:rFonts w:ascii="Arial" w:hAnsi="Arial" w:cs="Arial"/>
        </w:rPr>
        <w:br/>
      </w:r>
    </w:p>
    <w:p w14:paraId="715C6116"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00057EC9"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14.10.2020 N 15)</w:t>
      </w:r>
      <w:r w:rsidRPr="00CE0C14">
        <w:rPr>
          <w:rFonts w:ascii="Arial" w:hAnsi="Arial" w:cs="Arial"/>
        </w:rPr>
        <w:br/>
      </w:r>
    </w:p>
    <w:p w14:paraId="6DDD86CF" w14:textId="77777777" w:rsidR="00CE0C14" w:rsidRPr="00CE0C14" w:rsidRDefault="00CE0C14" w:rsidP="00CE0C14">
      <w:pPr>
        <w:pStyle w:val="formattext"/>
        <w:spacing w:before="0" w:beforeAutospacing="0" w:after="0" w:afterAutospacing="0" w:line="330" w:lineRule="atLeast"/>
        <w:jc w:val="right"/>
        <w:textAlignment w:val="baseline"/>
        <w:rPr>
          <w:rFonts w:ascii="Arial" w:hAnsi="Arial" w:cs="Arial"/>
        </w:rPr>
      </w:pPr>
      <w:r w:rsidRPr="00CE0C14">
        <w:rPr>
          <w:rFonts w:ascii="Arial" w:hAnsi="Arial" w:cs="Arial"/>
        </w:rPr>
        <w:br/>
      </w:r>
      <w:r w:rsidRPr="00CE0C14">
        <w:rPr>
          <w:rFonts w:ascii="Arial" w:hAnsi="Arial" w:cs="Arial"/>
        </w:rPr>
        <w:br/>
      </w:r>
      <w:r w:rsidRPr="00CE0C14">
        <w:rPr>
          <w:rFonts w:ascii="Arial" w:hAnsi="Arial" w:cs="Arial"/>
        </w:rPr>
        <w:lastRenderedPageBreak/>
        <w:t>Заместитель начальника управления</w:t>
      </w:r>
      <w:r w:rsidRPr="00CE0C14">
        <w:rPr>
          <w:rFonts w:ascii="Arial" w:hAnsi="Arial" w:cs="Arial"/>
        </w:rPr>
        <w:br/>
        <w:t>К.А.КУЗНЕЦОВ</w:t>
      </w:r>
    </w:p>
    <w:p w14:paraId="6689B054" w14:textId="77777777" w:rsidR="00CE0C14" w:rsidRPr="00CE0C14" w:rsidRDefault="00CE0C14" w:rsidP="00CE0C14">
      <w:pPr>
        <w:pStyle w:val="2"/>
        <w:spacing w:before="0" w:beforeAutospacing="0" w:after="240" w:afterAutospacing="0" w:line="330" w:lineRule="atLeast"/>
        <w:jc w:val="center"/>
        <w:textAlignment w:val="baseline"/>
        <w:rPr>
          <w:rFonts w:ascii="Arial" w:hAnsi="Arial" w:cs="Arial"/>
          <w:sz w:val="24"/>
          <w:szCs w:val="24"/>
        </w:rPr>
      </w:pPr>
      <w:r w:rsidRPr="00CE0C14">
        <w:rPr>
          <w:rFonts w:ascii="Arial" w:hAnsi="Arial" w:cs="Arial"/>
          <w:sz w:val="24"/>
          <w:szCs w:val="24"/>
        </w:rPr>
        <w:br/>
      </w:r>
      <w:r w:rsidRPr="00CE0C14">
        <w:rPr>
          <w:rFonts w:ascii="Arial" w:hAnsi="Arial" w:cs="Arial"/>
          <w:sz w:val="24"/>
          <w:szCs w:val="24"/>
        </w:rPr>
        <w:br/>
        <w:t>АДМИНИСТРАТИВНЫЙ РЕГЛАМЕНТ ПРЕДОСТАВЛЕНИЯ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w:t>
      </w:r>
    </w:p>
    <w:p w14:paraId="4B3E7B54" w14:textId="77777777" w:rsidR="00CE0C14" w:rsidRPr="00CE0C14" w:rsidRDefault="00CE0C14" w:rsidP="00CE0C14">
      <w:pPr>
        <w:pStyle w:val="formattext"/>
        <w:spacing w:before="0" w:beforeAutospacing="0" w:after="0" w:afterAutospacing="0" w:line="330" w:lineRule="atLeast"/>
        <w:jc w:val="center"/>
        <w:textAlignment w:val="baseline"/>
        <w:rPr>
          <w:rFonts w:ascii="Arial" w:hAnsi="Arial" w:cs="Arial"/>
        </w:rPr>
      </w:pPr>
      <w:r w:rsidRPr="00CE0C14">
        <w:rPr>
          <w:rFonts w:ascii="Arial" w:hAnsi="Arial" w:cs="Arial"/>
        </w:rPr>
        <w:t>(в ред. приказов управления природных ресурсов правительства Еврейской автономной области от 22.04.2014 N 92, от 28.04.2015 N 88, от 14.09.2016 N 261, от 26.02.2018 N 40, от 02.08.2018 N 203, от 17.10.2018 N 263, от 14.10.2020 N 15)</w:t>
      </w:r>
    </w:p>
    <w:p w14:paraId="370E262D" w14:textId="77777777" w:rsidR="00CE0C14" w:rsidRPr="00CE0C14" w:rsidRDefault="00CE0C14" w:rsidP="00CE0C14">
      <w:pPr>
        <w:pStyle w:val="3"/>
        <w:spacing w:before="0" w:after="240" w:line="330" w:lineRule="atLeast"/>
        <w:jc w:val="center"/>
        <w:textAlignment w:val="baseline"/>
        <w:rPr>
          <w:rFonts w:ascii="Arial" w:hAnsi="Arial" w:cs="Arial"/>
          <w:color w:val="auto"/>
          <w:sz w:val="24"/>
          <w:szCs w:val="24"/>
        </w:rPr>
      </w:pPr>
      <w:r w:rsidRPr="00CE0C14">
        <w:rPr>
          <w:rFonts w:ascii="Arial" w:hAnsi="Arial" w:cs="Arial"/>
          <w:color w:val="auto"/>
          <w:sz w:val="24"/>
          <w:szCs w:val="24"/>
        </w:rPr>
        <w:br/>
        <w:t>1. Общие положения</w:t>
      </w:r>
    </w:p>
    <w:p w14:paraId="34DB4BF6" w14:textId="77777777" w:rsidR="00CE0C14" w:rsidRPr="00CE0C14" w:rsidRDefault="00CE0C14" w:rsidP="00CE0C14">
      <w:pPr>
        <w:pStyle w:val="4"/>
        <w:spacing w:before="0" w:after="240" w:line="330" w:lineRule="atLeast"/>
        <w:jc w:val="center"/>
        <w:textAlignment w:val="baseline"/>
        <w:rPr>
          <w:rFonts w:ascii="Arial" w:hAnsi="Arial" w:cs="Arial"/>
          <w:color w:val="auto"/>
          <w:sz w:val="24"/>
          <w:szCs w:val="24"/>
        </w:rPr>
      </w:pPr>
      <w:r w:rsidRPr="00CE0C14">
        <w:rPr>
          <w:rFonts w:ascii="Arial" w:hAnsi="Arial" w:cs="Arial"/>
          <w:color w:val="auto"/>
        </w:rPr>
        <w:br/>
        <w:t>1.1. Предмет регулирования административного регламента</w:t>
      </w:r>
    </w:p>
    <w:p w14:paraId="5BFDFE5F"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A1472D4"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Административный регламент предоставления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 (далее - административный регламент) разработан в целях повышения качества предоставления и доступности результатов оказания государственной услуги по проведению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 (далее - государственная услуга), создания комфортных условий для участников отношений, возникающих при предоставлении государственной услуги, определения сроков и последовательности действий (административных процедур) при предоставлении государственной услуги.</w:t>
      </w:r>
      <w:r w:rsidRPr="00CE0C14">
        <w:rPr>
          <w:rFonts w:ascii="Arial" w:hAnsi="Arial" w:cs="Arial"/>
        </w:rPr>
        <w:br/>
      </w:r>
    </w:p>
    <w:p w14:paraId="3D861392"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BA998BC"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lastRenderedPageBreak/>
        <w:t>(в ред. приказа управления природных ресурсов правительства Еврейской автономной области от 14.10.2020 N 15)</w:t>
      </w:r>
      <w:r w:rsidRPr="00CE0C14">
        <w:rPr>
          <w:rFonts w:ascii="Arial" w:hAnsi="Arial" w:cs="Arial"/>
        </w:rPr>
        <w:br/>
      </w:r>
    </w:p>
    <w:p w14:paraId="14555631"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28D84CE0"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Предметом регулирования административного регламента являются правоотношения, возникающие при обращении заявителя в управление природных ресурсов правительства Еврейской автономной области (далее - управление), на портал государственных и муниципальных услуг (функций) Еврейской автономной области (далее - портал) в целях реализации его права на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 (далее - государственная экспертиза запасов).</w:t>
      </w:r>
      <w:r w:rsidRPr="00CE0C14">
        <w:rPr>
          <w:rFonts w:ascii="Arial" w:hAnsi="Arial" w:cs="Arial"/>
        </w:rPr>
        <w:br/>
      </w:r>
    </w:p>
    <w:p w14:paraId="0D09F44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1EC5B5F"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14.10.2020 N 15)</w:t>
      </w:r>
      <w:r w:rsidRPr="00CE0C14">
        <w:rPr>
          <w:rFonts w:ascii="Arial" w:hAnsi="Arial" w:cs="Arial"/>
        </w:rPr>
        <w:br/>
      </w:r>
    </w:p>
    <w:p w14:paraId="737A2BB8"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br/>
      </w:r>
      <w:r w:rsidRPr="00CE0C14">
        <w:rPr>
          <w:rFonts w:ascii="Arial" w:hAnsi="Arial" w:cs="Arial"/>
          <w:color w:val="auto"/>
        </w:rPr>
        <w:br/>
        <w:t>1.2. Круг заявителей</w:t>
      </w:r>
    </w:p>
    <w:p w14:paraId="30EC1460"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BD67B51"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1.2.1. Заявителями являются 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w:t>
      </w:r>
      <w:r w:rsidRPr="00CE0C14">
        <w:rPr>
          <w:rFonts w:ascii="Arial" w:hAnsi="Arial" w:cs="Arial"/>
        </w:rPr>
        <w:br/>
      </w:r>
    </w:p>
    <w:p w14:paraId="1E45C777"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7601EF94"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w:t>
      </w:r>
      <w:proofErr w:type="spellStart"/>
      <w:r w:rsidRPr="00CE0C14">
        <w:rPr>
          <w:rFonts w:ascii="Arial" w:hAnsi="Arial" w:cs="Arial"/>
        </w:rPr>
        <w:t>пп</w:t>
      </w:r>
      <w:proofErr w:type="spellEnd"/>
      <w:r w:rsidRPr="00CE0C14">
        <w:rPr>
          <w:rFonts w:ascii="Arial" w:hAnsi="Arial" w:cs="Arial"/>
        </w:rPr>
        <w:t>. 1.2.1 в ред. приказа управления природных ресурсов правительства Еврейской автономной области от 26.02.2018 N 40)</w:t>
      </w:r>
      <w:r w:rsidRPr="00CE0C14">
        <w:rPr>
          <w:rFonts w:ascii="Arial" w:hAnsi="Arial" w:cs="Arial"/>
        </w:rPr>
        <w:br/>
      </w:r>
    </w:p>
    <w:p w14:paraId="4350E851"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1ED4677"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1.2.2. От имени заявителей могут выступать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представители заявителя).</w:t>
      </w:r>
      <w:r w:rsidRPr="00CE0C14">
        <w:rPr>
          <w:rFonts w:ascii="Arial" w:hAnsi="Arial" w:cs="Arial"/>
        </w:rPr>
        <w:br/>
      </w:r>
    </w:p>
    <w:p w14:paraId="56B5114E"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lastRenderedPageBreak/>
        <w:br/>
      </w:r>
      <w:r w:rsidRPr="00CE0C14">
        <w:rPr>
          <w:rFonts w:ascii="Arial" w:hAnsi="Arial" w:cs="Arial"/>
          <w:color w:val="auto"/>
        </w:rPr>
        <w:br/>
        <w:t>1.3. Требования к порядку информирования о предоставлении государственной услуги</w:t>
      </w:r>
    </w:p>
    <w:p w14:paraId="7B65C18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09BDB92D"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1.3.1. Государственная услуга предоставляется управлением по адресу: Еврейская автономная область (далее - область), 679000, город Биробиджан, улица Советская, 111.</w:t>
      </w:r>
      <w:r w:rsidRPr="00CE0C14">
        <w:rPr>
          <w:rFonts w:ascii="Arial" w:hAnsi="Arial" w:cs="Arial"/>
        </w:rPr>
        <w:br/>
      </w:r>
    </w:p>
    <w:p w14:paraId="4E75AD1E"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37F3377"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1.3.2. График работы управления:</w:t>
      </w:r>
      <w:r w:rsidRPr="00CE0C14">
        <w:rPr>
          <w:rFonts w:ascii="Arial" w:hAnsi="Arial" w:cs="Arial"/>
        </w:rPr>
        <w:br/>
      </w:r>
    </w:p>
    <w:p w14:paraId="11E60E5C"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41C1A6C1"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понедельник - пятница: с 09.00 до 18.00;</w:t>
      </w:r>
      <w:r w:rsidRPr="00CE0C14">
        <w:rPr>
          <w:rFonts w:ascii="Arial" w:hAnsi="Arial" w:cs="Arial"/>
        </w:rPr>
        <w:br/>
      </w:r>
    </w:p>
    <w:p w14:paraId="3D2710F5"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EC24E7D"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перерыв на обед: с 13.00 до 14.00;</w:t>
      </w:r>
      <w:r w:rsidRPr="00CE0C14">
        <w:rPr>
          <w:rFonts w:ascii="Arial" w:hAnsi="Arial" w:cs="Arial"/>
        </w:rPr>
        <w:br/>
      </w:r>
    </w:p>
    <w:p w14:paraId="1F49CFD4"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DB6B741"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суббота и воскресенье - выходные дни.</w:t>
      </w:r>
      <w:r w:rsidRPr="00CE0C14">
        <w:rPr>
          <w:rFonts w:ascii="Arial" w:hAnsi="Arial" w:cs="Arial"/>
        </w:rPr>
        <w:br/>
      </w:r>
    </w:p>
    <w:p w14:paraId="15A11E25"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10E29B6"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22.04.2014 N 92)</w:t>
      </w:r>
      <w:r w:rsidRPr="00CE0C14">
        <w:rPr>
          <w:rFonts w:ascii="Arial" w:hAnsi="Arial" w:cs="Arial"/>
        </w:rPr>
        <w:br/>
      </w:r>
    </w:p>
    <w:p w14:paraId="776314C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2F208164"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1.3.3. Справочные телефоны управления: приемная: (42622) 4-65-12; специалисты, ответственные за предоставление государственной услуги: (42622) 4-71-94. Факс: (42622) 4-65-12.</w:t>
      </w:r>
      <w:r w:rsidRPr="00CE0C14">
        <w:rPr>
          <w:rFonts w:ascii="Arial" w:hAnsi="Arial" w:cs="Arial"/>
        </w:rPr>
        <w:br/>
      </w:r>
    </w:p>
    <w:p w14:paraId="0D10993F"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0D3B70A"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w:t>
      </w:r>
      <w:proofErr w:type="spellStart"/>
      <w:r w:rsidRPr="00CE0C14">
        <w:rPr>
          <w:rFonts w:ascii="Arial" w:hAnsi="Arial" w:cs="Arial"/>
        </w:rPr>
        <w:t>пп</w:t>
      </w:r>
      <w:proofErr w:type="spellEnd"/>
      <w:r w:rsidRPr="00CE0C14">
        <w:rPr>
          <w:rFonts w:ascii="Arial" w:hAnsi="Arial" w:cs="Arial"/>
        </w:rPr>
        <w:t>. 1.3.3 в ред. приказа управления природных ресурсов правительства Еврейской автономной области от 26.02.2018 N 40)</w:t>
      </w:r>
      <w:r w:rsidRPr="00CE0C14">
        <w:rPr>
          <w:rFonts w:ascii="Arial" w:hAnsi="Arial" w:cs="Arial"/>
        </w:rPr>
        <w:br/>
      </w:r>
    </w:p>
    <w:p w14:paraId="6521DA77"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EC6ED48"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1.3.4. Адрес портала: www.pgu.eao.ru.</w:t>
      </w:r>
      <w:r w:rsidRPr="00CE0C14">
        <w:rPr>
          <w:rFonts w:ascii="Arial" w:hAnsi="Arial" w:cs="Arial"/>
        </w:rPr>
        <w:br/>
      </w:r>
    </w:p>
    <w:p w14:paraId="1089CC22"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168FA30"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Адрес электронной почты управления: prir@post.eao.ru.</w:t>
      </w:r>
      <w:r w:rsidRPr="00CE0C14">
        <w:rPr>
          <w:rFonts w:ascii="Arial" w:hAnsi="Arial" w:cs="Arial"/>
        </w:rPr>
        <w:br/>
      </w:r>
    </w:p>
    <w:p w14:paraId="0352C202"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8E96D8B"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xml:space="preserve">1.3.5. Информация о порядке предоставления государственной услуги, а также сведения о ходе предоставления государственной услуги предоставляются </w:t>
      </w:r>
      <w:r w:rsidRPr="00CE0C14">
        <w:rPr>
          <w:rFonts w:ascii="Arial" w:hAnsi="Arial" w:cs="Arial"/>
        </w:rPr>
        <w:lastRenderedPageBreak/>
        <w:t>специалистами, ответственными за предоставление государственной услуги:</w:t>
      </w:r>
      <w:r w:rsidRPr="00CE0C14">
        <w:rPr>
          <w:rFonts w:ascii="Arial" w:hAnsi="Arial" w:cs="Arial"/>
        </w:rPr>
        <w:br/>
      </w:r>
    </w:p>
    <w:p w14:paraId="4E1C246C"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28AE132F"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по личному обращению заявителя в управление;</w:t>
      </w:r>
      <w:r w:rsidRPr="00CE0C14">
        <w:rPr>
          <w:rFonts w:ascii="Arial" w:hAnsi="Arial" w:cs="Arial"/>
        </w:rPr>
        <w:br/>
      </w:r>
    </w:p>
    <w:p w14:paraId="3922C4A5"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05DECE3A"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с использованием средств телефонной связи;</w:t>
      </w:r>
      <w:r w:rsidRPr="00CE0C14">
        <w:rPr>
          <w:rFonts w:ascii="Arial" w:hAnsi="Arial" w:cs="Arial"/>
        </w:rPr>
        <w:br/>
      </w:r>
    </w:p>
    <w:p w14:paraId="4F9A4A35"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D1DA380"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по письменным обращениям заявителя, направляемым в управление посредством почтовой или электронной связи.</w:t>
      </w:r>
      <w:r w:rsidRPr="00CE0C14">
        <w:rPr>
          <w:rFonts w:ascii="Arial" w:hAnsi="Arial" w:cs="Arial"/>
        </w:rPr>
        <w:br/>
      </w:r>
    </w:p>
    <w:p w14:paraId="251653F2"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49F3ADC"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Кроме того, заявитель может получить информацию о государственной услуге при обращении на портал посредством информационно-телекоммуникационной сети Интернет (далее - сеть Интернет).</w:t>
      </w:r>
      <w:r w:rsidRPr="00CE0C14">
        <w:rPr>
          <w:rFonts w:ascii="Arial" w:hAnsi="Arial" w:cs="Arial"/>
        </w:rPr>
        <w:br/>
      </w:r>
    </w:p>
    <w:p w14:paraId="4BA202DB"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21546BD8"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1.3.6. Специалисты, ответственные за предоставление государственной услуги, осуществляют подготовку информации о порядке предоставления государственной услуги на бумажном носителе и в электронном виде, которая размещается соответственно на информационном стенде управления и портале.</w:t>
      </w:r>
      <w:r w:rsidRPr="00CE0C14">
        <w:rPr>
          <w:rFonts w:ascii="Arial" w:hAnsi="Arial" w:cs="Arial"/>
        </w:rPr>
        <w:br/>
      </w:r>
    </w:p>
    <w:p w14:paraId="3EBA009B" w14:textId="77777777" w:rsidR="00CE0C14" w:rsidRPr="00CE0C14" w:rsidRDefault="00CE0C14" w:rsidP="00CE0C14">
      <w:pPr>
        <w:pStyle w:val="3"/>
        <w:spacing w:before="0" w:after="240" w:line="330" w:lineRule="atLeast"/>
        <w:jc w:val="center"/>
        <w:textAlignment w:val="baseline"/>
        <w:rPr>
          <w:rFonts w:ascii="Arial" w:hAnsi="Arial" w:cs="Arial"/>
          <w:color w:val="auto"/>
          <w:sz w:val="24"/>
          <w:szCs w:val="24"/>
        </w:rPr>
      </w:pPr>
      <w:r w:rsidRPr="00CE0C14">
        <w:rPr>
          <w:rFonts w:ascii="Arial" w:hAnsi="Arial" w:cs="Arial"/>
          <w:color w:val="auto"/>
          <w:sz w:val="24"/>
          <w:szCs w:val="24"/>
        </w:rPr>
        <w:br/>
      </w:r>
      <w:r w:rsidRPr="00CE0C14">
        <w:rPr>
          <w:rFonts w:ascii="Arial" w:hAnsi="Arial" w:cs="Arial"/>
          <w:color w:val="auto"/>
          <w:sz w:val="24"/>
          <w:szCs w:val="24"/>
        </w:rPr>
        <w:br/>
        <w:t>2. Стандарт предоставления государственной услуги</w:t>
      </w:r>
    </w:p>
    <w:p w14:paraId="00B60A90" w14:textId="77777777" w:rsidR="00CE0C14" w:rsidRPr="00CE0C14" w:rsidRDefault="00CE0C14" w:rsidP="00CE0C14">
      <w:pPr>
        <w:pStyle w:val="4"/>
        <w:spacing w:before="0" w:after="240" w:line="330" w:lineRule="atLeast"/>
        <w:jc w:val="center"/>
        <w:textAlignment w:val="baseline"/>
        <w:rPr>
          <w:rFonts w:ascii="Arial" w:hAnsi="Arial" w:cs="Arial"/>
          <w:color w:val="auto"/>
          <w:sz w:val="24"/>
          <w:szCs w:val="24"/>
        </w:rPr>
      </w:pPr>
      <w:r w:rsidRPr="00CE0C14">
        <w:rPr>
          <w:rFonts w:ascii="Arial" w:hAnsi="Arial" w:cs="Arial"/>
          <w:color w:val="auto"/>
        </w:rPr>
        <w:br/>
        <w:t>2.1. Наименование государственной услуги</w:t>
      </w:r>
    </w:p>
    <w:p w14:paraId="62BFD807"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74CF7AB4"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Наименование государственной услуги: "Проведение государственной экспертизы запасов общераспространенных полезных ископаемых 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геологической информации о предоставляемых в пользование участках недр местного значения".</w:t>
      </w:r>
      <w:r w:rsidRPr="00CE0C14">
        <w:rPr>
          <w:rFonts w:ascii="Arial" w:hAnsi="Arial" w:cs="Arial"/>
        </w:rPr>
        <w:br/>
      </w:r>
    </w:p>
    <w:p w14:paraId="56A341DA"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02228C7"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14.10.2020 N 15)</w:t>
      </w:r>
      <w:r w:rsidRPr="00CE0C14">
        <w:rPr>
          <w:rFonts w:ascii="Arial" w:hAnsi="Arial" w:cs="Arial"/>
        </w:rPr>
        <w:br/>
      </w:r>
    </w:p>
    <w:p w14:paraId="4983394D"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lastRenderedPageBreak/>
        <w:br/>
      </w:r>
      <w:r w:rsidRPr="00CE0C14">
        <w:rPr>
          <w:rFonts w:ascii="Arial" w:hAnsi="Arial" w:cs="Arial"/>
          <w:color w:val="auto"/>
        </w:rPr>
        <w:br/>
        <w:t>2.2. Наименование органа исполнительной власти, предоставляющего государственную услугу</w:t>
      </w:r>
    </w:p>
    <w:p w14:paraId="4A3A251A"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3AE2007"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Государственную услугу предоставляет управление.</w:t>
      </w:r>
      <w:r w:rsidRPr="00CE0C14">
        <w:rPr>
          <w:rFonts w:ascii="Arial" w:hAnsi="Arial" w:cs="Arial"/>
        </w:rPr>
        <w:br/>
      </w:r>
    </w:p>
    <w:p w14:paraId="3A0F6E41"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br/>
      </w:r>
      <w:r w:rsidRPr="00CE0C14">
        <w:rPr>
          <w:rFonts w:ascii="Arial" w:hAnsi="Arial" w:cs="Arial"/>
          <w:color w:val="auto"/>
        </w:rPr>
        <w:br/>
        <w:t>2.3. Описание результата предоставления государственной услуги</w:t>
      </w:r>
    </w:p>
    <w:p w14:paraId="7D0598EA"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AC83906"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Результатом предоставления государственной услуги является направление заявителю (представителю заявителя) заключения государственной экспертизы запасов или возвращение ему некомплектных материалов.</w:t>
      </w:r>
      <w:r w:rsidRPr="00CE0C14">
        <w:rPr>
          <w:rFonts w:ascii="Arial" w:hAnsi="Arial" w:cs="Arial"/>
        </w:rPr>
        <w:br/>
      </w:r>
    </w:p>
    <w:p w14:paraId="4E408A4C"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br/>
      </w:r>
      <w:r w:rsidRPr="00CE0C14">
        <w:rPr>
          <w:rFonts w:ascii="Arial" w:hAnsi="Arial" w:cs="Arial"/>
          <w:color w:val="auto"/>
        </w:rPr>
        <w:br/>
        <w:t>2.4. Срок предоставления государственной услуги</w:t>
      </w:r>
    </w:p>
    <w:p w14:paraId="1D066DC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1AAD97C0"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2.4.1. Общий срок предоставления государственной услуги составляет 30 дней со дня поступления в управление документов, предусмотренных в пункте 2.6 административного регламента.</w:t>
      </w:r>
      <w:r w:rsidRPr="00CE0C14">
        <w:rPr>
          <w:rFonts w:ascii="Arial" w:hAnsi="Arial" w:cs="Arial"/>
        </w:rPr>
        <w:br/>
      </w:r>
    </w:p>
    <w:p w14:paraId="10A36649"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6797C793"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26.02.2018 N 40)</w:t>
      </w:r>
      <w:r w:rsidRPr="00CE0C14">
        <w:rPr>
          <w:rFonts w:ascii="Arial" w:hAnsi="Arial" w:cs="Arial"/>
        </w:rPr>
        <w:br/>
      </w:r>
    </w:p>
    <w:p w14:paraId="44D03010"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01D0B19B"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В случае необходимости уполномоченный экспертный орган вправе запросить дополнительную информацию, уточняющую материалы, представленные заявителем либо его представителем. При этом срок предоставления государственной услуги может быть продлен, но не более чем на 30 дней.</w:t>
      </w:r>
      <w:r w:rsidRPr="00CE0C14">
        <w:rPr>
          <w:rFonts w:ascii="Arial" w:hAnsi="Arial" w:cs="Arial"/>
        </w:rPr>
        <w:br/>
      </w:r>
    </w:p>
    <w:p w14:paraId="3E3A27FA"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br/>
      </w:r>
      <w:r w:rsidRPr="00CE0C14">
        <w:rPr>
          <w:rFonts w:ascii="Arial" w:hAnsi="Arial" w:cs="Arial"/>
          <w:color w:val="auto"/>
        </w:rPr>
        <w:br/>
        <w:t>2.5. Нормативные правовые акты, регулирующие предоставление государственной услуги</w:t>
      </w:r>
    </w:p>
    <w:p w14:paraId="581C8327" w14:textId="77777777" w:rsidR="00CE0C14" w:rsidRPr="00CE0C14" w:rsidRDefault="00CE0C14" w:rsidP="00CE0C14">
      <w:pPr>
        <w:pStyle w:val="formattext"/>
        <w:spacing w:before="0" w:beforeAutospacing="0" w:after="0" w:afterAutospacing="0" w:line="330" w:lineRule="atLeast"/>
        <w:jc w:val="center"/>
        <w:textAlignment w:val="baseline"/>
        <w:rPr>
          <w:rFonts w:ascii="Arial" w:hAnsi="Arial" w:cs="Arial"/>
        </w:rPr>
      </w:pPr>
      <w:r w:rsidRPr="00CE0C14">
        <w:rPr>
          <w:rFonts w:ascii="Arial" w:hAnsi="Arial" w:cs="Arial"/>
        </w:rPr>
        <w:t>(в ред. приказа управления природных ресурсов правительства Еврейской автономной области от 14.10.2020 N 15)</w:t>
      </w:r>
    </w:p>
    <w:p w14:paraId="58E05E23"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2883EEE"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lastRenderedPageBreak/>
        <w:t>Предоставление государственной услуги осуществляется в соответствии с нормативными правовыми актами, регулирующими предоставление государственной услуги, перечень которых (с указанием их реквизитов и источников официального опубликования) размещен:</w:t>
      </w:r>
      <w:r w:rsidRPr="00CE0C14">
        <w:rPr>
          <w:rFonts w:ascii="Arial" w:hAnsi="Arial" w:cs="Arial"/>
        </w:rPr>
        <w:br/>
      </w:r>
    </w:p>
    <w:p w14:paraId="2FE2FE9D"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24E91D2"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на странице Управления в сети "Интернет": http://eao.ru/isp-vlast/upravlenie-prirodnykh-resursov;</w:t>
      </w:r>
      <w:r w:rsidRPr="00CE0C14">
        <w:rPr>
          <w:rFonts w:ascii="Arial" w:hAnsi="Arial" w:cs="Arial"/>
        </w:rPr>
        <w:br/>
      </w:r>
    </w:p>
    <w:p w14:paraId="0B3CF564"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3C9EB779"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 в реестре и на портале. Адрес портала: https://gosuslugi.eao.ru.</w:t>
      </w:r>
      <w:r w:rsidRPr="00CE0C14">
        <w:rPr>
          <w:rFonts w:ascii="Arial" w:hAnsi="Arial" w:cs="Arial"/>
        </w:rPr>
        <w:br/>
      </w:r>
    </w:p>
    <w:p w14:paraId="2FF17500" w14:textId="77777777" w:rsidR="00CE0C14" w:rsidRPr="00CE0C14" w:rsidRDefault="00CE0C14" w:rsidP="00CE0C14">
      <w:pPr>
        <w:pStyle w:val="formattext"/>
        <w:spacing w:before="0" w:beforeAutospacing="0" w:after="0" w:afterAutospacing="0" w:line="330" w:lineRule="atLeast"/>
        <w:textAlignment w:val="baseline"/>
        <w:rPr>
          <w:rFonts w:ascii="Arial" w:hAnsi="Arial" w:cs="Arial"/>
        </w:rPr>
      </w:pPr>
    </w:p>
    <w:p w14:paraId="5D2244E2" w14:textId="77777777" w:rsidR="00CE0C14" w:rsidRPr="00CE0C14" w:rsidRDefault="00CE0C14" w:rsidP="00CE0C14">
      <w:pPr>
        <w:pStyle w:val="formattext"/>
        <w:spacing w:before="0" w:beforeAutospacing="0" w:after="0" w:afterAutospacing="0" w:line="330" w:lineRule="atLeast"/>
        <w:ind w:firstLine="480"/>
        <w:textAlignment w:val="baseline"/>
        <w:rPr>
          <w:rFonts w:ascii="Arial" w:hAnsi="Arial" w:cs="Arial"/>
        </w:rPr>
      </w:pPr>
      <w:r w:rsidRPr="00CE0C14">
        <w:rPr>
          <w:rFonts w:ascii="Arial" w:hAnsi="Arial" w:cs="Arial"/>
        </w:rPr>
        <w:t>Управление обеспечивает актуализацию перечня нормативных правовых актов, регулирующих предоставление государственной услуги, на странице Управления в сети "Интернет", на портале.</w:t>
      </w:r>
      <w:r w:rsidRPr="00CE0C14">
        <w:rPr>
          <w:rFonts w:ascii="Arial" w:hAnsi="Arial" w:cs="Arial"/>
        </w:rPr>
        <w:br/>
      </w:r>
    </w:p>
    <w:p w14:paraId="06B981AC" w14:textId="77777777" w:rsidR="00CE0C14" w:rsidRPr="00CE0C14" w:rsidRDefault="00CE0C14" w:rsidP="00CE0C14">
      <w:pPr>
        <w:pStyle w:val="4"/>
        <w:spacing w:before="0" w:after="240" w:line="330" w:lineRule="atLeast"/>
        <w:jc w:val="center"/>
        <w:textAlignment w:val="baseline"/>
        <w:rPr>
          <w:rFonts w:ascii="Arial" w:hAnsi="Arial" w:cs="Arial"/>
          <w:color w:val="auto"/>
        </w:rPr>
      </w:pPr>
      <w:r w:rsidRPr="00CE0C14">
        <w:rPr>
          <w:rFonts w:ascii="Arial" w:hAnsi="Arial" w:cs="Arial"/>
          <w:color w:val="auto"/>
        </w:rPr>
        <w:br/>
      </w:r>
      <w:r w:rsidRPr="00CE0C14">
        <w:rPr>
          <w:rFonts w:ascii="Arial" w:hAnsi="Arial" w:cs="Arial"/>
          <w:color w:val="auto"/>
        </w:rPr>
        <w:br/>
        <w:t>2.6. Исчерпывающий перечень документов и информации, необходимых в соответствии с законодательными или иными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самостоятельно</w:t>
      </w:r>
    </w:p>
    <w:p w14:paraId="15B068B9" w14:textId="77777777" w:rsidR="00CE0C14" w:rsidRPr="00CE0C14" w:rsidRDefault="00CE0C14" w:rsidP="00CE0C14"/>
    <w:p w14:paraId="5EC70805" w14:textId="77777777" w:rsidR="00E832A9" w:rsidRPr="00CE0C14" w:rsidRDefault="00E832A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E0C14"/>
    <w:pPr>
      <w:spacing w:after="200" w:line="276" w:lineRule="auto"/>
    </w:pPr>
  </w:style>
  <w:style w:type="paragraph" w:styleId="2">
    <w:name w:val="heading 2"/>
    <w:basedOn w:val="a"/>
    <w:link w:val="20"/>
    <w:uiPriority w:val="9"/>
    <w:semiHidden/>
    <w:unhideWhenUsed/>
    <w:qFormat/>
    <w:rsid w:val="00CE0C1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CE0C14"/>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CE0C14"/>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E0C1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E0C14"/>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CE0C14"/>
    <w:rPr>
      <w:rFonts w:asciiTheme="majorHAnsi" w:eastAsiaTheme="majorEastAsia" w:hAnsiTheme="majorHAnsi" w:cstheme="majorBidi"/>
      <w:b/>
      <w:bCs/>
      <w:i/>
      <w:iCs/>
      <w:color w:val="4472C4" w:themeColor="accent1"/>
    </w:rPr>
  </w:style>
  <w:style w:type="paragraph" w:customStyle="1" w:styleId="formattext">
    <w:name w:val="formattext"/>
    <w:basedOn w:val="a"/>
    <w:rsid w:val="00CE0C1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CE0C14"/>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CE0C14"/>
    <w:rPr>
      <w:rFonts w:ascii="Arial" w:hAnsi="Arial" w:cs="Arial"/>
      <w:vanish/>
      <w:sz w:val="16"/>
      <w:szCs w:val="16"/>
    </w:rPr>
  </w:style>
  <w:style w:type="paragraph" w:styleId="z-1">
    <w:name w:val="HTML Bottom of Form"/>
    <w:basedOn w:val="a"/>
    <w:next w:val="a"/>
    <w:link w:val="z-2"/>
    <w:hidden/>
    <w:uiPriority w:val="99"/>
    <w:semiHidden/>
    <w:unhideWhenUsed/>
    <w:rsid w:val="00CE0C14"/>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CE0C14"/>
    <w:rPr>
      <w:rFonts w:ascii="Arial" w:hAnsi="Arial" w:cs="Arial"/>
      <w:vanish/>
      <w:sz w:val="16"/>
      <w:szCs w:val="16"/>
    </w:rPr>
  </w:style>
  <w:style w:type="character" w:customStyle="1" w:styleId="h-lktx">
    <w:name w:val="h-lk_tx"/>
    <w:basedOn w:val="a0"/>
    <w:rsid w:val="00CE0C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