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AFE6C9" w14:textId="77777777" w:rsidR="009B4170" w:rsidRPr="009B4170" w:rsidRDefault="009B4170" w:rsidP="009B4170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4170">
        <w:rPr>
          <w:rFonts w:ascii="Arial" w:hAnsi="Arial" w:cs="Arial"/>
          <w:color w:val="auto"/>
          <w:sz w:val="24"/>
          <w:szCs w:val="24"/>
        </w:rPr>
        <w:t>МИНИСТЕРСТВО ЭКОЛОГИИ И ПРИРОДОПОЛЬЗОВАНИЯ МОСКОВСКОЙ ОБЛАСТИ</w:t>
      </w:r>
    </w:p>
    <w:p w14:paraId="2935837D" w14:textId="77777777" w:rsidR="009B4170" w:rsidRPr="009B4170" w:rsidRDefault="009B4170" w:rsidP="009B417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4170">
        <w:rPr>
          <w:rFonts w:ascii="Arial" w:hAnsi="Arial" w:cs="Arial"/>
          <w:b/>
          <w:bCs/>
        </w:rPr>
        <w:t>РАСПОРЯЖЕНИЕ</w:t>
      </w:r>
    </w:p>
    <w:p w14:paraId="05021D6B" w14:textId="77777777" w:rsidR="009B4170" w:rsidRPr="009B4170" w:rsidRDefault="009B4170" w:rsidP="009B417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4170">
        <w:rPr>
          <w:rFonts w:ascii="Arial" w:hAnsi="Arial" w:cs="Arial"/>
          <w:b/>
          <w:bCs/>
        </w:rPr>
        <w:t>от 18 декабря 2017 года N 834-РМ</w:t>
      </w:r>
    </w:p>
    <w:p w14:paraId="3D2F3E87" w14:textId="77777777" w:rsidR="009B4170" w:rsidRPr="009B4170" w:rsidRDefault="009B4170" w:rsidP="009B4170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4170">
        <w:rPr>
          <w:rFonts w:ascii="Arial" w:hAnsi="Arial" w:cs="Arial"/>
          <w:b/>
          <w:bCs/>
        </w:rPr>
        <w:t>Об утверждении Временного порядка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установления границ и режима зон санитарной охраны источников питьевого и хозяйственно-бытового водоснабжения на территории Московской области</w:t>
      </w:r>
    </w:p>
    <w:p w14:paraId="587EA4C5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(с изменениями на 16 сентября 2021 года)</w:t>
      </w:r>
    </w:p>
    <w:p w14:paraId="3830BBEA" w14:textId="77777777" w:rsidR="009B4170" w:rsidRPr="009B4170" w:rsidRDefault="009B4170" w:rsidP="009B417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0A5CFF5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 xml:space="preserve">В соответствии с Федеральным законом от 30.03.1999 N 52-ФЗ "О санитарно-эпидемиологическом благополучии населения", Санитарными правилами и нормами СанПиН 2.1.4.1110-02 "3оны санитарной охраны источников водоснабжения и водопроводов питьевого назначения", введенными в действие постановлением Главного государственного санитарного врача Российской Федерации от 14.03.2002 N 10, Санитарно-эпидемиологическими правилами СП 2.1.4.2625-10 "Зоны санитарной охраны источников питьевого водоснабжения </w:t>
      </w:r>
      <w:proofErr w:type="spellStart"/>
      <w:r w:rsidRPr="009B4170">
        <w:rPr>
          <w:rFonts w:ascii="Arial" w:hAnsi="Arial" w:cs="Arial"/>
        </w:rPr>
        <w:t>г.Москвы</w:t>
      </w:r>
      <w:proofErr w:type="spellEnd"/>
      <w:r w:rsidRPr="009B4170">
        <w:rPr>
          <w:rFonts w:ascii="Arial" w:hAnsi="Arial" w:cs="Arial"/>
        </w:rPr>
        <w:t xml:space="preserve">", утвержденными постановлением Главного государственного санитарного врача Российской Федерации от 30.04.2010 N 45, Решением Исполкома Моссовета и Мособлисполкома от 17.04.1980 N 500-1143 "Об утверждении проекта установления красных линий границ зон санитарной охраны источников водоснабжения </w:t>
      </w:r>
      <w:proofErr w:type="spellStart"/>
      <w:r w:rsidRPr="009B4170">
        <w:rPr>
          <w:rFonts w:ascii="Arial" w:hAnsi="Arial" w:cs="Arial"/>
        </w:rPr>
        <w:t>г.Москвы</w:t>
      </w:r>
      <w:proofErr w:type="spellEnd"/>
      <w:r w:rsidRPr="009B4170">
        <w:rPr>
          <w:rFonts w:ascii="Arial" w:hAnsi="Arial" w:cs="Arial"/>
        </w:rPr>
        <w:t xml:space="preserve"> в границах ЛПЗП" (вместе с "Основными положениями проекта установления красных линий границ зон санитарной охраны источников водоснабжения </w:t>
      </w:r>
      <w:proofErr w:type="spellStart"/>
      <w:r w:rsidRPr="009B4170">
        <w:rPr>
          <w:rFonts w:ascii="Arial" w:hAnsi="Arial" w:cs="Arial"/>
        </w:rPr>
        <w:t>г.Москвы</w:t>
      </w:r>
      <w:proofErr w:type="spellEnd"/>
      <w:r w:rsidRPr="009B4170">
        <w:rPr>
          <w:rFonts w:ascii="Arial" w:hAnsi="Arial" w:cs="Arial"/>
        </w:rPr>
        <w:t xml:space="preserve"> в границах ЛПЗП"), Постановлением Совета народных комиссаров РСФСР от 23.05.1941 N 355 "О санитарной охране Московского водопровода и источников его водоснабжения", Положением о Министерстве экологии и природопользования Московской области, утвержденным постановлением Правительства Московской области от 26.04.2013 N 277/12 (с изменениями, внесенными постановлениями Правительства Московской области от 13.12.2013 N 1045/54, от 25.03.2014 N 173/9, от 01.06.2015 N 390/20, от 22.12.2015 N 1274/48, от 23.08.2016 N 603/30, от 23.05.2017 N 374/17):</w:t>
      </w:r>
    </w:p>
    <w:p w14:paraId="3427BC93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1. Утвердить Временный порядок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установления границ и режима зон санитарной охраны источников питьевого и хозяйственно-бытового водоснабжения на территории Московской области.</w:t>
      </w:r>
    </w:p>
    <w:p w14:paraId="737A33AF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2. Признать утратившим силу Распоряжение Министерства экологии и природопользования Московской области от 20.10.2017 N 678-РМ.</w:t>
      </w:r>
    </w:p>
    <w:p w14:paraId="321DAA13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3. Отделу государственной гражданской службы, мобилизационной подготовки, взаимодействия с общественными организациями Министерства экологии и природопользования Московской области организовать опубликование настоящего распоряжения в газете "Ежедневные новости. Подмосковье" и размещение (опубликование) на официальном сайте Министерства экологии и природопользования Московской области в информационно-телекоммуникационной сети Интернет на Интернет-портале Правительства Московской области.</w:t>
      </w:r>
    </w:p>
    <w:p w14:paraId="37126B27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4. Управлению по рациональному недропользованию Министерства экологии и природопользования Московской области:</w:t>
      </w:r>
    </w:p>
    <w:p w14:paraId="58A57F3F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lastRenderedPageBreak/>
        <w:t>4.1. Направить копию настоящего распоряжения и сведения об источниках его официального опубликования в семидневный срок после дня его первого официального опубликования в Управление Министерства юстиции Российской Федерации по Московской области для проведения правовой экспертизы и включения в федеральный регистр нормативных правовых актов субъектов Российской Федерации.</w:t>
      </w:r>
    </w:p>
    <w:p w14:paraId="600F8A0C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4.2. Направить копию настоящего распоряжения не позднее семи дней после его подписания в Прокуратуру Московской области для проведения антикоррупционной экспертизы.</w:t>
      </w:r>
    </w:p>
    <w:p w14:paraId="4F2FD95B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4.3. Настоящее распоряжение вступает в силу с момента размещения (опубликования) его полного текста на официальном сайте Министерства экологии и природопользования Московской области в Интернет-портале Правительства Московской области.</w:t>
      </w:r>
    </w:p>
    <w:p w14:paraId="79B26095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 xml:space="preserve">5. Контроль за исполнением настоящего распоряжения возложить на заместителя министра экологии и природопользования Московской области </w:t>
      </w:r>
      <w:proofErr w:type="spellStart"/>
      <w:r w:rsidRPr="009B4170">
        <w:rPr>
          <w:rFonts w:ascii="Arial" w:hAnsi="Arial" w:cs="Arial"/>
        </w:rPr>
        <w:t>Сылку</w:t>
      </w:r>
      <w:proofErr w:type="spellEnd"/>
      <w:r w:rsidRPr="009B4170">
        <w:rPr>
          <w:rFonts w:ascii="Arial" w:hAnsi="Arial" w:cs="Arial"/>
        </w:rPr>
        <w:t xml:space="preserve"> М.И.</w:t>
      </w:r>
    </w:p>
    <w:p w14:paraId="4B301CE1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Министр экологии</w:t>
      </w:r>
    </w:p>
    <w:p w14:paraId="0FD0BB2F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и природопользования</w:t>
      </w:r>
    </w:p>
    <w:p w14:paraId="55A9AC93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Московской области</w:t>
      </w:r>
    </w:p>
    <w:p w14:paraId="694E6D93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spellStart"/>
      <w:r w:rsidRPr="009B4170">
        <w:rPr>
          <w:rFonts w:ascii="Arial" w:hAnsi="Arial" w:cs="Arial"/>
        </w:rPr>
        <w:t>А.Б.Коган</w:t>
      </w:r>
      <w:proofErr w:type="spellEnd"/>
    </w:p>
    <w:p w14:paraId="00CE8902" w14:textId="77777777" w:rsidR="009B4170" w:rsidRPr="009B4170" w:rsidRDefault="009B4170" w:rsidP="009B4170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4170">
        <w:rPr>
          <w:rFonts w:ascii="Arial" w:hAnsi="Arial" w:cs="Arial"/>
          <w:color w:val="auto"/>
          <w:sz w:val="24"/>
          <w:szCs w:val="24"/>
        </w:rPr>
        <w:t>УТВЕРЖДЕН</w:t>
      </w:r>
    </w:p>
    <w:p w14:paraId="0E6AB4B9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распоряжением Министерства</w:t>
      </w:r>
    </w:p>
    <w:p w14:paraId="2EA3CA04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экологии и природопользования</w:t>
      </w:r>
    </w:p>
    <w:p w14:paraId="5C89D242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Московской области</w:t>
      </w:r>
    </w:p>
    <w:p w14:paraId="2E540528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от 18 декабря 2017 года N 834-РМ</w:t>
      </w:r>
    </w:p>
    <w:p w14:paraId="6856A326" w14:textId="77777777" w:rsidR="009B4170" w:rsidRPr="009B4170" w:rsidRDefault="009B4170" w:rsidP="009B417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4170">
        <w:rPr>
          <w:rFonts w:ascii="Arial" w:hAnsi="Arial" w:cs="Arial"/>
          <w:b/>
          <w:bCs/>
        </w:rPr>
        <w:t>Временный порядок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установления границ и режима зон санитарной охраны источников питьевого и хозяйственно-бытового водоснабжения на территории Московской области</w:t>
      </w:r>
    </w:p>
    <w:p w14:paraId="5EBDDDEB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(с изменениями на 16 сентября 2021 года)</w:t>
      </w:r>
    </w:p>
    <w:p w14:paraId="34F7568A" w14:textId="77777777" w:rsidR="009B4170" w:rsidRPr="009B4170" w:rsidRDefault="009B4170" w:rsidP="009B41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B4170">
        <w:rPr>
          <w:rFonts w:ascii="Arial" w:hAnsi="Arial" w:cs="Arial"/>
          <w:sz w:val="24"/>
          <w:szCs w:val="24"/>
        </w:rPr>
        <w:t>1. Общие положения</w:t>
      </w:r>
    </w:p>
    <w:p w14:paraId="0FBFC1A1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 xml:space="preserve">1.1. Временный порядок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установления границ и режима зон санитарной охраны источников питьевого и хозяйственно-бытового водоснабжения на территории Московской области (далее - Временный порядок) разработан в соответствии со статьей 18 Федерального закона от 30.03.1999 N 52-ФЗ "О санитарно-эпидемиологическом благополучии населения", Санитарными правилами и нормами СанПиН 2.1.4.1110-02 "Зоны санитарной охраны источников водоснабжения и водопроводов питьевого назначения", введенными в действие постановлением Главного государственного санитарного врача Российской Федерации от 14.03.2002 N 10, Санитарно-эпидемиологическими правилами СП 2.1.4.2625-10 "Зоны санитарной охраны источников питьевого водоснабжения </w:t>
      </w:r>
      <w:proofErr w:type="spellStart"/>
      <w:r w:rsidRPr="009B4170">
        <w:rPr>
          <w:rFonts w:ascii="Arial" w:hAnsi="Arial" w:cs="Arial"/>
        </w:rPr>
        <w:t>г.Москвы</w:t>
      </w:r>
      <w:proofErr w:type="spellEnd"/>
      <w:r w:rsidRPr="009B4170">
        <w:rPr>
          <w:rFonts w:ascii="Arial" w:hAnsi="Arial" w:cs="Arial"/>
        </w:rPr>
        <w:t xml:space="preserve">", утвержденными постановлением Главного государственного санитарного врача Российской Федерации от 30.04.2010 N 45, Решением Исполкома Моссовета и Мособлисполкома от 17.04.1980 N 500-1143 "Об утверждении проекта установления красных линий границ зон санитарной охраны источников водоснабжения </w:t>
      </w:r>
      <w:proofErr w:type="spellStart"/>
      <w:r w:rsidRPr="009B4170">
        <w:rPr>
          <w:rFonts w:ascii="Arial" w:hAnsi="Arial" w:cs="Arial"/>
        </w:rPr>
        <w:t>г.Москвы</w:t>
      </w:r>
      <w:proofErr w:type="spellEnd"/>
      <w:r w:rsidRPr="009B4170">
        <w:rPr>
          <w:rFonts w:ascii="Arial" w:hAnsi="Arial" w:cs="Arial"/>
        </w:rPr>
        <w:t xml:space="preserve"> в границах ЛПЗП" (вместе с "Основными положениями проекта установления красных линий границ зон </w:t>
      </w:r>
      <w:r w:rsidRPr="009B4170">
        <w:rPr>
          <w:rFonts w:ascii="Arial" w:hAnsi="Arial" w:cs="Arial"/>
        </w:rPr>
        <w:lastRenderedPageBreak/>
        <w:t xml:space="preserve">санитарной охраны источников водоснабжения </w:t>
      </w:r>
      <w:proofErr w:type="spellStart"/>
      <w:r w:rsidRPr="009B4170">
        <w:rPr>
          <w:rFonts w:ascii="Arial" w:hAnsi="Arial" w:cs="Arial"/>
        </w:rPr>
        <w:t>г.Москвы</w:t>
      </w:r>
      <w:proofErr w:type="spellEnd"/>
      <w:r w:rsidRPr="009B4170">
        <w:rPr>
          <w:rFonts w:ascii="Arial" w:hAnsi="Arial" w:cs="Arial"/>
        </w:rPr>
        <w:t xml:space="preserve"> в границах ЛПЗП"), Постановлением Совета народных комиссаров РСФСР от 23.05.1941 N 355 "О санитарной охране Московского водопровода и источников его водоснабжения", Положением о Министерстве экологии и природопользования Московской области, утвержденным постановлением Правительства Московской области от 26.04.2013 N 277/12 (с изменениями, внесенными постановлениями Правительства Московской области от 13.12.2013 N 1045/54, от 25.03.2014 N 173/9, от 01.06.2015 N 390/20, от 22.12.2015 N 1274/48, от 23.08.2016 N 603/30, от 23.05.2017 N 374/17), и определяет порядок утверждения проектов округов и зон санитарной охраны поверхностных и подземных водных объектов, используемых для питьевого, хозяйственно-бытового водоснабжения и в лечебных целях, установления границ и режима зон санитарной охраны источников питьевого и хозяйственно-бытового водоснабжения на территории Московской области.</w:t>
      </w:r>
    </w:p>
    <w:p w14:paraId="4A73FAA1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1.2. Заявителями могут быть физические лица, индивидуальные предприниматели, юридические лица независимо от их организационно-правовой формы и формы собственности, осуществляющие эксплуатацию подземных водных объектов, используемых для питьевого, хозяйственно-бытового водоснабжения и в лечебных целях на территории Московской области, а в отношении поверхностных водных объектов заявителями могут быть физические лица, юридические лица (далее - Заявитель).</w:t>
      </w:r>
      <w:r w:rsidRPr="009B4170">
        <w:rPr>
          <w:rFonts w:ascii="Arial" w:hAnsi="Arial" w:cs="Arial"/>
        </w:rPr>
        <w:br/>
      </w:r>
    </w:p>
    <w:p w14:paraId="5E62D4B8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Интересы указанных лиц могут представлять иные лица, действующие в их интересах на основании документа, удостоверяющего их полномочия, либо в соответствии с законодательством Российской Федерации (далее - представитель Заявителя).     </w:t>
      </w:r>
    </w:p>
    <w:p w14:paraId="108775B5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(Пункт в редакции, введенной в действие распоряжением Минэкологии Московской области от 16 сентября 2021 года N 1029-РМ. - См. предыдущую редакцию)</w:t>
      </w:r>
    </w:p>
    <w:p w14:paraId="37BB5295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1.3. Утверждение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установление границ и режима зон санитарной охраны источников питьевого и хозяйственно-бытового водоснабжения на территории Московской области осуществляется Министерством экологии и природопользования Московской области (далее - Министерство).</w:t>
      </w:r>
    </w:p>
    <w:p w14:paraId="285BEFF4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1.4. Результатом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 (далее - Проект), и установления границ и режима зон санитарной охраны источников питьевого и хозяйственно-бытового водоснабжения на территории Московской области является утверждение Проекта и установление границ и режима зон санитарной охраны источников питьевого и хозяйственно-бытового водоснабжения на территории Московской области распоряжением Министерства экологии и природопользования Московской области (далее - Распоряжение) либо отказ в утверждении Проекта и установлении границ и режима зон санитарной охраны источников питьевого и хозяйственно-бытового водоснабжения на территории Московской области.</w:t>
      </w:r>
    </w:p>
    <w:p w14:paraId="6A11249A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 xml:space="preserve">При утверждении Проекта на лицевой странице оригинала и копии Проекта Министерством ставится отметка об утверждении по форме, указанной в Приложении 2, подпись должностного лица Министерства, принявшего решение об утверждении Проекта, которая заверяется гербовой печатью Министерства. В месте </w:t>
      </w:r>
      <w:proofErr w:type="spellStart"/>
      <w:r w:rsidRPr="009B4170">
        <w:rPr>
          <w:rFonts w:ascii="Arial" w:hAnsi="Arial" w:cs="Arial"/>
        </w:rPr>
        <w:t>прошива</w:t>
      </w:r>
      <w:proofErr w:type="spellEnd"/>
      <w:r w:rsidRPr="009B4170">
        <w:rPr>
          <w:rFonts w:ascii="Arial" w:hAnsi="Arial" w:cs="Arial"/>
        </w:rPr>
        <w:t xml:space="preserve"> на оборотной странице последнего листа оригинала и копии Проекта ставится подпись должностного лица Министерства, принявшего </w:t>
      </w:r>
      <w:r w:rsidRPr="009B4170">
        <w:rPr>
          <w:rFonts w:ascii="Arial" w:hAnsi="Arial" w:cs="Arial"/>
        </w:rPr>
        <w:lastRenderedPageBreak/>
        <w:t>решение об утверждении Проекта, которая заверяется гербовой печатью Министерства.</w:t>
      </w:r>
    </w:p>
    <w:p w14:paraId="2EB6144B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1.5. Утверждение Проектов и установление границ и режима зон санитарной охраны источников питьевого и хозяйственно-бытового водоснабжения на территории Московской области осуществляется на безвозмездной основе (бесплатно).</w:t>
      </w:r>
    </w:p>
    <w:p w14:paraId="1A354DC0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1.6. Срок рассмотрения документов, предоставленных Заявителем (представителем Заявителя) для утверждения Проектов и установления границ и режима зон санитарной охраны источников питьевого и хозяйственно-бытового водоснабжения на территории Московской области, составляет 30 (тридцать) календарных дней со дня их регистрации в Министерстве.</w:t>
      </w:r>
    </w:p>
    <w:p w14:paraId="09F483B0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Министерство вправе запросить дополнительную информацию, уточняющие материалы, представленные Заявителем (представителем Заявителя). При этом срок утверждения Проектов и установления границ и режима зон санитарной охраны источников питьевого и хозяйственно-бытового водоснабжения на территории Московской области может быть продлен, но не более чем на 30 (тридцать) календарных дней.</w:t>
      </w:r>
    </w:p>
    <w:p w14:paraId="046CAE9D" w14:textId="77777777" w:rsidR="009B4170" w:rsidRPr="009B4170" w:rsidRDefault="009B4170" w:rsidP="009B41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B4170">
        <w:rPr>
          <w:rFonts w:ascii="Arial" w:hAnsi="Arial" w:cs="Arial"/>
          <w:sz w:val="24"/>
          <w:szCs w:val="24"/>
        </w:rPr>
        <w:t>2. Исчерпывающий перечень документов и требований к их оформлению</w:t>
      </w:r>
    </w:p>
    <w:p w14:paraId="58736EF0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2.1. Для утверждения Проектов и установления границ и режима зон санитарной охраны источников питьевого и хозяйственно-бытового водоснабжения на территории Московской области необходимо представить в Министерство следующие документы:</w:t>
      </w:r>
    </w:p>
    <w:p w14:paraId="5F73C5FA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2.1.1. Заявление, подписанное Заявителем (представителем Заявителя) (Форма заявления приведена в Приложении 1 к настоящему Временному порядку).</w:t>
      </w:r>
    </w:p>
    <w:p w14:paraId="777EEB06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Подача одного заявления на утверждение нескольких Проектов и на установление границ и режима нескольких зон санитарной охраны источников питьевого и хозяйственно-бытового водоснабжения на территории Московской области не допускается.</w:t>
      </w:r>
    </w:p>
    <w:p w14:paraId="5B0B31E6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2.1.2. К заявлению прилагаются:</w:t>
      </w:r>
    </w:p>
    <w:p w14:paraId="578633F9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а) копии документов, подтверждающих полномочия лица, подписавшего заявление (решение о назначении единоличного исполнительного органа, доверенность и копия паспорта, положение о филиале (представительстве, структурном подразделении юридического лица);</w:t>
      </w:r>
    </w:p>
    <w:p w14:paraId="5284B51E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б) документ, подтверждающий полномочия лица на осуществление действий от имени Заявителя (для Заявителя - копия паспорта, для представителя Заявителя - доверенность и копия паспорта);</w:t>
      </w:r>
    </w:p>
    <w:p w14:paraId="48251BAF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 xml:space="preserve">в) Проект, разработанный в соответствии с требованиями Санитарных правил и норм СанПиН 2.1.4.1110-02 "Зоны санитарной охраны источников водоснабжения и водопроводов питьевого назначения", введенных в действие постановлением Главного государственного санитарного врача Российской Федерации от 14.03.2002 N 10, Санитарно-эпидемиологических правил СП 2.1.4.2625-10 "Зоны санитарной охраны источников питьевого водоснабжения </w:t>
      </w:r>
      <w:proofErr w:type="spellStart"/>
      <w:r w:rsidRPr="009B4170">
        <w:rPr>
          <w:rFonts w:ascii="Arial" w:hAnsi="Arial" w:cs="Arial"/>
        </w:rPr>
        <w:t>г.Москвы</w:t>
      </w:r>
      <w:proofErr w:type="spellEnd"/>
      <w:r w:rsidRPr="009B4170">
        <w:rPr>
          <w:rFonts w:ascii="Arial" w:hAnsi="Arial" w:cs="Arial"/>
        </w:rPr>
        <w:t xml:space="preserve">", утвержденных постановлением Главного государственного санитарного врача Российской Федерации от 30.04.2010 N 45, Решения Исполкома Моссовета и Мособлисполкома от 17.04.1980 N 500-1143 "Об утверждении проекта установления красных линий границ зон санитарной охраны источников водоснабжения </w:t>
      </w:r>
      <w:proofErr w:type="spellStart"/>
      <w:r w:rsidRPr="009B4170">
        <w:rPr>
          <w:rFonts w:ascii="Arial" w:hAnsi="Arial" w:cs="Arial"/>
        </w:rPr>
        <w:t>г.Москвы</w:t>
      </w:r>
      <w:proofErr w:type="spellEnd"/>
      <w:r w:rsidRPr="009B4170">
        <w:rPr>
          <w:rFonts w:ascii="Arial" w:hAnsi="Arial" w:cs="Arial"/>
        </w:rPr>
        <w:t xml:space="preserve"> в границах ЛПЗП" (вместе с "Основными положениями проекта установления красных линий границ зон санитарной охраны источников водоснабжения </w:t>
      </w:r>
      <w:proofErr w:type="spellStart"/>
      <w:r w:rsidRPr="009B4170">
        <w:rPr>
          <w:rFonts w:ascii="Arial" w:hAnsi="Arial" w:cs="Arial"/>
        </w:rPr>
        <w:t>г.Москвы</w:t>
      </w:r>
      <w:proofErr w:type="spellEnd"/>
      <w:r w:rsidRPr="009B4170">
        <w:rPr>
          <w:rFonts w:ascii="Arial" w:hAnsi="Arial" w:cs="Arial"/>
        </w:rPr>
        <w:t xml:space="preserve"> в границах ЛПЗП"), Постановления Совета народных комиссаров РСФСР от 23.05.1941 N 355 "О санитарной охране </w:t>
      </w:r>
      <w:r w:rsidRPr="009B4170">
        <w:rPr>
          <w:rFonts w:ascii="Arial" w:hAnsi="Arial" w:cs="Arial"/>
        </w:rPr>
        <w:lastRenderedPageBreak/>
        <w:t xml:space="preserve">Московского водопровода и источников его водоснабжения" (1 (один) экземпляр оригинала Проекта на бумажном носителе, 1 (один) экземпляр цветной копии Проекта на бумажном носителе в масштабе 1:1, сканированная версия оригинала проекта в формате PDF на CD-диске или </w:t>
      </w:r>
      <w:proofErr w:type="spellStart"/>
      <w:r w:rsidRPr="009B4170">
        <w:rPr>
          <w:rFonts w:ascii="Arial" w:hAnsi="Arial" w:cs="Arial"/>
        </w:rPr>
        <w:t>флеш</w:t>
      </w:r>
      <w:proofErr w:type="spellEnd"/>
      <w:r w:rsidRPr="009B4170">
        <w:rPr>
          <w:rFonts w:ascii="Arial" w:hAnsi="Arial" w:cs="Arial"/>
        </w:rPr>
        <w:t>-накопителе).</w:t>
      </w:r>
    </w:p>
    <w:p w14:paraId="52A3F5F8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Оригинал и копия Проекта должны быть прошиты и заверены Заявителем на оборотной странице последнего листа Проекта с проставлением количества страниц.</w:t>
      </w:r>
    </w:p>
    <w:p w14:paraId="77200C6C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Границы второго и третьего поясов зон санитарной охраны подземных источников питьевого, хозяйственно-бытового водоснабжения в Проекте определяются в соответствии с "Рекомендациями по гидрогеологическим расчетам для определения границ 2-го и 3-го поясов зон санитарной охраны подземных источников хозяйственно-питьевого водоснабжения".</w:t>
      </w:r>
    </w:p>
    <w:p w14:paraId="23898991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г) копия санитарно-эпидемиологического заключения о соответствии Проекта санитарным требованиям, выданного органом Роспотребнадзора по Московской области;</w:t>
      </w:r>
    </w:p>
    <w:p w14:paraId="6E6F3CBD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д) копия экспертного заключения о соответствии Проекта санитарным требованиям, выданного юридическим лицом или индивидуальным предпринимателем, аккредитованным в соответствии с законодательством Российской Федерации об аккредитации в национальной системе аккредитации (при наличии);</w:t>
      </w:r>
    </w:p>
    <w:p w14:paraId="3C7A2049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е) копия отчета по оценке запасов подземных вод в случае, если объем добычи подземных вод составляет менее 100 кубических метров в сутки, реквизиты и (или) копия протокола ГКЗ, ТКЗ, ЭКЗ (для заявителей, осуществляющих эксплуатацию подземных водных объектов, используемых для питьевого, хозяйственно-бытового водоснабжения и в лечебных целях на территории Московской области);</w:t>
      </w:r>
    </w:p>
    <w:p w14:paraId="343573A7" w14:textId="489EB3A5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(Подпункт в редакции, введенной в действие распоряжением Минэкологии Московской области от 16 сентября 2021 года N 1029-РМ.)</w:t>
      </w:r>
    </w:p>
    <w:p w14:paraId="01A28D10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ж) подготовленные на бумажном носителе и в электронной форме текстовое и графическое описание местоположения границ зон санитарной охраны водных объектов, используемых для питьевого, хозяйственно-бытового водоснабжения и в лечебных целях, перечень координат характерных точек границ таких зон в системе координат, установленной для ведения государственного кадастра объектов недвижимости, оформленные в соответствии с установленными нормативными правовыми актами, указанными в пункте 5.1 настоящего Временного порядка;</w:t>
      </w:r>
    </w:p>
    <w:p w14:paraId="540A458D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з) копия лицензии на пользование недрами для геологического изучения в целях поисков и оценки подземных вод, для разведки и добычи подземных вод, для геологического изучения в целях поисков и оценки подземных вод, их разведки и добычи, для добычи подземных вод, используемых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 (для заявителей, осуществляющих эксплуатацию подземных водных объектов для питьевого, хозяйственно-бытового водоснабжения и в лечебных целях на территории Московской области);  </w:t>
      </w:r>
    </w:p>
    <w:p w14:paraId="291B088B" w14:textId="0B5EAEF1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(Подпункт в редакции, введенной в действие распоряжением Минэкологии Московской области от 16 сентября 2021 года N 1029-РМ.)</w:t>
      </w:r>
    </w:p>
    <w:p w14:paraId="0D238508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и) выписка из Единого государственного реестра индивидуальных предпринимателей в случае обращения индивидуального предпринимателя;</w:t>
      </w:r>
    </w:p>
    <w:p w14:paraId="26B330CA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к) выписка из Единого государственного реестра юридических лиц в случае обращения юридического лица;</w:t>
      </w:r>
    </w:p>
    <w:p w14:paraId="436387A7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л) копия свидетельства о постановке Заявителя на учет в налоговом органе;</w:t>
      </w:r>
    </w:p>
    <w:p w14:paraId="5C57FC70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lastRenderedPageBreak/>
        <w:t>м) копия свидетельства о государственной регистрации юридического лица или индивидуального предпринимателя;</w:t>
      </w:r>
    </w:p>
    <w:p w14:paraId="367C4EAC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н) копия правоустанавливающего документа на земельный участок под размещение водозаборного сооружения (для заявителей, осуществляющих эксплуатацию подземных водных объектов, используемых для питьевого, хозяйственно-бытового водоснабжения и в лечебных целях на территории Московской области);   </w:t>
      </w:r>
    </w:p>
    <w:p w14:paraId="59E2EB3C" w14:textId="4A69F98A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(Подпункт в редакции, введенной в действие распоряжением Минэкологии Московской области от 16 сентября 2021 года N 1029-РМ)</w:t>
      </w:r>
    </w:p>
    <w:p w14:paraId="716732F6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о) иные документы, содержащие, по мнению Заявителя, сведения, являющиеся существенными для утверждения Проекта и установления границ и режима зон санитарной охраны источников питьевого и хозяйственно-бытового водоснабжения на территории Московской области;</w:t>
      </w:r>
    </w:p>
    <w:p w14:paraId="1F1B033A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п) опись (перечень) представляемых документов.</w:t>
      </w:r>
    </w:p>
    <w:p w14:paraId="6A578549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2.2. Документы, указанные в подпунктах "з"-"о" пункта 2.1.2 настоящего Временного порядка, Заявитель предоставляет по собственной инициативе.</w:t>
      </w:r>
    </w:p>
    <w:p w14:paraId="3AA12AB8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2.3. Документы, составленные на иностранном языке, подлежат переводу на русский язык. Верность перевода и подлинность подписи переводчика свидетельствуются в порядке, установленном законодательством Российской Федерации о нотариате.</w:t>
      </w:r>
    </w:p>
    <w:p w14:paraId="53F0AF95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 xml:space="preserve">2.4. Копии документов, прилагаемых к заявлению и указанных в подпунктах "а", "в"-"е", "з"-"о" пункта 2.1.2 настоящего Временного порядка, должны быть заверены в установленном законодательством Российской Федерации порядке. Способами заверения документов являются как заверение каждого отдельного листа копии документа, так и </w:t>
      </w:r>
      <w:proofErr w:type="spellStart"/>
      <w:r w:rsidRPr="009B4170">
        <w:rPr>
          <w:rFonts w:ascii="Arial" w:hAnsi="Arial" w:cs="Arial"/>
        </w:rPr>
        <w:t>прошитие</w:t>
      </w:r>
      <w:proofErr w:type="spellEnd"/>
      <w:r w:rsidRPr="009B4170">
        <w:rPr>
          <w:rFonts w:ascii="Arial" w:hAnsi="Arial" w:cs="Arial"/>
        </w:rPr>
        <w:t xml:space="preserve"> многостраничного документа и заверение его в целом.</w:t>
      </w:r>
    </w:p>
    <w:p w14:paraId="538CBFB1" w14:textId="77777777" w:rsidR="009B4170" w:rsidRPr="009B4170" w:rsidRDefault="009B4170" w:rsidP="009B41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B4170">
        <w:rPr>
          <w:rFonts w:ascii="Arial" w:hAnsi="Arial" w:cs="Arial"/>
          <w:sz w:val="24"/>
          <w:szCs w:val="24"/>
        </w:rPr>
        <w:t>3. Исчерпывающий перечень оснований для отказа в утверждении Проектов и установлении границ и режима зон санитарной охраны источников питьевого и хозяйственно-бытового водоснабжения</w:t>
      </w:r>
    </w:p>
    <w:p w14:paraId="59A2DDF6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3.1. Основания для отказа в утверждении Проектов и установлении границ и режима зон санитарной охраны источников питьевого и хозяйственно-бытового водоснабжения на территории Московской области:</w:t>
      </w:r>
    </w:p>
    <w:p w14:paraId="582A1F73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3.1.1. Заявление по форме и содержанию не соответствует форме заявления, указанной в Приложении 1 к настоящему Временному порядку.</w:t>
      </w:r>
    </w:p>
    <w:p w14:paraId="63056CFF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3.1.2. Непредоставление или представление не в полном объеме документов, указанных в подпунктах "а"-"ж", "п" пункта 2.1.2 настоящего Временного порядка.</w:t>
      </w:r>
    </w:p>
    <w:p w14:paraId="623353E4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3.1.3. Отсутствие у Заявителя:</w:t>
      </w:r>
    </w:p>
    <w:p w14:paraId="66264930" w14:textId="77777777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3.1.3.1. Права пользования недрами для геологического изучения в целях поисков и оценки подземных вод, для разведки и добычи подземных вод, для геологического изучения в целях поисков и оценки подземных вод, их разведки и добычи, для добычи подземных вод, используемых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 (для заявителей, осуществляющих эксплуатацию подземных водных объектов, используемых для питьевого, хозяйственно-бытового водоснабжения и в лечебных целях на территории Московской области).   </w:t>
      </w:r>
    </w:p>
    <w:p w14:paraId="65D29DD6" w14:textId="5E97007E" w:rsidR="009B4170" w:rsidRPr="009B4170" w:rsidRDefault="009B4170" w:rsidP="009B41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4170">
        <w:rPr>
          <w:rFonts w:ascii="Arial" w:hAnsi="Arial" w:cs="Arial"/>
        </w:rPr>
        <w:t>(Пункт в редакции, введенной в действие распоряжением Минэкологии Московской области от 16 сентября 2021 года N 1029-РМ)</w:t>
      </w:r>
    </w:p>
    <w:p w14:paraId="5BFE0E0E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 xml:space="preserve">3.1.3.2. Права пользования земельным участком, на котором размещено водозаборное сооружение (для заявителей, осуществляющих эксплуатацию подземных водных </w:t>
      </w:r>
      <w:r w:rsidRPr="009B4170">
        <w:rPr>
          <w:rFonts w:ascii="Times New Roman" w:eastAsia="Times New Roman" w:hAnsi="Times New Roman" w:cs="Times New Roman"/>
          <w:sz w:val="24"/>
          <w:szCs w:val="24"/>
        </w:rPr>
        <w:lastRenderedPageBreak/>
        <w:t>объектов, используемых для питьевого, хозяйственно-бытового водоснабжения и в лечебных целях на территории Московской области).</w:t>
      </w:r>
    </w:p>
    <w:p w14:paraId="3C6E1DD5" w14:textId="61FAC80C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(Пункт в редакции, введенной в действие распоряжением Минэкологии Московской области от 16 сентября 2021 года N 1029-РМ.)</w:t>
      </w:r>
    </w:p>
    <w:p w14:paraId="677B39AF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3.1.4. Несоответствие Проекта сведениям, содержащимся в документах, указанных в подпунктах "г"-"е", "з" пункта 2.1.2 настоящего Временного порядка.</w:t>
      </w:r>
    </w:p>
    <w:p w14:paraId="7D60EF73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3.1.5. Наличие противоречивых сведений, содержащихся в документах, указанных в подпунктах "г"-"е", "з", "н" пункта 2.1.2 настоящего Временного порядка, не позволяющих определить достоверность данных сведений либо однозначно истолковать их содержание.</w:t>
      </w:r>
    </w:p>
    <w:p w14:paraId="0ACEF8CE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3.1.6. Несоответствие фактического местоположения водозаборного сооружения сведениям, содержащимся в документах, указанных в подпунктах "в"-"е", "з" пункта 2.1.2 настоящего Временного порядка (для заявителей, осуществляющих эксплуатацию подземных водных объектов, используемых для питьевого, хозяйственно-бытового водоснабжения и в лечебных целях на территории Московской области).   </w:t>
      </w:r>
    </w:p>
    <w:p w14:paraId="412BAB36" w14:textId="6CD9723D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(Пункт в редакции, введенной в действие распоряжением Минэкологии Московской области от 16 сентября 2021 года N 1029-РМ.)</w:t>
      </w:r>
    </w:p>
    <w:p w14:paraId="43540F2F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3.1.7. Документы, представленные Заявителем, указанные в подпунктах "а"-"ж" пункта 2.1.2 настоящего Временного порядка содержат:</w:t>
      </w:r>
    </w:p>
    <w:p w14:paraId="0AD74C61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3.1.7.1. подчистки, подписи и исправления текста, сделанные вручную;</w:t>
      </w:r>
    </w:p>
    <w:p w14:paraId="0099D19A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3.1.7.2. технические ошибки;</w:t>
      </w:r>
    </w:p>
    <w:p w14:paraId="280AA271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3.1.7.3. повреждения и пропущенные части, наличие которых не позволяет однозначно истолковать их содержание.</w:t>
      </w:r>
    </w:p>
    <w:p w14:paraId="3B0683F2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3.2. Отказ в утверждении Проектов и установлении границ и режима зон санитарной охраны источников питьевого и хозяйственно-бытового водоснабжения на территории Московской области по основаниям, указанным в пункте 3.1 настоящего Временного порядка, не лишает Заявителя (представителя Заявителя) права повторно обратиться с заявлением и документами в случае изменения обстоятельств, послуживших причиной отказа в утверждении Проекта и установлении границ и режима зон санитарной охраны источников питьевого и хозяйственно-бытового водоснабжения на территории Московской области.</w:t>
      </w:r>
    </w:p>
    <w:p w14:paraId="0400B76B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3.3. Непредставление Заявителем документов, указанных в подпунктах "з"-"о" пункта 2.1.2 настоящего Временного порядка, не является основанием для отказа в утверждении Проекта и установлении границ и режима зон санитарной охраны источников питьевого и хозяйственно-бытового водоснабжения на территории Московской области.</w:t>
      </w:r>
    </w:p>
    <w:p w14:paraId="2A892D3C" w14:textId="77777777" w:rsidR="009B4170" w:rsidRPr="009B4170" w:rsidRDefault="009B4170" w:rsidP="009B417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b/>
          <w:bCs/>
          <w:sz w:val="24"/>
          <w:szCs w:val="24"/>
        </w:rPr>
        <w:t>4. Формирование и направление межведомственных запросов</w:t>
      </w:r>
    </w:p>
    <w:p w14:paraId="6B991476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4.1. В целях утверждения Проектов и установления границ и режима зон санитарной охраны источников питьевого и хозяйственно-бытового водоснабжения на территории Московской области Министерство направляет запросы в:</w:t>
      </w:r>
    </w:p>
    <w:p w14:paraId="6AB2DF83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4.1.1. Федеральную налоговую службу - для получения выписок из Единого государственного реестра индивидуальных предпринимателей и из Единого государственного реестра юридических лиц.</w:t>
      </w:r>
    </w:p>
    <w:p w14:paraId="6B358D1D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4.1.2. Федеральную службу государственной регистрации, кадастра и картографии - для получения выписки из Единого государственного реестра недвижимости.</w:t>
      </w:r>
    </w:p>
    <w:p w14:paraId="00737A4A" w14:textId="77777777" w:rsidR="009B4170" w:rsidRPr="009B4170" w:rsidRDefault="009B4170" w:rsidP="009B417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b/>
          <w:bCs/>
          <w:sz w:val="24"/>
          <w:szCs w:val="24"/>
        </w:rPr>
        <w:t>5. Иные положения</w:t>
      </w:r>
    </w:p>
    <w:p w14:paraId="692719F5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 xml:space="preserve">5.1. Текстовое и графическое описание местоположения границ зон санитарной охраны водных объектов, используемых для питьевого, хозяйственно-бытового водоснабжения и в лечебных целях, перечень координат характерных точек границ таких зон в системе координат, установленной для ведения государственного кадастра объектов недвижимости, оформляются в соответствии постановлением Правительства Российской Федерации от 31.12.2015 N 1532 "Об утверждении Правил предоставления документов, </w:t>
      </w:r>
      <w:r w:rsidRPr="009B4170">
        <w:rPr>
          <w:rFonts w:ascii="Times New Roman" w:eastAsia="Times New Roman" w:hAnsi="Times New Roman" w:cs="Times New Roman"/>
          <w:sz w:val="24"/>
          <w:szCs w:val="24"/>
        </w:rPr>
        <w:lastRenderedPageBreak/>
        <w:t>направляемых или предоставляемых в соответствии с частями 1, 3-13, 15 статьи 32 Федерального закона "О государственной регистрации недвижимости" в федеральный орган исполнительной власти (его территориальные органы), уполномоченный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недвижимости", Приказом Управления федерального агентства кадастра объектов недвижимости по Московской области от 11.08.2009 N 151 "Об утверждении Схемы реализации в Московском областном кадастровом округе технологии централизованного государственного кадастрового учета недвижимости", Приказом Росреестра от 01.08.2014 N П/369 "О реализации информационного взаимодействия при ведении государственного кадастра недвижимости".</w:t>
      </w:r>
    </w:p>
    <w:p w14:paraId="1C1BCB3C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В соответствии с Приказом Управления федерального агентства кадастра объектов недвижимости по Московской области от 11.08.2009 N 151 "Об утверждении Схемы реализации в Московском областном кадастровом округе технологии централизованного государственного кадастрового учета недвижимости" ведение в Московском областном кадастровом округе государственного кадастра недвижимости осуществляется в установленной местной системе координат МСК-50.</w:t>
      </w:r>
    </w:p>
    <w:p w14:paraId="71508C11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Сведения о границах зон санитарной охраны водных объектов, используемых для питьевого, хозяйственно-бытового водоснабжения и в лечебных целях, с текстовым и графическим описанием местоположения границ такой зоны, а также перечнем координат характерных точек этих границ в системе координат, установленной для ведения государственного кадастра объектов недвижимости, должны быть подготовлены в соответствии с требованиями, утвержденными Приказом Министерства экономического развития Российской Федерации от 23.03.2016 N 163 "Об утверждении Требований к системе координат, точности определения координат характерных точек границ зоны с особыми условиями использования территории, формату электронного документа, содержащего сведения о границах зоны с особыми условиями использования территории".</w:t>
      </w:r>
    </w:p>
    <w:p w14:paraId="3A1A6F1F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5.2. Министерство, в случае принятия решения об утверждении Проекта и установлении границ и режима зон санитарной охраны источников питьевого и хозяйственно-бытового водоснабжения на территории Московской области, в течение 5 (пяти) рабочих дней с даты вступления в силу Распоряжения об утверждении Проекта и установлении границ и режима зон санитарной охраны источников питьевого и хозяйственно-бытового водоснабжения на территории Московской области направляет в орган исполнительной власти, уполномоченный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документы для внесения сведений о границах и режиме зон санитарной охраны источников питьевого и хозяйственно-бытового водоснабжения в Единый государственный реестр недвижимости.</w:t>
      </w:r>
    </w:p>
    <w:p w14:paraId="2325D759" w14:textId="77777777" w:rsidR="009B4170" w:rsidRPr="009B4170" w:rsidRDefault="009B4170" w:rsidP="009B41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5.3. Установленные границы зон санитарной охраны источников питьевого и хозяйственно-бытового водоснабжения и составляющих их поясов могут быть пересмотрены в случае возникших или предстоящих изменений эксплуатации источников водоснабжения (в том числе производительности водозаборов подземных вод) или местных санитарных условий по заключению организаций, указанных в пункте 1.13 Санитарных правил и норм СанПиН 2.1.4.1110-02 "Зоны санитарной охраны источников водоснабжения и водопроводов питьевого назначения", введенных в действие постановлением Главного государственного санитарного врача Российской Федерации от 14.03.2002 N 10.</w:t>
      </w:r>
    </w:p>
    <w:p w14:paraId="7DC33810" w14:textId="77777777" w:rsidR="009B4170" w:rsidRPr="009B4170" w:rsidRDefault="009B4170" w:rsidP="009B417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454AA9A2" w14:textId="77777777" w:rsidR="009B4170" w:rsidRPr="009B4170" w:rsidRDefault="009B4170" w:rsidP="009B417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1</w:t>
      </w:r>
    </w:p>
    <w:p w14:paraId="5C5A9460" w14:textId="77777777" w:rsidR="009B4170" w:rsidRPr="009B4170" w:rsidRDefault="009B4170" w:rsidP="009B417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lastRenderedPageBreak/>
        <w:t>Форма заявления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7"/>
        <w:gridCol w:w="1381"/>
        <w:gridCol w:w="4477"/>
      </w:tblGrid>
      <w:tr w:rsidR="009B4170" w:rsidRPr="009B4170" w14:paraId="2BCA8F87" w14:textId="77777777" w:rsidTr="009B4170">
        <w:trPr>
          <w:trHeight w:val="15"/>
        </w:trPr>
        <w:tc>
          <w:tcPr>
            <w:tcW w:w="4250" w:type="dxa"/>
            <w:hideMark/>
          </w:tcPr>
          <w:p w14:paraId="19FB0FA1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4F93446A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hideMark/>
          </w:tcPr>
          <w:p w14:paraId="5FB487CC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4170" w:rsidRPr="009B4170" w14:paraId="161348CA" w14:textId="77777777" w:rsidTr="009B4170"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EF89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(Оформляется на бланке заявителя)</w:t>
            </w:r>
          </w:p>
          <w:p w14:paraId="7A2204CD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(при наличии)</w:t>
            </w: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28DC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5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211D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Министру экологии и природопользования</w:t>
            </w: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6564148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Московской области</w:t>
            </w:r>
          </w:p>
        </w:tc>
      </w:tr>
      <w:tr w:rsidR="009B4170" w:rsidRPr="009B4170" w14:paraId="1DED5621" w14:textId="77777777" w:rsidTr="009B4170"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3ADB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DCB8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4DBF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4170" w:rsidRPr="009B4170" w14:paraId="36C86AC0" w14:textId="77777777" w:rsidTr="009B4170"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FD3E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F169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4AB1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(Ф.И.О.)</w:t>
            </w:r>
          </w:p>
        </w:tc>
      </w:tr>
      <w:tr w:rsidR="009B4170" w:rsidRPr="009B4170" w14:paraId="37D81FC0" w14:textId="77777777" w:rsidTr="009B417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42ABB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2EC3144A" w14:textId="77777777" w:rsidTr="009B417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DE17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CEE1F25" w14:textId="77777777" w:rsidR="009B4170" w:rsidRPr="009B4170" w:rsidRDefault="009B4170" w:rsidP="009B417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9"/>
        <w:gridCol w:w="370"/>
        <w:gridCol w:w="317"/>
        <w:gridCol w:w="451"/>
        <w:gridCol w:w="423"/>
        <w:gridCol w:w="1785"/>
        <w:gridCol w:w="284"/>
        <w:gridCol w:w="185"/>
        <w:gridCol w:w="181"/>
        <w:gridCol w:w="327"/>
        <w:gridCol w:w="172"/>
        <w:gridCol w:w="169"/>
        <w:gridCol w:w="3062"/>
        <w:gridCol w:w="520"/>
      </w:tblGrid>
      <w:tr w:rsidR="009B4170" w:rsidRPr="009B4170" w14:paraId="2A1A3242" w14:textId="77777777" w:rsidTr="009B4170">
        <w:trPr>
          <w:trHeight w:val="15"/>
        </w:trPr>
        <w:tc>
          <w:tcPr>
            <w:tcW w:w="1109" w:type="dxa"/>
            <w:hideMark/>
          </w:tcPr>
          <w:p w14:paraId="262D9420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hideMark/>
          </w:tcPr>
          <w:p w14:paraId="3D98669E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1AA590D2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5CB17E76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04D5B39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2B151D4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779D0DBA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5F247EFF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628E22B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97943D1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7C2B8B9A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D979B9E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hideMark/>
          </w:tcPr>
          <w:p w14:paraId="2C39BBDD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3DE8E15B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4170" w:rsidRPr="009B4170" w14:paraId="56161869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CB6B" w14:textId="77777777" w:rsidR="009B4170" w:rsidRPr="009B4170" w:rsidRDefault="009B417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ЗАЯВЛЕНИЕ</w:t>
            </w:r>
          </w:p>
          <w:p w14:paraId="01B69F9E" w14:textId="77777777" w:rsidR="009B4170" w:rsidRPr="009B4170" w:rsidRDefault="009B417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об утверждении проекта округов и зон санитарной охраны водного объекта, используемого для питьевого, хозяйственно-бытового водоснабжения и в лечебных целях, установлении границ и режима зон санитарной охраны источников питьевого и хозяйственно-бытового водоснабжения</w:t>
            </w:r>
          </w:p>
        </w:tc>
      </w:tr>
      <w:tr w:rsidR="009B4170" w:rsidRPr="009B4170" w14:paraId="01BDE57C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4DD6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9B4170" w:rsidRPr="009B4170" w14:paraId="0526FD8E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783F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4170" w:rsidRPr="009B4170" w14:paraId="43881E42" w14:textId="77777777" w:rsidTr="009B4170">
        <w:tc>
          <w:tcPr>
            <w:tcW w:w="184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F3F2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Заявитель</w:t>
            </w:r>
          </w:p>
        </w:tc>
        <w:tc>
          <w:tcPr>
            <w:tcW w:w="9610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7012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391F3FFC" w14:textId="77777777" w:rsidTr="009B4170">
        <w:tc>
          <w:tcPr>
            <w:tcW w:w="184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9AE6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610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49FD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полное наименование, включая организационно-правовую форму, Ф.И.О. руководителя - для юридического лица</w:t>
            </w:r>
          </w:p>
        </w:tc>
      </w:tr>
      <w:tr w:rsidR="009B4170" w:rsidRPr="009B4170" w14:paraId="692C066A" w14:textId="77777777" w:rsidTr="009B4170">
        <w:tc>
          <w:tcPr>
            <w:tcW w:w="1145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6E8D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49A18546" w14:textId="77777777" w:rsidTr="009B4170">
        <w:tc>
          <w:tcPr>
            <w:tcW w:w="11458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FFA0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Ф.И.О., данные документа, удостоверяющего личность - для индивидуального</w:t>
            </w:r>
          </w:p>
        </w:tc>
      </w:tr>
      <w:tr w:rsidR="009B4170" w:rsidRPr="009B4170" w14:paraId="364150ED" w14:textId="77777777" w:rsidTr="009B4170">
        <w:tc>
          <w:tcPr>
            <w:tcW w:w="1145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BAB3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28647ED5" w14:textId="77777777" w:rsidTr="009B4170">
        <w:tc>
          <w:tcPr>
            <w:tcW w:w="11458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A5D28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предпринимателя; юридический и почтовые адреса;</w:t>
            </w:r>
          </w:p>
        </w:tc>
      </w:tr>
      <w:tr w:rsidR="009B4170" w:rsidRPr="009B4170" w14:paraId="040ECAE0" w14:textId="77777777" w:rsidTr="009B4170">
        <w:tc>
          <w:tcPr>
            <w:tcW w:w="1145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66CE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29966D96" w14:textId="77777777" w:rsidTr="009B4170">
        <w:tc>
          <w:tcPr>
            <w:tcW w:w="11458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A547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реквизиты документа, подтверждающего наличие у Заявителя права пользования водным объектом для целей забора (изъятия) водных ресурсов из водных объектов, лицензии на пользование недрами</w:t>
            </w:r>
          </w:p>
        </w:tc>
      </w:tr>
      <w:tr w:rsidR="009B4170" w:rsidRPr="009B4170" w14:paraId="39A3399A" w14:textId="77777777" w:rsidTr="009B4170">
        <w:tc>
          <w:tcPr>
            <w:tcW w:w="1145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D056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131C07CB" w14:textId="77777777" w:rsidTr="009B4170">
        <w:tc>
          <w:tcPr>
            <w:tcW w:w="11458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591ED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кадастровый номер (кадастровый квартал) земельного участка расположения первого пояса зоны санитарной охраны водного объекта</w:t>
            </w:r>
          </w:p>
        </w:tc>
      </w:tr>
      <w:tr w:rsidR="009B4170" w:rsidRPr="009B4170" w14:paraId="4C6EF3E7" w14:textId="77777777" w:rsidTr="009B4170">
        <w:tc>
          <w:tcPr>
            <w:tcW w:w="1145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B04B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423C7723" w14:textId="77777777" w:rsidTr="009B4170">
        <w:tc>
          <w:tcPr>
            <w:tcW w:w="11458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C9C5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(номер и дата протокола ГКЗ, TK3, ЭКЗ*)</w:t>
            </w:r>
          </w:p>
        </w:tc>
      </w:tr>
      <w:tr w:rsidR="009B4170" w:rsidRPr="009B4170" w14:paraId="0FBB9333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5B20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559E1370" w14:textId="77777777" w:rsidTr="009B4170">
        <w:tc>
          <w:tcPr>
            <w:tcW w:w="2957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AC453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Контактные телефоны: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A71DA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9FE5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факс:</w:t>
            </w:r>
          </w:p>
        </w:tc>
        <w:tc>
          <w:tcPr>
            <w:tcW w:w="406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FD03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F60B7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</w:t>
            </w:r>
          </w:p>
        </w:tc>
      </w:tr>
      <w:tr w:rsidR="009B4170" w:rsidRPr="009B4170" w14:paraId="7528F0CE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C8A0D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1F943F55" w14:textId="77777777" w:rsidTr="009B4170"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B181B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эл. почты:</w:t>
            </w:r>
          </w:p>
        </w:tc>
        <w:tc>
          <w:tcPr>
            <w:tcW w:w="3511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94A8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CA7E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  <w:tr w:rsidR="009B4170" w:rsidRPr="009B4170" w14:paraId="7BE5D8F0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6783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72507BEC" w14:textId="77777777" w:rsidTr="009B4170"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72E9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ИНН/КПП:</w:t>
            </w:r>
          </w:p>
        </w:tc>
        <w:tc>
          <w:tcPr>
            <w:tcW w:w="4620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3B12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06FF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/</w:t>
            </w:r>
          </w:p>
        </w:tc>
        <w:tc>
          <w:tcPr>
            <w:tcW w:w="42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15DD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A617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  <w:tr w:rsidR="009B4170" w:rsidRPr="009B4170" w14:paraId="17236C75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F616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17772778" w14:textId="77777777" w:rsidTr="009B4170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47C67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ОГРН:</w:t>
            </w:r>
          </w:p>
        </w:tc>
        <w:tc>
          <w:tcPr>
            <w:tcW w:w="4990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4239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59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7780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  <w:tr w:rsidR="009B4170" w:rsidRPr="009B4170" w14:paraId="01C6C7DC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E263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53C20E5B" w14:textId="77777777" w:rsidTr="009B4170">
        <w:tc>
          <w:tcPr>
            <w:tcW w:w="5359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F8DF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просит утвердить проектную документацию -</w:t>
            </w:r>
          </w:p>
        </w:tc>
        <w:tc>
          <w:tcPr>
            <w:tcW w:w="6098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5476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50A2C798" w14:textId="77777777" w:rsidTr="009B4170">
        <w:tc>
          <w:tcPr>
            <w:tcW w:w="5359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D8A94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4195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(вид проектной документации)</w:t>
            </w:r>
          </w:p>
        </w:tc>
      </w:tr>
      <w:tr w:rsidR="009B4170" w:rsidRPr="009B4170" w14:paraId="3A266483" w14:textId="77777777" w:rsidTr="009B4170">
        <w:tc>
          <w:tcPr>
            <w:tcW w:w="1145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0397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659FEF8F" w14:textId="77777777" w:rsidTr="009B4170">
        <w:tc>
          <w:tcPr>
            <w:tcW w:w="11458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D951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(название проектной документации)</w:t>
            </w:r>
          </w:p>
        </w:tc>
      </w:tr>
      <w:tr w:rsidR="009B4170" w:rsidRPr="009B4170" w14:paraId="40DA5341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639F5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 установить границы и режим зон санитарной охраны источников питьевого и хозяйственно-бытового</w:t>
            </w:r>
          </w:p>
        </w:tc>
      </w:tr>
      <w:tr w:rsidR="009B4170" w:rsidRPr="009B4170" w14:paraId="20656D1E" w14:textId="77777777" w:rsidTr="009B4170"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C9FF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водоснабжения -</w:t>
            </w:r>
          </w:p>
        </w:tc>
        <w:tc>
          <w:tcPr>
            <w:tcW w:w="9055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E5E5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529DB610" w14:textId="77777777" w:rsidTr="009B4170"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D317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063A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(наименование источника водоснабжения)</w:t>
            </w:r>
          </w:p>
        </w:tc>
      </w:tr>
      <w:tr w:rsidR="009B4170" w:rsidRPr="009B4170" w14:paraId="499208F8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593C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763E0BE5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F873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    Перечень прилагаемых документов приведен в описи.</w:t>
            </w:r>
          </w:p>
        </w:tc>
      </w:tr>
      <w:tr w:rsidR="009B4170" w:rsidRPr="009B4170" w14:paraId="5B6FF835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5245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771814B0" w14:textId="77777777" w:rsidTr="009B4170">
        <w:tc>
          <w:tcPr>
            <w:tcW w:w="5359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EC9B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F0F8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1AE8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4170" w:rsidRPr="009B4170" w14:paraId="507C513D" w14:textId="77777777" w:rsidTr="009B4170">
        <w:tc>
          <w:tcPr>
            <w:tcW w:w="5359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E9F0B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(должность)</w:t>
            </w:r>
          </w:p>
        </w:tc>
        <w:tc>
          <w:tcPr>
            <w:tcW w:w="110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539F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990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C084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    (ФИО, подпись, печать)</w:t>
            </w:r>
          </w:p>
          <w:p w14:paraId="07728C48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    (при наличии печати)</w:t>
            </w:r>
          </w:p>
        </w:tc>
      </w:tr>
      <w:tr w:rsidR="009B4170" w:rsidRPr="009B4170" w14:paraId="20B33351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7C02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13ACA276" w14:textId="77777777" w:rsidTr="009B4170">
        <w:tc>
          <w:tcPr>
            <w:tcW w:w="240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4750F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70A1" w14:textId="77777777" w:rsidR="009B4170" w:rsidRPr="009B4170" w:rsidRDefault="009B417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4170" w:rsidRPr="009B4170" w14:paraId="168D49F4" w14:textId="77777777" w:rsidTr="009B4170">
        <w:tc>
          <w:tcPr>
            <w:tcW w:w="2402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57C4" w14:textId="77777777" w:rsidR="009B4170" w:rsidRPr="009B4170" w:rsidRDefault="009B41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(дата)</w:t>
            </w:r>
          </w:p>
        </w:tc>
        <w:tc>
          <w:tcPr>
            <w:tcW w:w="90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0DE4F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4170" w:rsidRPr="009B4170" w14:paraId="54351A3B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D388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________________</w:t>
            </w:r>
          </w:p>
          <w:p w14:paraId="4871E398" w14:textId="77777777" w:rsidR="009B4170" w:rsidRPr="009B4170" w:rsidRDefault="009B417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* ГКЗ - Государственная комиссия по запасам полезных ископаемых, ТКЗ - Территориальная комиссия по запасам полезных ископаемых, ЭКЗ - экспертная комиссия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значения.</w:t>
            </w:r>
            <w:r w:rsidRPr="009B417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9B4170" w:rsidRPr="009B4170" w14:paraId="6272827B" w14:textId="77777777" w:rsidTr="009B4170">
        <w:tc>
          <w:tcPr>
            <w:tcW w:w="1145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C2560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5E0481C6" w14:textId="77777777" w:rsidR="009B4170" w:rsidRPr="009B4170" w:rsidRDefault="009B4170" w:rsidP="009B417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2</w:t>
      </w:r>
    </w:p>
    <w:p w14:paraId="6DF361A4" w14:textId="77777777" w:rsidR="009B4170" w:rsidRPr="009B4170" w:rsidRDefault="009B4170" w:rsidP="009B417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B4170">
        <w:rPr>
          <w:rFonts w:ascii="Times New Roman" w:eastAsia="Times New Roman" w:hAnsi="Times New Roman" w:cs="Times New Roman"/>
          <w:sz w:val="24"/>
          <w:szCs w:val="24"/>
        </w:rPr>
        <w:t>Форма отметка об утверждении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3"/>
        <w:gridCol w:w="4212"/>
      </w:tblGrid>
      <w:tr w:rsidR="009B4170" w:rsidRPr="009B4170" w14:paraId="14013E48" w14:textId="77777777" w:rsidTr="009B4170">
        <w:trPr>
          <w:trHeight w:val="15"/>
        </w:trPr>
        <w:tc>
          <w:tcPr>
            <w:tcW w:w="5544" w:type="dxa"/>
            <w:hideMark/>
          </w:tcPr>
          <w:p w14:paraId="2CF5D32E" w14:textId="77777777" w:rsidR="009B4170" w:rsidRPr="009B4170" w:rsidRDefault="009B41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6DB35643" w14:textId="77777777" w:rsidR="009B4170" w:rsidRPr="009B4170" w:rsidRDefault="009B417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4170" w:rsidRPr="009B4170" w14:paraId="2F23A703" w14:textId="77777777" w:rsidTr="009B4170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F000A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УТВЕРЖДЕН</w:t>
            </w: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</w:r>
          </w:p>
          <w:p w14:paraId="507135BB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распоряжением Министерства</w:t>
            </w: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</w:r>
          </w:p>
          <w:p w14:paraId="22272652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экологии и природопользования</w:t>
            </w: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</w:r>
          </w:p>
          <w:p w14:paraId="52F5D408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Московской области</w:t>
            </w: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</w:r>
          </w:p>
          <w:p w14:paraId="3BD4123F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от "___" ________ 20__ г. N ____</w:t>
            </w: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</w:r>
          </w:p>
          <w:p w14:paraId="51CCBE79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___________   _______________</w:t>
            </w: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</w:r>
          </w:p>
          <w:p w14:paraId="36B3FBA7" w14:textId="77777777" w:rsidR="009B4170" w:rsidRPr="009B4170" w:rsidRDefault="009B417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(подпись, </w:t>
            </w:r>
            <w:proofErr w:type="gramStart"/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МП)   </w:t>
            </w:r>
            <w:proofErr w:type="gramEnd"/>
            <w:r w:rsidRPr="009B4170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(фамилия, инициалы)</w:t>
            </w:r>
          </w:p>
        </w:tc>
        <w:tc>
          <w:tcPr>
            <w:tcW w:w="5544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0B63" w14:textId="77777777" w:rsidR="009B4170" w:rsidRPr="009B4170" w:rsidRDefault="009B4170">
            <w:pPr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</w:tr>
    </w:tbl>
    <w:p w14:paraId="05CAF3F6" w14:textId="77777777" w:rsidR="009B4170" w:rsidRPr="009B4170" w:rsidRDefault="009B4170" w:rsidP="009B4170"/>
    <w:p w14:paraId="4B32C183" w14:textId="77777777" w:rsidR="00D31F3A" w:rsidRPr="009B4170" w:rsidRDefault="00D31F3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B417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417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9B41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B417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B417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9B4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9B4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