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8669A" w:rsidRPr="0048669A" w:rsidRDefault="0048669A" w:rsidP="004866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669A">
        <w:rPr>
          <w:rFonts w:ascii="Times New Roman" w:hAnsi="Times New Roman" w:cs="Times New Roman"/>
          <w:b/>
          <w:sz w:val="24"/>
          <w:szCs w:val="24"/>
        </w:rPr>
        <w:t>ОБ УТВЕРЖДЕНИИ ПЕРЕЧНЯ ДОЛЖНОСТНЫХ ЛИЦ ДЕПАРТАМЕНТА ПРИРОДНЫХ РЕСУРСОВ И ОХРАНЫ ОКРУЖАЮЩЕЙ СРЕДЫ ВОЛОГОДСКОЙ ОБЛАСТИ, ОТВЕТСТВЕННЫХ ЗА ПРЕДОСТАВЛЕНИЕ ГОСУДАРСТВЕННОЙ УСЛУГИ ПО ВЫДАЧЕ РАЗРЕШЕНИЙ НА ВЫБРОС ВРЕДНЫХ (ЗАГРЯЗНЯЮЩИХ) ВЕЩЕСТВ В АТМОСФЕРНЫЙ ВОЗДУХ СТАЦИОНАРНЫМИ ИСТОЧНИКАМИ, НАХОДЯЩИМИСЯ НА ОБЪЕКТАХ ХОЗЯЙСТВЕННОЙ ИЛИ ИНОЙ ДЕЯТЕЛЬНОСТИ, ПОДЛЕЖАЩИХ РЕГИОНАЛЬНОМУ ГОСУДАРСТВЕННОМУ ЭКОЛОГИЧЕСКОМУ НАДЗОРУ</w:t>
      </w:r>
    </w:p>
    <w:p w:rsidR="0048669A" w:rsidRPr="0048669A" w:rsidRDefault="0048669A" w:rsidP="004866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jc w:val="center"/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ДЕПАРТАМЕНТ ПРИРОДНЫХ РЕСУРСОВ И ОХРАНЫ ОКРУЖАЮЩЕЙ СРЕДЫ ВОЛОГОДСКОЙ ОБЛАСТИ</w:t>
      </w:r>
    </w:p>
    <w:p w:rsidR="0048669A" w:rsidRPr="0048669A" w:rsidRDefault="0048669A" w:rsidP="004866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jc w:val="center"/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ПРИКАЗ</w:t>
      </w:r>
    </w:p>
    <w:p w:rsidR="0048669A" w:rsidRPr="0048669A" w:rsidRDefault="0048669A" w:rsidP="004866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jc w:val="center"/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от 19 октября 2012 года N 417</w:t>
      </w:r>
    </w:p>
    <w:p w:rsidR="0048669A" w:rsidRPr="0048669A" w:rsidRDefault="0048669A" w:rsidP="004866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jc w:val="center"/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ОБ УТВЕРЖДЕНИИ ПЕРЕЧНЯ ДОЛЖНОСТНЫХ ЛИЦ ДЕПАРТАМЕНТА ПРИРОДНЫХ РЕСУРСОВ И ОХРАНЫ ОКРУЖАЮЩЕЙ СРЕДЫ ВОЛОГОДСКОЙ ОБЛАСТИ, ОТВЕТСТВЕННЫХ ЗА ПРЕДОСТАВЛЕНИЕ ГОСУДАРСТВЕННОЙ УСЛУГИ ПО ВЫДАЧЕ РАЗРЕШЕНИЙ НА ВЫБРОС ВРЕДНЫХ (ЗАГРЯЗНЯЮЩИХ) ВЕЩЕСТВ В АТМОСФЕРНЫЙ ВОЗДУХ СТАЦИОНАРНЫМИ ИСТОЧНИКАМИ, НАХОДЯЩИМИСЯ НА ОБЪЕКТАХ ХОЗЯЙСТВЕННОЙ ИЛИ ИНОЙ ДЕЯТЕЛЬНОСТИ, ПОДЛЕЖАЩИХ РЕГИОНАЛЬНОМУ ГОСУДАРСТВЕННОМУ ЭКОЛОГИЧЕСКОМУ НАДЗОРУ</w:t>
      </w: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48669A">
        <w:rPr>
          <w:rFonts w:ascii="Times New Roman" w:hAnsi="Times New Roman" w:cs="Times New Roman"/>
          <w:sz w:val="24"/>
          <w:szCs w:val="24"/>
        </w:rPr>
        <w:t>В соответствии с постановлением Правительства области от 23 декабря 2008 года N 2496 "О Порядках разработки и утверждения административных регламентов исполнения государственных функций, административных регламентов предоставления государственных услуг органами исполнительной государственной власти Вологодской области" и приказом Департамента природных ресурсов и охраны окружающей среды области от 11 мая 2012 года N 158 "Об утверждении административного регламента предоставления государственной услуги по выдаче</w:t>
      </w:r>
      <w:proofErr w:type="gramEnd"/>
      <w:r w:rsidRPr="0048669A">
        <w:rPr>
          <w:rFonts w:ascii="Times New Roman" w:hAnsi="Times New Roman" w:cs="Times New Roman"/>
          <w:sz w:val="24"/>
          <w:szCs w:val="24"/>
        </w:rPr>
        <w:t xml:space="preserve"> разрешений на выброс вредных (загрязняющих) веществ в атмосферный воздух стационарными источниками, находящимися на объектах хозяйственной или иной деятельности, подлежащих региональному государственному экологическому надзору, Департаментом природных ресурсов и охраны окружающей среды Вологодской области" приказываю:</w:t>
      </w: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lastRenderedPageBreak/>
        <w:t>1. Утвердить перечень должностных лиц Департамента природных ресурсов и охраны окружающей среды Вологодской области, ответственных за предоставление государственной услуги по выдаче разрешений на выброс вредных (загрязняющих) веществ в атмосферный воздух стационарными источниками, находящимися на объектах хозяйственной или иной деятельности, подлежащих региональному государственному экологическому надзору (прилагается).</w:t>
      </w: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 xml:space="preserve">2. Отделу мониторинга и НИР (Никерова О.А.) </w:t>
      </w:r>
      <w:proofErr w:type="gramStart"/>
      <w:r w:rsidRPr="0048669A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48669A">
        <w:rPr>
          <w:rFonts w:ascii="Times New Roman" w:hAnsi="Times New Roman" w:cs="Times New Roman"/>
          <w:sz w:val="24"/>
          <w:szCs w:val="24"/>
        </w:rPr>
        <w:t xml:space="preserve"> настоящий приказ на официальном интернет-сайте Правительства области и опубликовать в областной газете "Красный Север".</w:t>
      </w: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3. Приказ вступает в силу по истечении 10 дней со дня его официального опубликования.</w:t>
      </w: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jc w:val="right"/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Начальник департамента</w:t>
      </w:r>
    </w:p>
    <w:p w:rsidR="0048669A" w:rsidRDefault="0048669A" w:rsidP="0048669A">
      <w:pPr>
        <w:jc w:val="right"/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А.М.ЗАВГОРОДНИЙ</w:t>
      </w:r>
    </w:p>
    <w:p w:rsid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</w:p>
    <w:p w:rsid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669A">
        <w:rPr>
          <w:rFonts w:ascii="Times New Roman" w:hAnsi="Times New Roman" w:cs="Times New Roman"/>
          <w:b/>
          <w:sz w:val="24"/>
          <w:szCs w:val="24"/>
        </w:rPr>
        <w:t>ПЕРЕЧЕНЬ ДОЛЖНОСТНЫХ ЛИЦ ДЕПАРТАМЕНТА ПРИРОДНЫХ РЕСУРСОВ И ОХРАНЫ ОКРУЖАЮЩЕЙ СРЕДЫ ВОЛОГОДСКОЙ ОБЛАСТИ, ОТВЕТСТВЕННЫХ ЗА ПРЕДОСТАВЛЕНИЕ ГОСУДАРСТВЕННОЙ УСЛУГИ ПО ВЫДАЧЕ РАЗРЕШЕНИЙ НА ВЫБРОС ВРЕДНЫХ (ЗАГРЯЗНЯЮЩИХ) ВЕЩЕСТВ В АТМОСФЕРНЫЙ ВОЗДУХ ...</w:t>
      </w:r>
    </w:p>
    <w:p w:rsidR="0048669A" w:rsidRPr="0048669A" w:rsidRDefault="0048669A" w:rsidP="0048669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jc w:val="right"/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Утвержден</w:t>
      </w:r>
    </w:p>
    <w:p w:rsidR="0048669A" w:rsidRPr="0048669A" w:rsidRDefault="0048669A" w:rsidP="0048669A">
      <w:pPr>
        <w:jc w:val="right"/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Приказом</w:t>
      </w:r>
    </w:p>
    <w:p w:rsidR="0048669A" w:rsidRPr="0048669A" w:rsidRDefault="0048669A" w:rsidP="0048669A">
      <w:pPr>
        <w:jc w:val="right"/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Департамента природных ресурсов</w:t>
      </w:r>
    </w:p>
    <w:p w:rsidR="0048669A" w:rsidRPr="0048669A" w:rsidRDefault="0048669A" w:rsidP="0048669A">
      <w:pPr>
        <w:jc w:val="right"/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и охраны окружающей среды</w:t>
      </w:r>
    </w:p>
    <w:p w:rsidR="0048669A" w:rsidRPr="0048669A" w:rsidRDefault="0048669A" w:rsidP="0048669A">
      <w:pPr>
        <w:jc w:val="right"/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Вологодской области</w:t>
      </w:r>
    </w:p>
    <w:p w:rsidR="0048669A" w:rsidRPr="0048669A" w:rsidRDefault="0048669A" w:rsidP="0048669A">
      <w:pPr>
        <w:jc w:val="right"/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от 19 октября 2012 года N 417</w:t>
      </w: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jc w:val="center"/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lastRenderedPageBreak/>
        <w:t>ПЕРЕЧЕНЬ ДОЛЖНОСТНЫХ ЛИЦ ДЕПАРТАМЕНТА ПРИРОДНЫХ РЕСУРСОВ И ОХРАНЫ ОКРУЖАЮЩЕЙ СРЕДЫ ВОЛОГОДСКОЙ ОБЛАСТИ, ОТВЕТСТВЕННЫХ ЗА ПРЕДОСТАВЛЕНИЕ ГОСУДАРСТВЕННОЙ УСЛУГИ ПО ВЫДАЧЕ РАЗРЕШЕНИЙ НА ВЫБРОС ВРЕДНЫХ (ЗАГРЯЗНЯЮЩИХ) ВЕЩЕСТВ В АТМОСФЕРНЫЙ ВОЗДУХ СТАЦИОНАРНЫМИ ИСТОЧНИКАМИ, НАХОДЯЩИМИСЯ НА ОБЪЕКТАХ ХОЗЯЙСТВЕННОЙ ИЛИ ИНОЙ ДЕЯТЕЛЬНОСТИ, ПОДЛЕЖАЩИХ РЕГИОНАЛЬНОМУ ГОСУДАРСТВЕННОМУ ЭКОЛОГИЧЕСКОМУ НАДЗОРУ</w:t>
      </w:r>
    </w:p>
    <w:p w:rsidR="0048669A" w:rsidRPr="0048669A" w:rsidRDefault="0048669A" w:rsidP="004866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Захарова Марина Александровна - главный специалист управления водопользования и охраны атмосферного воздуха Департамента природных ресурсов и охраны окружающей среды области.</w:t>
      </w: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</w:p>
    <w:p w:rsidR="0048669A" w:rsidRPr="0048669A" w:rsidRDefault="0048669A" w:rsidP="0048669A">
      <w:pPr>
        <w:rPr>
          <w:rFonts w:ascii="Times New Roman" w:hAnsi="Times New Roman" w:cs="Times New Roman"/>
          <w:sz w:val="24"/>
          <w:szCs w:val="24"/>
        </w:rPr>
      </w:pPr>
      <w:r w:rsidRPr="0048669A">
        <w:rPr>
          <w:rFonts w:ascii="Times New Roman" w:hAnsi="Times New Roman" w:cs="Times New Roman"/>
          <w:sz w:val="24"/>
          <w:szCs w:val="24"/>
        </w:rPr>
        <w:t>Туркина Елена Викторовна - главный специалист управления водопользования и охраны атмосферного воздуха Департамента природных ресурсов и охраны окружающей среды области.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B4B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BB084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3F7D8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B4B3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BB084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3F7D87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D81E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F524A"/>
    <w:rPr>
      <w:color w:val="0000FF"/>
      <w:u w:val="single"/>
    </w:rPr>
  </w:style>
  <w:style w:type="paragraph" w:customStyle="1" w:styleId="headertext">
    <w:name w:val="headertext"/>
    <w:basedOn w:val="a"/>
    <w:rsid w:val="00035A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FollowedHyperlink"/>
    <w:basedOn w:val="a0"/>
    <w:uiPriority w:val="99"/>
    <w:semiHidden/>
    <w:unhideWhenUsed/>
    <w:rsid w:val="0048669A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937802d3c4a84ce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