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607E8C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  <w:t>ЗАКОН</w:t>
      </w: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АСТРАХАНСКОЙ ОБЛАСТИ</w:t>
      </w: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от 28 декабря 2015 года N 107/2015-ОЗ</w:t>
      </w: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Об отдельных вопросах правового регулирования отношений в области обращения с отходами производства и потребления на территории Астраханской области</w:t>
      </w:r>
    </w:p>
    <w:p w14:paraId="66E3A5A3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(с изменениями на 20 сентября 2021 года)</w:t>
      </w:r>
    </w:p>
    <w:p w14:paraId="465643D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(в ред. Законов Астраханской области от 29.03.2016 N 14/2016-ОЗ, от 25.05.2018 N 45/2018-ОЗ, от 21.10.2019 N 62/2019-ОЗ, от 29.05.2020 N 49/2020-ОЗ, от 20.09.2021 N 99/2021-ОЗ)</w:t>
      </w:r>
    </w:p>
    <w:p w14:paraId="76748E73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br/>
      </w:r>
      <w:r w:rsidRPr="003574E4">
        <w:rPr>
          <w:rFonts w:ascii="Arial" w:hAnsi="Arial" w:cs="Arial"/>
        </w:rPr>
        <w:br/>
      </w:r>
      <w:r w:rsidRPr="003574E4">
        <w:rPr>
          <w:rFonts w:ascii="Arial" w:hAnsi="Arial" w:cs="Arial"/>
        </w:rPr>
        <w:br/>
        <w:t>Принят</w:t>
      </w:r>
      <w:r w:rsidRPr="003574E4">
        <w:rPr>
          <w:rFonts w:ascii="Arial" w:hAnsi="Arial" w:cs="Arial"/>
        </w:rPr>
        <w:br/>
        <w:t>Думой</w:t>
      </w:r>
      <w:r w:rsidRPr="003574E4">
        <w:rPr>
          <w:rFonts w:ascii="Arial" w:hAnsi="Arial" w:cs="Arial"/>
        </w:rPr>
        <w:br/>
        <w:t>Астраханской области</w:t>
      </w:r>
      <w:r w:rsidRPr="003574E4">
        <w:rPr>
          <w:rFonts w:ascii="Arial" w:hAnsi="Arial" w:cs="Arial"/>
        </w:rPr>
        <w:br/>
        <w:t>24 декабря 2015 года</w:t>
      </w:r>
    </w:p>
    <w:p w14:paraId="7089D6B3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72FE73D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AF88E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Настоящий Закон в соответствии с Федеральным законом от 24 июня 1998 года N 89-ФЗ "Об отходах производства и потребления" (далее - Федеральный закон "Об отходах производства и потребления") регулирует отдельные отношения в области обращения с отходами производства и потребления (далее - отходы) на территории Астраханской области.</w:t>
      </w:r>
      <w:r w:rsidRPr="003574E4">
        <w:rPr>
          <w:rFonts w:ascii="Arial" w:hAnsi="Arial" w:cs="Arial"/>
        </w:rPr>
        <w:br/>
      </w:r>
    </w:p>
    <w:p w14:paraId="3722DE01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2. Основные понятия, используемые в настоящем Законе</w:t>
      </w:r>
    </w:p>
    <w:p w14:paraId="4FABA407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08E5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Основные понятия, используемые в настоящем Законе, применяются в том же значении, что и в федеральном законодательстве.</w:t>
      </w:r>
      <w:r w:rsidRPr="003574E4">
        <w:rPr>
          <w:rFonts w:ascii="Arial" w:hAnsi="Arial" w:cs="Arial"/>
        </w:rPr>
        <w:br/>
      </w:r>
    </w:p>
    <w:p w14:paraId="242070E0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3. Полномочия Думы Астраханской области в области обращения с отходами</w:t>
      </w:r>
    </w:p>
    <w:p w14:paraId="0B9704BD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D8573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К полномочиям Думы Астраханской области в области обращения с отходами относятся:</w:t>
      </w:r>
      <w:r w:rsidRPr="003574E4">
        <w:rPr>
          <w:rFonts w:ascii="Arial" w:hAnsi="Arial" w:cs="Arial"/>
        </w:rPr>
        <w:br/>
      </w:r>
    </w:p>
    <w:p w14:paraId="25156ED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ABED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lastRenderedPageBreak/>
        <w:t>1) принятие законов и иных нормативных правовых актов в области обращения с отходами и осуществление контроля за их соблюдением и исполнением;</w:t>
      </w:r>
      <w:r w:rsidRPr="003574E4">
        <w:rPr>
          <w:rFonts w:ascii="Arial" w:hAnsi="Arial" w:cs="Arial"/>
        </w:rPr>
        <w:br/>
      </w:r>
    </w:p>
    <w:p w14:paraId="488844E7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822F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2) осуществление иных полномочий в области обращения с отходами в соответствии с федеральным законодательством и законодательством Астраханской области.</w:t>
      </w:r>
      <w:r w:rsidRPr="003574E4">
        <w:rPr>
          <w:rFonts w:ascii="Arial" w:hAnsi="Arial" w:cs="Arial"/>
        </w:rPr>
        <w:br/>
      </w:r>
    </w:p>
    <w:p w14:paraId="4EF33247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4. Полномочия исполнительных органов государственной власти Астраханской области в области обращения с отходами</w:t>
      </w:r>
    </w:p>
    <w:p w14:paraId="62DCBCF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AFEAA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1. К полномочиям Правительства Астраханской области в области обращения с отходами относятся:</w:t>
      </w:r>
      <w:r w:rsidRPr="003574E4">
        <w:rPr>
          <w:rFonts w:ascii="Arial" w:hAnsi="Arial" w:cs="Arial"/>
        </w:rPr>
        <w:br/>
      </w:r>
    </w:p>
    <w:p w14:paraId="5D18A7E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E5B8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1) участие в проведении государственной политики в области обращения с отходами на территории Астраханской области;</w:t>
      </w:r>
      <w:r w:rsidRPr="003574E4">
        <w:rPr>
          <w:rFonts w:ascii="Arial" w:hAnsi="Arial" w:cs="Arial"/>
        </w:rPr>
        <w:br/>
      </w:r>
    </w:p>
    <w:p w14:paraId="743B1C1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29A5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2) утверждение региональных программ в области обращения с отходами, в том числе с твердыми коммунальными отходами (далее - региональная программа в области обращения с отходами);</w:t>
      </w:r>
      <w:r w:rsidRPr="003574E4">
        <w:rPr>
          <w:rFonts w:ascii="Arial" w:hAnsi="Arial" w:cs="Arial"/>
        </w:rPr>
        <w:br/>
      </w:r>
    </w:p>
    <w:p w14:paraId="50D6F329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B4EA6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3) установление правил осуществления деятельности региональных операторов по обращению с твердыми коммунальными отходами (далее - региональные операторы), регулирование иных вопросов деятельности региональных операторов, за исключением установления порядка проведения их конкурсного отбора;</w:t>
      </w:r>
      <w:r w:rsidRPr="003574E4">
        <w:rPr>
          <w:rFonts w:ascii="Arial" w:hAnsi="Arial" w:cs="Arial"/>
        </w:rPr>
        <w:br/>
      </w:r>
    </w:p>
    <w:p w14:paraId="3B451F9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9527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4) установление содержания и порядка заключения соглашения между исполнительным органом государственной власти Астраханской области и региональными операторами, условий проведения торгов на осуществление и транспортирования твердых коммунальных отходов;</w:t>
      </w:r>
      <w:r w:rsidRPr="003574E4">
        <w:rPr>
          <w:rFonts w:ascii="Arial" w:hAnsi="Arial" w:cs="Arial"/>
        </w:rPr>
        <w:br/>
      </w:r>
    </w:p>
    <w:p w14:paraId="5D3DC066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AFE1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4 в ред. Закона Астраханской области от 25.05.2018 N 45/2018-ОЗ)</w:t>
      </w:r>
      <w:r w:rsidRPr="003574E4">
        <w:rPr>
          <w:rFonts w:ascii="Arial" w:hAnsi="Arial" w:cs="Arial"/>
        </w:rPr>
        <w:br/>
      </w:r>
    </w:p>
    <w:p w14:paraId="31C2ADE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6E9FD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5) утратил силу. - Закон Астраханской области от 20.09.2021 N 99/2021-ОЗ;</w:t>
      </w:r>
      <w:r w:rsidRPr="003574E4">
        <w:rPr>
          <w:rFonts w:ascii="Arial" w:hAnsi="Arial" w:cs="Arial"/>
        </w:rPr>
        <w:br/>
      </w:r>
    </w:p>
    <w:p w14:paraId="7C9B4BA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31199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6) иные полномочия в соответствии с федеральным законодательством и законодательством Астраханской области.</w:t>
      </w:r>
      <w:r w:rsidRPr="003574E4">
        <w:rPr>
          <w:rFonts w:ascii="Arial" w:hAnsi="Arial" w:cs="Arial"/>
        </w:rPr>
        <w:br/>
      </w:r>
    </w:p>
    <w:p w14:paraId="2CB70E33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A8787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lastRenderedPageBreak/>
        <w:t>2. К полномочиям иных исполнительных органов государственной власти Астраханской области в области обращения с отходами относятся:</w:t>
      </w:r>
      <w:r w:rsidRPr="003574E4">
        <w:rPr>
          <w:rFonts w:ascii="Arial" w:hAnsi="Arial" w:cs="Arial"/>
        </w:rPr>
        <w:br/>
      </w:r>
    </w:p>
    <w:p w14:paraId="2B235BE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A915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1) разработка и реализация региональных программ в области обращения с отходами, участие в разработке и выполнении федеральных программ в области обращения с отходами;</w:t>
      </w:r>
      <w:r w:rsidRPr="003574E4">
        <w:rPr>
          <w:rFonts w:ascii="Arial" w:hAnsi="Arial" w:cs="Arial"/>
        </w:rPr>
        <w:br/>
      </w:r>
    </w:p>
    <w:p w14:paraId="0CF70603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E4C2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2) участие в организации обеспечения доступа к информации в области обращения с отходами;</w:t>
      </w:r>
      <w:r w:rsidRPr="003574E4">
        <w:rPr>
          <w:rFonts w:ascii="Arial" w:hAnsi="Arial" w:cs="Arial"/>
        </w:rPr>
        <w:br/>
      </w:r>
    </w:p>
    <w:p w14:paraId="68AD1ED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4AC1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3)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3574E4">
        <w:rPr>
          <w:rFonts w:ascii="Arial" w:hAnsi="Arial" w:cs="Arial"/>
        </w:rPr>
        <w:br/>
      </w:r>
    </w:p>
    <w:p w14:paraId="00CBD37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C4A8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(в ред. Закона Астраханской области от 20.09.2021 N 99/2021-ОЗ)</w:t>
      </w:r>
      <w:r w:rsidRPr="003574E4">
        <w:rPr>
          <w:rFonts w:ascii="Arial" w:hAnsi="Arial" w:cs="Arial"/>
        </w:rPr>
        <w:br/>
      </w:r>
    </w:p>
    <w:p w14:paraId="0944162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1C359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3.1)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 w:rsidRPr="003574E4">
        <w:rPr>
          <w:rFonts w:ascii="Arial" w:hAnsi="Arial" w:cs="Arial"/>
        </w:rPr>
        <w:br/>
      </w:r>
    </w:p>
    <w:p w14:paraId="087FF6E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EC0C9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3.1 введен Законом Астраханской области от 29.03.2016 N 14/2016-ОЗ; в ред. Закона Астраханской области от 20.09.2021 N 99/2021-ОЗ)</w:t>
      </w:r>
      <w:r w:rsidRPr="003574E4">
        <w:rPr>
          <w:rFonts w:ascii="Arial" w:hAnsi="Arial" w:cs="Arial"/>
        </w:rPr>
        <w:br/>
      </w:r>
    </w:p>
    <w:p w14:paraId="0CA6B33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59B5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4) организация и осуществление межмуниципальных программ и проектов в области обращения с твердыми коммунальными отходами;</w:t>
      </w:r>
      <w:r w:rsidRPr="003574E4">
        <w:rPr>
          <w:rFonts w:ascii="Arial" w:hAnsi="Arial" w:cs="Arial"/>
        </w:rPr>
        <w:br/>
      </w:r>
    </w:p>
    <w:p w14:paraId="0D95E2D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D10A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5) осуществление контроля за исполнением правил осуществления деятельности региональных операторов;</w:t>
      </w:r>
      <w:r w:rsidRPr="003574E4">
        <w:rPr>
          <w:rFonts w:ascii="Arial" w:hAnsi="Arial" w:cs="Arial"/>
        </w:rPr>
        <w:br/>
      </w:r>
    </w:p>
    <w:p w14:paraId="3DE3A9E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9222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6) установление нормативов накопления твердых коммунальных отходов;</w:t>
      </w:r>
      <w:r w:rsidRPr="003574E4">
        <w:rPr>
          <w:rFonts w:ascii="Arial" w:hAnsi="Arial" w:cs="Arial"/>
        </w:rPr>
        <w:br/>
      </w:r>
    </w:p>
    <w:p w14:paraId="2DA1522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A277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 xml:space="preserve">7) организация деятельности по накоплению (в том числе раздельному накоплению), сбору, транспортированию, обработке, утилизации, обезвреживанию </w:t>
      </w:r>
      <w:r w:rsidRPr="003574E4">
        <w:rPr>
          <w:rFonts w:ascii="Arial" w:hAnsi="Arial" w:cs="Arial"/>
        </w:rPr>
        <w:lastRenderedPageBreak/>
        <w:t>и захоронению твердых коммунальных отходов;</w:t>
      </w:r>
      <w:r w:rsidRPr="003574E4">
        <w:rPr>
          <w:rFonts w:ascii="Arial" w:hAnsi="Arial" w:cs="Arial"/>
        </w:rPr>
        <w:br/>
      </w:r>
    </w:p>
    <w:p w14:paraId="6C28028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4CA4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7 в ред. Закона Астраханской области от 25.05.2018 N 45/2018-ОЗ)</w:t>
      </w:r>
      <w:r w:rsidRPr="003574E4">
        <w:rPr>
          <w:rFonts w:ascii="Arial" w:hAnsi="Arial" w:cs="Arial"/>
        </w:rPr>
        <w:br/>
      </w:r>
    </w:p>
    <w:p w14:paraId="2B0107A5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F1676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8) утверждение порядка накопления твердых коммунальных отходов (в том числе их раздельного накопления);</w:t>
      </w:r>
      <w:r w:rsidRPr="003574E4">
        <w:rPr>
          <w:rFonts w:ascii="Arial" w:hAnsi="Arial" w:cs="Arial"/>
        </w:rPr>
        <w:br/>
      </w:r>
    </w:p>
    <w:p w14:paraId="495D9EA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D760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8 в ред. Закона Астраханской области от 25.05.2018 N 45/2018-ОЗ)</w:t>
      </w:r>
      <w:r w:rsidRPr="003574E4">
        <w:rPr>
          <w:rFonts w:ascii="Arial" w:hAnsi="Arial" w:cs="Arial"/>
        </w:rPr>
        <w:br/>
      </w:r>
    </w:p>
    <w:p w14:paraId="5EC64EF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1860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9) разработка и утверждение территориальной схемы обращения с отходами;</w:t>
      </w:r>
      <w:r w:rsidRPr="003574E4">
        <w:rPr>
          <w:rFonts w:ascii="Arial" w:hAnsi="Arial" w:cs="Arial"/>
        </w:rPr>
        <w:br/>
      </w:r>
    </w:p>
    <w:p w14:paraId="190F518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838B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9 в ред. Закона Астраханской области от 21.10.2019 N 62/2019-ОЗ)</w:t>
      </w:r>
      <w:r w:rsidRPr="003574E4">
        <w:rPr>
          <w:rFonts w:ascii="Arial" w:hAnsi="Arial" w:cs="Arial"/>
        </w:rPr>
        <w:br/>
      </w:r>
    </w:p>
    <w:p w14:paraId="65645137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CA6B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10) утверждение предельных тарифов в области обращения с твердыми коммунальными отходами (далее - тарифы);</w:t>
      </w:r>
      <w:r w:rsidRPr="003574E4">
        <w:rPr>
          <w:rFonts w:ascii="Arial" w:hAnsi="Arial" w:cs="Arial"/>
        </w:rPr>
        <w:br/>
      </w:r>
    </w:p>
    <w:p w14:paraId="32E3838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8D656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11) осуществление регионального государственного контроля (надзора) в области регулирования тарифов в сфере обращения с твердыми коммунальными отходами;</w:t>
      </w:r>
      <w:r w:rsidRPr="003574E4">
        <w:rPr>
          <w:rFonts w:ascii="Arial" w:hAnsi="Arial" w:cs="Arial"/>
        </w:rPr>
        <w:br/>
      </w:r>
    </w:p>
    <w:p w14:paraId="68837F5A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97EE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11 в ред. Закона Астраханской области от 20.09.2021 N 99/2021-ОЗ)</w:t>
      </w:r>
      <w:r w:rsidRPr="003574E4">
        <w:rPr>
          <w:rFonts w:ascii="Arial" w:hAnsi="Arial" w:cs="Arial"/>
        </w:rPr>
        <w:br/>
      </w:r>
    </w:p>
    <w:p w14:paraId="4247452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3E69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12) утратил силу. - Закон Астраханской области от 20.09.2021 N 99/2021-ОЗ;</w:t>
      </w:r>
      <w:r w:rsidRPr="003574E4">
        <w:rPr>
          <w:rFonts w:ascii="Arial" w:hAnsi="Arial" w:cs="Arial"/>
        </w:rPr>
        <w:br/>
      </w:r>
    </w:p>
    <w:p w14:paraId="392131E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3391D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13) утверждение инвестиционных программ в области обращения с твердыми коммунальными отходами;</w:t>
      </w:r>
      <w:r w:rsidRPr="003574E4">
        <w:rPr>
          <w:rFonts w:ascii="Arial" w:hAnsi="Arial" w:cs="Arial"/>
        </w:rPr>
        <w:br/>
      </w:r>
    </w:p>
    <w:p w14:paraId="4A32E61A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241B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13 в ред. Закона Астраханской области от 25.05.2018 N 45/2018-ОЗ)</w:t>
      </w:r>
      <w:r w:rsidRPr="003574E4">
        <w:rPr>
          <w:rFonts w:ascii="Arial" w:hAnsi="Arial" w:cs="Arial"/>
        </w:rPr>
        <w:br/>
      </w:r>
    </w:p>
    <w:p w14:paraId="5A910F1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D6D0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14) утверждение производственных программ в области обращения с твердыми коммунальными отходами;</w:t>
      </w:r>
      <w:r w:rsidRPr="003574E4">
        <w:rPr>
          <w:rFonts w:ascii="Arial" w:hAnsi="Arial" w:cs="Arial"/>
        </w:rPr>
        <w:br/>
      </w:r>
    </w:p>
    <w:p w14:paraId="5A4C86C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C377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(п. 14 в ред. Закона Астраханской области от 25.05.2018 N 45/2018-ОЗ)</w:t>
      </w:r>
      <w:r w:rsidRPr="003574E4">
        <w:rPr>
          <w:rFonts w:ascii="Arial" w:hAnsi="Arial" w:cs="Arial"/>
        </w:rPr>
        <w:br/>
      </w:r>
    </w:p>
    <w:p w14:paraId="4F48DDF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94C97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 xml:space="preserve">15)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</w:t>
      </w:r>
      <w:r w:rsidRPr="003574E4">
        <w:rPr>
          <w:rFonts w:ascii="Arial" w:hAnsi="Arial" w:cs="Arial"/>
        </w:rPr>
        <w:lastRenderedPageBreak/>
        <w:t>экологическому контролю (надзору);</w:t>
      </w:r>
      <w:r w:rsidRPr="003574E4">
        <w:rPr>
          <w:rFonts w:ascii="Arial" w:hAnsi="Arial" w:cs="Arial"/>
        </w:rPr>
        <w:br/>
      </w:r>
    </w:p>
    <w:p w14:paraId="7D7C053C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1BA79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(в ред. Законов Астраханской области от 29.05.2020 N 49/2020-ОЗ, от 20.09.2021 N 99/2021-ОЗ)</w:t>
      </w:r>
      <w:r w:rsidRPr="003574E4">
        <w:rPr>
          <w:rFonts w:ascii="Arial" w:hAnsi="Arial" w:cs="Arial"/>
        </w:rPr>
        <w:br/>
      </w:r>
    </w:p>
    <w:p w14:paraId="03BB683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89DB4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16) установление порядка ведения регионального кадастра отходов;</w:t>
      </w:r>
      <w:r w:rsidRPr="003574E4">
        <w:rPr>
          <w:rFonts w:ascii="Arial" w:hAnsi="Arial" w:cs="Arial"/>
        </w:rPr>
        <w:br/>
      </w:r>
    </w:p>
    <w:p w14:paraId="44E6D8E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D1AC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17)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3574E4">
        <w:rPr>
          <w:rFonts w:ascii="Arial" w:hAnsi="Arial" w:cs="Arial"/>
        </w:rPr>
        <w:br/>
      </w:r>
    </w:p>
    <w:p w14:paraId="6299D30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0D7D5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18) утратил силу. - Закон Астраханской области от 20.09.2021 N 99/2021-ОЗ;</w:t>
      </w:r>
      <w:r w:rsidRPr="003574E4">
        <w:rPr>
          <w:rFonts w:ascii="Arial" w:hAnsi="Arial" w:cs="Arial"/>
        </w:rPr>
        <w:br/>
      </w:r>
    </w:p>
    <w:p w14:paraId="4CA4D3A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7ABBD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19) определение в соответствии с абзацем пятым части 1 статьи 13.2 Федерального закона "Об отходах производства и потребления" иных вопросов, подлежащих включению в региональную программу в области обращения с отходами;</w:t>
      </w:r>
      <w:r w:rsidRPr="003574E4">
        <w:rPr>
          <w:rFonts w:ascii="Arial" w:hAnsi="Arial" w:cs="Arial"/>
        </w:rPr>
        <w:br/>
      </w:r>
    </w:p>
    <w:p w14:paraId="40647336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4BAA1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20) проведение конкурсного отбора региональных операторов;</w:t>
      </w:r>
      <w:r w:rsidRPr="003574E4">
        <w:rPr>
          <w:rFonts w:ascii="Arial" w:hAnsi="Arial" w:cs="Arial"/>
        </w:rPr>
        <w:br/>
      </w:r>
    </w:p>
    <w:p w14:paraId="12988E6E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CC092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21) иные полномочия в соответствии с федеральным законодательством и законодательством Астраханской области.</w:t>
      </w:r>
      <w:r w:rsidRPr="003574E4">
        <w:rPr>
          <w:rFonts w:ascii="Arial" w:hAnsi="Arial" w:cs="Arial"/>
        </w:rPr>
        <w:br/>
      </w:r>
    </w:p>
    <w:p w14:paraId="759453C3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5. Обращение с ломом и отходами цветных металлов и их отчуждение</w:t>
      </w:r>
    </w:p>
    <w:p w14:paraId="565E5EEB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C4525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Физические лица в порядке, установленном законодательством Российской Федерации, могут осуществлять отчуждение лома и отходов цветных металлов, образующихся при использовании изделий из цветных металлов в быту и принадлежащих им на праве собственности, согласно перечню разрешенных для приема от физических лиц лома и отходов цветных металлов, утвержденному Законом Астраханской области от 1 декабря 2004 г. N 62/2004-ОЗ "О перечне разрешенных для приема от физических лиц лома и отходов цветных металлов".</w:t>
      </w:r>
      <w:r w:rsidRPr="003574E4">
        <w:rPr>
          <w:rFonts w:ascii="Arial" w:hAnsi="Arial" w:cs="Arial"/>
        </w:rPr>
        <w:br/>
      </w:r>
    </w:p>
    <w:p w14:paraId="3DA58C3C" w14:textId="77777777" w:rsidR="003574E4" w:rsidRPr="003574E4" w:rsidRDefault="003574E4" w:rsidP="003574E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74E4">
        <w:rPr>
          <w:rFonts w:ascii="Arial" w:hAnsi="Arial" w:cs="Arial"/>
          <w:sz w:val="24"/>
          <w:szCs w:val="24"/>
        </w:rPr>
        <w:br/>
      </w:r>
      <w:r w:rsidRPr="003574E4">
        <w:rPr>
          <w:rFonts w:ascii="Arial" w:hAnsi="Arial" w:cs="Arial"/>
          <w:sz w:val="24"/>
          <w:szCs w:val="24"/>
        </w:rPr>
        <w:br/>
        <w:t>Статья 6. Вступление в силу настоящего Закона</w:t>
      </w:r>
    </w:p>
    <w:p w14:paraId="1301B3F0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0C55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Настоящий Закон вступает в силу с 1 января 2016 года.</w:t>
      </w:r>
      <w:r w:rsidRPr="003574E4">
        <w:rPr>
          <w:rFonts w:ascii="Arial" w:hAnsi="Arial" w:cs="Arial"/>
        </w:rPr>
        <w:br/>
      </w:r>
    </w:p>
    <w:p w14:paraId="7280966A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lastRenderedPageBreak/>
        <w:br/>
      </w:r>
      <w:r w:rsidRPr="003574E4">
        <w:rPr>
          <w:rFonts w:ascii="Arial" w:hAnsi="Arial" w:cs="Arial"/>
        </w:rPr>
        <w:br/>
        <w:t>Губернатор Астраханской области</w:t>
      </w:r>
      <w:r w:rsidRPr="003574E4">
        <w:rPr>
          <w:rFonts w:ascii="Arial" w:hAnsi="Arial" w:cs="Arial"/>
        </w:rPr>
        <w:br/>
        <w:t>А.А.ЖИЛКИН</w:t>
      </w:r>
    </w:p>
    <w:p w14:paraId="4A17569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1E93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г. Астрахань</w:t>
      </w:r>
      <w:r w:rsidRPr="003574E4">
        <w:rPr>
          <w:rFonts w:ascii="Arial" w:hAnsi="Arial" w:cs="Arial"/>
        </w:rPr>
        <w:br/>
      </w:r>
    </w:p>
    <w:p w14:paraId="533E0288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28 декабря 2015 г.</w:t>
      </w:r>
    </w:p>
    <w:p w14:paraId="0CF403EF" w14:textId="77777777" w:rsidR="003574E4" w:rsidRPr="003574E4" w:rsidRDefault="003574E4" w:rsidP="003574E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574E4">
        <w:rPr>
          <w:rFonts w:ascii="Arial" w:hAnsi="Arial" w:cs="Arial"/>
        </w:rPr>
        <w:t>Рег. N 107/2015-ОЗ</w:t>
      </w:r>
    </w:p>
    <w:p w14:paraId="0847AA37" w14:textId="77777777" w:rsidR="003574E4" w:rsidRPr="003574E4" w:rsidRDefault="003574E4" w:rsidP="003574E4"/>
    <w:p w14:paraId="2EA8B9DB" w14:textId="77777777" w:rsidR="006B707B" w:rsidRPr="003574E4" w:rsidRDefault="006B707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74E4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574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574E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57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