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9E94519" w14:textId="77777777" w:rsidR="00774FD9" w:rsidRPr="00774FD9" w:rsidRDefault="00774FD9" w:rsidP="00774FD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74FD9">
        <w:rPr>
          <w:rFonts w:ascii="Arial" w:hAnsi="Arial" w:cs="Arial"/>
          <w:sz w:val="24"/>
          <w:szCs w:val="24"/>
        </w:rPr>
        <w:t>ЗАКОН</w:t>
      </w:r>
      <w:r w:rsidRPr="00774FD9">
        <w:rPr>
          <w:rFonts w:ascii="Arial" w:hAnsi="Arial" w:cs="Arial"/>
          <w:sz w:val="24"/>
          <w:szCs w:val="24"/>
        </w:rPr>
        <w:br/>
      </w:r>
      <w:r w:rsidRPr="00774FD9">
        <w:rPr>
          <w:rFonts w:ascii="Arial" w:hAnsi="Arial" w:cs="Arial"/>
          <w:sz w:val="24"/>
          <w:szCs w:val="24"/>
        </w:rPr>
        <w:br/>
        <w:t> РЕСПУБЛИКИ ИНГУШЕТИЯ</w:t>
      </w:r>
      <w:r w:rsidRPr="00774FD9">
        <w:rPr>
          <w:rFonts w:ascii="Arial" w:hAnsi="Arial" w:cs="Arial"/>
          <w:sz w:val="24"/>
          <w:szCs w:val="24"/>
        </w:rPr>
        <w:br/>
      </w:r>
      <w:r w:rsidRPr="00774FD9">
        <w:rPr>
          <w:rFonts w:ascii="Arial" w:hAnsi="Arial" w:cs="Arial"/>
          <w:sz w:val="24"/>
          <w:szCs w:val="24"/>
        </w:rPr>
        <w:br/>
        <w:t>от 12 июля 2008 года N 14-РЗ</w:t>
      </w:r>
      <w:r w:rsidRPr="00774FD9">
        <w:rPr>
          <w:rFonts w:ascii="Arial" w:hAnsi="Arial" w:cs="Arial"/>
          <w:sz w:val="24"/>
          <w:szCs w:val="24"/>
        </w:rPr>
        <w:br/>
      </w:r>
      <w:r w:rsidRPr="00774FD9">
        <w:rPr>
          <w:rFonts w:ascii="Arial" w:hAnsi="Arial" w:cs="Arial"/>
          <w:sz w:val="24"/>
          <w:szCs w:val="24"/>
        </w:rPr>
        <w:br/>
      </w:r>
      <w:r w:rsidRPr="00774FD9">
        <w:rPr>
          <w:rFonts w:ascii="Arial" w:hAnsi="Arial" w:cs="Arial"/>
          <w:sz w:val="24"/>
          <w:szCs w:val="24"/>
        </w:rPr>
        <w:br/>
        <w:t>Об экологической экспертизе в Республике Ингушетия</w:t>
      </w:r>
    </w:p>
    <w:p w14:paraId="550C8CD9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(в редакции Законов Республики Ингушетия от 03.10.2011 N 29-РЗ, от 04.06.2014 N 27-РЗ, от 26.12.2015 N 70-РЗ, от 04.03.2021 N 4-РЗ)</w:t>
      </w:r>
    </w:p>
    <w:p w14:paraId="5D844695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br/>
        <w:t>Принят</w:t>
      </w:r>
      <w:r w:rsidRPr="00774FD9">
        <w:rPr>
          <w:rFonts w:ascii="Arial" w:hAnsi="Arial" w:cs="Arial"/>
        </w:rPr>
        <w:br/>
        <w:t>Народным Собранием</w:t>
      </w:r>
      <w:r w:rsidRPr="00774FD9">
        <w:rPr>
          <w:rFonts w:ascii="Arial" w:hAnsi="Arial" w:cs="Arial"/>
        </w:rPr>
        <w:br/>
        <w:t>Республики Ингушетия</w:t>
      </w:r>
      <w:r w:rsidRPr="00774FD9">
        <w:rPr>
          <w:rFonts w:ascii="Arial" w:hAnsi="Arial" w:cs="Arial"/>
        </w:rPr>
        <w:br/>
        <w:t>26 июня 2008 года</w:t>
      </w:r>
    </w:p>
    <w:p w14:paraId="3694B598" w14:textId="77777777" w:rsidR="00774FD9" w:rsidRPr="00774FD9" w:rsidRDefault="00774FD9" w:rsidP="00774FD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74FD9">
        <w:rPr>
          <w:rFonts w:ascii="Arial" w:hAnsi="Arial" w:cs="Arial"/>
          <w:sz w:val="24"/>
          <w:szCs w:val="24"/>
        </w:rPr>
        <w:br/>
      </w:r>
      <w:r w:rsidRPr="00774FD9">
        <w:rPr>
          <w:rFonts w:ascii="Arial" w:hAnsi="Arial" w:cs="Arial"/>
          <w:sz w:val="24"/>
          <w:szCs w:val="24"/>
        </w:rPr>
        <w:br/>
        <w:t>Статья 1</w:t>
      </w:r>
    </w:p>
    <w:p w14:paraId="02075E8A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C29132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1. Государственная экологическая экспертиза объектов регионального уровня в Республике Ингушетия (далее - объекты регионального уровня) - установление соответствия документов и (или) документации, обосновывающих намечаемую в связи с реализацией объекта экологической экспертизы хозяйственную и иную деятельность на территории Республики Ингушетия, экологическим требованиям, установленным техническими регламентами и законодательством в области охраны окружающей среды, в целях предотвращения негативного воздействия такой деятельности на окружающую среду.</w:t>
      </w:r>
      <w:r w:rsidRPr="00774FD9">
        <w:rPr>
          <w:rFonts w:ascii="Arial" w:hAnsi="Arial" w:cs="Arial"/>
        </w:rPr>
        <w:br/>
      </w:r>
    </w:p>
    <w:p w14:paraId="16492CCC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483B72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2. Объекты государственной экологической экспертизы регионального уровня устанавливаются законодательством Российской Федерации.</w:t>
      </w:r>
      <w:r w:rsidRPr="00774FD9">
        <w:rPr>
          <w:rFonts w:ascii="Arial" w:hAnsi="Arial" w:cs="Arial"/>
        </w:rPr>
        <w:br/>
      </w:r>
    </w:p>
    <w:p w14:paraId="3E1D33C5" w14:textId="77777777" w:rsidR="00774FD9" w:rsidRPr="00774FD9" w:rsidRDefault="00774FD9" w:rsidP="00774FD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74FD9">
        <w:rPr>
          <w:rFonts w:ascii="Arial" w:hAnsi="Arial" w:cs="Arial"/>
          <w:sz w:val="24"/>
          <w:szCs w:val="24"/>
        </w:rPr>
        <w:br/>
      </w:r>
      <w:r w:rsidRPr="00774FD9">
        <w:rPr>
          <w:rFonts w:ascii="Arial" w:hAnsi="Arial" w:cs="Arial"/>
          <w:sz w:val="24"/>
          <w:szCs w:val="24"/>
        </w:rPr>
        <w:br/>
        <w:t>Статья 2</w:t>
      </w:r>
    </w:p>
    <w:p w14:paraId="0157DE9E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0402E8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Глава Республики Ингушетия:</w:t>
      </w:r>
      <w:r w:rsidRPr="00774FD9">
        <w:rPr>
          <w:rFonts w:ascii="Arial" w:hAnsi="Arial" w:cs="Arial"/>
        </w:rPr>
        <w:br/>
      </w:r>
    </w:p>
    <w:p w14:paraId="6BF037E6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9D720B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(в ред. Закона Республики Ингушетия от 03.10.2011 N 29-РЗ)</w:t>
      </w:r>
      <w:r w:rsidRPr="00774FD9">
        <w:rPr>
          <w:rFonts w:ascii="Arial" w:hAnsi="Arial" w:cs="Arial"/>
        </w:rPr>
        <w:br/>
      </w:r>
    </w:p>
    <w:p w14:paraId="282CFF6B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4F633E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1) самостоятельно назначает на должность и освобождает от должности руководителей органов исполнительной власти Республики Ингушетия, осуществляющих переданные Российской Федерацией полномочия в области экологической экспертизы;</w:t>
      </w:r>
      <w:r w:rsidRPr="00774FD9">
        <w:rPr>
          <w:rFonts w:ascii="Arial" w:hAnsi="Arial" w:cs="Arial"/>
        </w:rPr>
        <w:br/>
      </w:r>
    </w:p>
    <w:p w14:paraId="3D9F2448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3FA112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lastRenderedPageBreak/>
        <w:t>2) утверждает структуру органов исполнительной власти Республики Ингушетия в области экологической экспертизы;</w:t>
      </w:r>
      <w:r w:rsidRPr="00774FD9">
        <w:rPr>
          <w:rFonts w:ascii="Arial" w:hAnsi="Arial" w:cs="Arial"/>
        </w:rPr>
        <w:br/>
      </w:r>
    </w:p>
    <w:p w14:paraId="2D12EAE2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C9B48C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(п. 2 в ред. Закона Республики Ингушетия от 04.03.2021 N 4-РЗ)</w:t>
      </w:r>
      <w:r w:rsidRPr="00774FD9">
        <w:rPr>
          <w:rFonts w:ascii="Arial" w:hAnsi="Arial" w:cs="Arial"/>
        </w:rPr>
        <w:br/>
      </w:r>
    </w:p>
    <w:p w14:paraId="5A202D88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7FAFF9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3) самостоятельно организует деятельность по осуществлению переданных Российской Федерацией полномочий в области экологической экспертизы в соответствии с федеральным законодательством;</w:t>
      </w:r>
      <w:r w:rsidRPr="00774FD9">
        <w:rPr>
          <w:rFonts w:ascii="Arial" w:hAnsi="Arial" w:cs="Arial"/>
        </w:rPr>
        <w:br/>
      </w:r>
    </w:p>
    <w:p w14:paraId="008E96B6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880E2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4) обеспечивает своевременное представление в уполномоченный орган отчетности по установленной форме об осуществлении переданных Российской Федерацией полномочий в области экологической экспертизы, о достижении целевых прогнозных показателей в случае их установления, экземпляров нормативных правовых актов, принимаемых органами государственной власти Республики Ингушетия по вопросам переданных полномочий.</w:t>
      </w:r>
      <w:r w:rsidRPr="00774FD9">
        <w:rPr>
          <w:rFonts w:ascii="Arial" w:hAnsi="Arial" w:cs="Arial"/>
        </w:rPr>
        <w:br/>
      </w:r>
    </w:p>
    <w:p w14:paraId="07B543DC" w14:textId="77777777" w:rsidR="00774FD9" w:rsidRPr="00774FD9" w:rsidRDefault="00774FD9" w:rsidP="00774FD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74FD9">
        <w:rPr>
          <w:rFonts w:ascii="Arial" w:hAnsi="Arial" w:cs="Arial"/>
          <w:sz w:val="24"/>
          <w:szCs w:val="24"/>
        </w:rPr>
        <w:br/>
      </w:r>
      <w:r w:rsidRPr="00774FD9">
        <w:rPr>
          <w:rFonts w:ascii="Arial" w:hAnsi="Arial" w:cs="Arial"/>
          <w:sz w:val="24"/>
          <w:szCs w:val="24"/>
        </w:rPr>
        <w:br/>
        <w:t>Статья 3</w:t>
      </w:r>
    </w:p>
    <w:p w14:paraId="4FF90133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AFD6CC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1. К полномочиям исполнительных органов государственной власти Республики Ингушетия в области экологической экспертизы относятся:</w:t>
      </w:r>
      <w:r w:rsidRPr="00774FD9">
        <w:rPr>
          <w:rFonts w:ascii="Arial" w:hAnsi="Arial" w:cs="Arial"/>
        </w:rPr>
        <w:br/>
      </w:r>
    </w:p>
    <w:p w14:paraId="5AD01EB5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36F458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1) получение от соответствующих органов информации об объектах экологической экспертизы, реализация которых может оказывать прямое или косвенное воздействие на окружающую среду на территории Республики Ингушетия;</w:t>
      </w:r>
      <w:r w:rsidRPr="00774FD9">
        <w:rPr>
          <w:rFonts w:ascii="Arial" w:hAnsi="Arial" w:cs="Arial"/>
        </w:rPr>
        <w:br/>
      </w:r>
    </w:p>
    <w:p w14:paraId="4048D811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95E702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2) делегирование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Республики Ингушетия и в случае возможного воздействия на окружающую среду на территории Республики Ингушетия хозяйственной и иной деятельности, намечаемой другим субъектом Российской Федерации.</w:t>
      </w:r>
      <w:r w:rsidRPr="00774FD9">
        <w:rPr>
          <w:rFonts w:ascii="Arial" w:hAnsi="Arial" w:cs="Arial"/>
        </w:rPr>
        <w:br/>
      </w:r>
    </w:p>
    <w:p w14:paraId="22CC019C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6674E6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2. Исполнительные органы государственной власти Республики Ингушетия в области экологической экспертизы осуществляют следующие полномочия, переданные Российской Федерацией:</w:t>
      </w:r>
      <w:r w:rsidRPr="00774FD9">
        <w:rPr>
          <w:rFonts w:ascii="Arial" w:hAnsi="Arial" w:cs="Arial"/>
        </w:rPr>
        <w:br/>
      </w:r>
    </w:p>
    <w:p w14:paraId="009F4A04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E7203D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1) организация и проведение государственной экологической экспертизы объектов регионального уровня;</w:t>
      </w:r>
      <w:r w:rsidRPr="00774FD9">
        <w:rPr>
          <w:rFonts w:ascii="Arial" w:hAnsi="Arial" w:cs="Arial"/>
        </w:rPr>
        <w:br/>
      </w:r>
    </w:p>
    <w:p w14:paraId="32CCCB7C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714B5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lastRenderedPageBreak/>
        <w:t>2) принятие нормативных правовых актов Республики Ингушетия в области экологической экспертизы объектов регионального уровня с учетом специфики экологических, социальных и экономических условий Республики Ингушетия и обеспечение их выполнения;</w:t>
      </w:r>
      <w:r w:rsidRPr="00774FD9">
        <w:rPr>
          <w:rFonts w:ascii="Arial" w:hAnsi="Arial" w:cs="Arial"/>
        </w:rPr>
        <w:br/>
      </w:r>
    </w:p>
    <w:p w14:paraId="25D25A98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EA2FFF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3) осуществление контроля за соблюдением законодательства об экологической экспертизе при осуществлении хозяйственной и иной деятельности на объектах, подлежащих региональному государственному экологическому надзору;</w:t>
      </w:r>
      <w:r w:rsidRPr="00774FD9">
        <w:rPr>
          <w:rFonts w:ascii="Arial" w:hAnsi="Arial" w:cs="Arial"/>
        </w:rPr>
        <w:br/>
      </w:r>
    </w:p>
    <w:p w14:paraId="603FF4A5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9941D3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(в ред. Закона Республики Ингушетия от 26.12.2015 N 70-РЗ)</w:t>
      </w:r>
      <w:r w:rsidRPr="00774FD9">
        <w:rPr>
          <w:rFonts w:ascii="Arial" w:hAnsi="Arial" w:cs="Arial"/>
        </w:rPr>
        <w:br/>
      </w:r>
    </w:p>
    <w:p w14:paraId="627EF3FF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636E41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4) информирование населения о намечаемых и проводимых экологических экспертизах и об их результатах.</w:t>
      </w:r>
      <w:r w:rsidRPr="00774FD9">
        <w:rPr>
          <w:rFonts w:ascii="Arial" w:hAnsi="Arial" w:cs="Arial"/>
        </w:rPr>
        <w:br/>
      </w:r>
    </w:p>
    <w:p w14:paraId="70898DAD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0D0C6C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3. Исполнительные органы государственной власти Республики Ингушетия осуществляют иные полномочия в области экологической экспертизы помимо установленных настоящей статьей в соответствии с законодательством Российской Федерации.</w:t>
      </w:r>
      <w:r w:rsidRPr="00774FD9">
        <w:rPr>
          <w:rFonts w:ascii="Arial" w:hAnsi="Arial" w:cs="Arial"/>
        </w:rPr>
        <w:br/>
      </w:r>
    </w:p>
    <w:p w14:paraId="57A27EB3" w14:textId="77777777" w:rsidR="00774FD9" w:rsidRPr="00774FD9" w:rsidRDefault="00774FD9" w:rsidP="00774FD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74FD9">
        <w:rPr>
          <w:rFonts w:ascii="Arial" w:hAnsi="Arial" w:cs="Arial"/>
          <w:sz w:val="24"/>
          <w:szCs w:val="24"/>
        </w:rPr>
        <w:br/>
      </w:r>
      <w:r w:rsidRPr="00774FD9">
        <w:rPr>
          <w:rFonts w:ascii="Arial" w:hAnsi="Arial" w:cs="Arial"/>
          <w:sz w:val="24"/>
          <w:szCs w:val="24"/>
        </w:rPr>
        <w:br/>
        <w:t>Статья 4</w:t>
      </w:r>
    </w:p>
    <w:p w14:paraId="0FE36F59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336667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1. Финансовое обеспечение проведения государственной экологической экспертизы объектов регионального уровня, в том числе ее повторное проведение, осуществляется за счет средств республиканского бюджета при условии внесения заказчиком документации, подлежащей государственной экологической экспертизе, сбора, рассчитанного в соответствии со сметой расходов на проведение государственной экологической экспертизы, определяемой исполнительным органом государственной власти Республики Ингушетия в области экологической экспертизы в порядке, установленном федеральным органом исполнительной власти в области экологической экспертизы.</w:t>
      </w:r>
      <w:r w:rsidRPr="00774FD9">
        <w:rPr>
          <w:rFonts w:ascii="Arial" w:hAnsi="Arial" w:cs="Arial"/>
        </w:rPr>
        <w:br/>
      </w:r>
    </w:p>
    <w:p w14:paraId="05EC3252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533068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(часть 1 в ред. Закона Республики Ингушетия от 04.06.2014 N 27-РЗ)</w:t>
      </w:r>
      <w:r w:rsidRPr="00774FD9">
        <w:rPr>
          <w:rFonts w:ascii="Arial" w:hAnsi="Arial" w:cs="Arial"/>
        </w:rPr>
        <w:br/>
      </w:r>
    </w:p>
    <w:p w14:paraId="7F74DD98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60BED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2. Утратил силу. - Закон Республики Ингушетия от 04.06.2014 N 27-РЗ.</w:t>
      </w:r>
      <w:r w:rsidRPr="00774FD9">
        <w:rPr>
          <w:rFonts w:ascii="Arial" w:hAnsi="Arial" w:cs="Arial"/>
        </w:rPr>
        <w:br/>
      </w:r>
    </w:p>
    <w:p w14:paraId="02E458BF" w14:textId="77777777" w:rsidR="00774FD9" w:rsidRPr="00774FD9" w:rsidRDefault="00774FD9" w:rsidP="00774FD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74FD9">
        <w:rPr>
          <w:rFonts w:ascii="Arial" w:hAnsi="Arial" w:cs="Arial"/>
          <w:sz w:val="24"/>
          <w:szCs w:val="24"/>
        </w:rPr>
        <w:br/>
      </w:r>
      <w:r w:rsidRPr="00774FD9">
        <w:rPr>
          <w:rFonts w:ascii="Arial" w:hAnsi="Arial" w:cs="Arial"/>
          <w:sz w:val="24"/>
          <w:szCs w:val="24"/>
        </w:rPr>
        <w:br/>
        <w:t>Статья 5</w:t>
      </w:r>
    </w:p>
    <w:p w14:paraId="0D2D3C1B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678B70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1. Настоящий Закон вступает в силу со дня его официального опубликования.</w:t>
      </w:r>
      <w:r w:rsidRPr="00774FD9">
        <w:rPr>
          <w:rFonts w:ascii="Arial" w:hAnsi="Arial" w:cs="Arial"/>
        </w:rPr>
        <w:br/>
      </w:r>
    </w:p>
    <w:p w14:paraId="6E5D17ED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6BBE4C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2. Предложить Главе Республики Ингушетия и поручить Правительству Республики Ингушетия привести свои нормативные правовые акты в соответствие с настоящим Законом.</w:t>
      </w:r>
      <w:r w:rsidRPr="00774FD9">
        <w:rPr>
          <w:rFonts w:ascii="Arial" w:hAnsi="Arial" w:cs="Arial"/>
        </w:rPr>
        <w:br/>
      </w:r>
    </w:p>
    <w:p w14:paraId="347027BA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B0D44D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t>(в ред. Закона Республики Ингушетия от 03.10.2011 N 29-РЗ)</w:t>
      </w:r>
      <w:r w:rsidRPr="00774FD9">
        <w:rPr>
          <w:rFonts w:ascii="Arial" w:hAnsi="Arial" w:cs="Arial"/>
        </w:rPr>
        <w:br/>
      </w:r>
    </w:p>
    <w:p w14:paraId="13CD5DA0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br/>
      </w:r>
      <w:r w:rsidRPr="00774FD9">
        <w:rPr>
          <w:rFonts w:ascii="Arial" w:hAnsi="Arial" w:cs="Arial"/>
        </w:rPr>
        <w:br/>
        <w:t>Президент</w:t>
      </w:r>
      <w:r w:rsidRPr="00774FD9">
        <w:rPr>
          <w:rFonts w:ascii="Arial" w:hAnsi="Arial" w:cs="Arial"/>
        </w:rPr>
        <w:br/>
        <w:t>Республики Ингушетия</w:t>
      </w:r>
      <w:r w:rsidRPr="00774FD9">
        <w:rPr>
          <w:rFonts w:ascii="Arial" w:hAnsi="Arial" w:cs="Arial"/>
        </w:rPr>
        <w:br/>
        <w:t>М.М.ЗЯЗИКОВ</w:t>
      </w:r>
    </w:p>
    <w:p w14:paraId="488D79D3" w14:textId="77777777" w:rsidR="00774FD9" w:rsidRPr="00774FD9" w:rsidRDefault="00774FD9" w:rsidP="00774FD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74FD9">
        <w:rPr>
          <w:rFonts w:ascii="Arial" w:hAnsi="Arial" w:cs="Arial"/>
        </w:rPr>
        <w:br/>
      </w:r>
      <w:r w:rsidRPr="00774FD9">
        <w:rPr>
          <w:rFonts w:ascii="Arial" w:hAnsi="Arial" w:cs="Arial"/>
        </w:rPr>
        <w:br/>
        <w:t>г. Магас</w:t>
      </w:r>
      <w:r w:rsidRPr="00774FD9">
        <w:rPr>
          <w:rFonts w:ascii="Arial" w:hAnsi="Arial" w:cs="Arial"/>
        </w:rPr>
        <w:br/>
        <w:t>12 июля 2008 года</w:t>
      </w:r>
      <w:r w:rsidRPr="00774FD9">
        <w:rPr>
          <w:rFonts w:ascii="Arial" w:hAnsi="Arial" w:cs="Arial"/>
        </w:rPr>
        <w:br/>
        <w:t>N 14-РЗ</w:t>
      </w:r>
    </w:p>
    <w:p w14:paraId="76875E0E" w14:textId="77777777" w:rsidR="00774FD9" w:rsidRPr="00774FD9" w:rsidRDefault="00774FD9" w:rsidP="00774FD9"/>
    <w:p w14:paraId="0F7701E4" w14:textId="77777777" w:rsidR="00EA7B17" w:rsidRPr="00774FD9" w:rsidRDefault="00EA7B1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74FD9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74FD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74FD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774F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