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0A03F25" w14:textId="77777777" w:rsidR="00BA65C1" w:rsidRPr="00BA65C1" w:rsidRDefault="00BA65C1" w:rsidP="00BA65C1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BA65C1">
        <w:rPr>
          <w:rFonts w:ascii="Arial" w:hAnsi="Arial" w:cs="Arial"/>
          <w:sz w:val="24"/>
          <w:szCs w:val="24"/>
        </w:rPr>
        <w:br/>
        <w:t>ДЕПАРТАМЕНТ ТОПЛИВНО-ЭНЕРГЕТИЧЕСКОГО КОМПЛЕКСА И ТАРИФНОГО РЕГУЛИРОВАНИЯ ВОЛОГОДСКОЙ ОБЛАСТИ</w:t>
      </w:r>
      <w:r w:rsidRPr="00BA65C1">
        <w:rPr>
          <w:rFonts w:ascii="Arial" w:hAnsi="Arial" w:cs="Arial"/>
          <w:sz w:val="24"/>
          <w:szCs w:val="24"/>
        </w:rPr>
        <w:br/>
      </w:r>
      <w:r w:rsidRPr="00BA65C1">
        <w:rPr>
          <w:rFonts w:ascii="Arial" w:hAnsi="Arial" w:cs="Arial"/>
          <w:sz w:val="24"/>
          <w:szCs w:val="24"/>
        </w:rPr>
        <w:br/>
        <w:t>ПРИКАЗ</w:t>
      </w:r>
      <w:r w:rsidRPr="00BA65C1">
        <w:rPr>
          <w:rFonts w:ascii="Arial" w:hAnsi="Arial" w:cs="Arial"/>
          <w:sz w:val="24"/>
          <w:szCs w:val="24"/>
        </w:rPr>
        <w:br/>
      </w:r>
      <w:r w:rsidRPr="00BA65C1">
        <w:rPr>
          <w:rFonts w:ascii="Arial" w:hAnsi="Arial" w:cs="Arial"/>
          <w:sz w:val="24"/>
          <w:szCs w:val="24"/>
        </w:rPr>
        <w:br/>
        <w:t>от 5 декабря 2017 года N 428-р</w:t>
      </w:r>
      <w:r w:rsidRPr="00BA65C1">
        <w:rPr>
          <w:rFonts w:ascii="Arial" w:hAnsi="Arial" w:cs="Arial"/>
          <w:sz w:val="24"/>
          <w:szCs w:val="24"/>
        </w:rPr>
        <w:br/>
      </w:r>
      <w:r w:rsidRPr="00BA65C1">
        <w:rPr>
          <w:rFonts w:ascii="Arial" w:hAnsi="Arial" w:cs="Arial"/>
          <w:sz w:val="24"/>
          <w:szCs w:val="24"/>
        </w:rPr>
        <w:br/>
      </w:r>
      <w:r w:rsidRPr="00BA65C1">
        <w:rPr>
          <w:rFonts w:ascii="Arial" w:hAnsi="Arial" w:cs="Arial"/>
          <w:sz w:val="24"/>
          <w:szCs w:val="24"/>
        </w:rPr>
        <w:br/>
        <w:t>Об установлении тарифов на водоотведение ООО "Шексна-Водоканал"</w:t>
      </w:r>
    </w:p>
    <w:p w14:paraId="6EA318D9" w14:textId="77777777" w:rsidR="00BA65C1" w:rsidRPr="00BA65C1" w:rsidRDefault="00BA65C1" w:rsidP="00BA65C1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BA65C1">
        <w:rPr>
          <w:rFonts w:ascii="Arial" w:hAnsi="Arial" w:cs="Arial"/>
        </w:rPr>
        <w:t>(с изменениями на 18 декабря 2018 года)</w:t>
      </w:r>
    </w:p>
    <w:p w14:paraId="01FD35B2" w14:textId="77777777" w:rsidR="00BA65C1" w:rsidRPr="00BA65C1" w:rsidRDefault="00BA65C1" w:rsidP="00BA65C1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BA65C1">
        <w:rPr>
          <w:rFonts w:ascii="Arial" w:hAnsi="Arial" w:cs="Arial"/>
        </w:rPr>
        <w:t>(в ред. приказа Департамента топливно-энергетического комплекса и тарифного регулирования Вологодской области от 18.12.2018 N 736-р)</w:t>
      </w:r>
    </w:p>
    <w:p w14:paraId="6A01A0B0" w14:textId="77777777" w:rsidR="00BA65C1" w:rsidRPr="00BA65C1" w:rsidRDefault="00BA65C1" w:rsidP="00BA65C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BA65C1">
        <w:rPr>
          <w:rFonts w:ascii="Arial" w:hAnsi="Arial" w:cs="Arial"/>
        </w:rPr>
        <w:br/>
      </w:r>
      <w:r w:rsidRPr="00BA65C1">
        <w:rPr>
          <w:rFonts w:ascii="Arial" w:hAnsi="Arial" w:cs="Arial"/>
        </w:rPr>
        <w:br/>
      </w:r>
    </w:p>
    <w:p w14:paraId="5B7E7487" w14:textId="77777777" w:rsidR="00BA65C1" w:rsidRPr="00BA65C1" w:rsidRDefault="00BA65C1" w:rsidP="00BA65C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A65C1">
        <w:rPr>
          <w:rFonts w:ascii="Arial" w:hAnsi="Arial" w:cs="Arial"/>
        </w:rPr>
        <w:t>В соответствии с Федеральным законом от 7 декабря 2011 года N 416-ФЗ "О водоснабжении и водоотведении", постановлением Правительства Российской Федерации от 13 мая 2013 года N 406 "О государственном регулировании тарифов в сфере водоснабжения и водоотведения", Положением о Департаменте топливно-энергетического комплекса и тарифного регулирования Вологодской области, утвержденным постановлением Правительства Вологодской области от 16 ноября 2015 года N 958, по результатам заседания правления Департамента топливно-энергетического комплекса и тарифного регулирования Вологодской области приказываю:</w:t>
      </w:r>
      <w:r w:rsidRPr="00BA65C1">
        <w:rPr>
          <w:rFonts w:ascii="Arial" w:hAnsi="Arial" w:cs="Arial"/>
        </w:rPr>
        <w:br/>
      </w:r>
    </w:p>
    <w:p w14:paraId="1D4941CD" w14:textId="77777777" w:rsidR="00BA65C1" w:rsidRPr="00BA65C1" w:rsidRDefault="00BA65C1" w:rsidP="00BA65C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E6E1863" w14:textId="77777777" w:rsidR="00BA65C1" w:rsidRPr="00BA65C1" w:rsidRDefault="00BA65C1" w:rsidP="00BA65C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A65C1">
        <w:rPr>
          <w:rFonts w:ascii="Arial" w:hAnsi="Arial" w:cs="Arial"/>
        </w:rPr>
        <w:t>1. Установить тарифы на водоотведение ООО "Шексна-Водоканал" для потребителей ИП "Шексна" сельского поселения Железнодорожное Шекснинского района согласно приложению 1 к настоящему приказу.</w:t>
      </w:r>
      <w:r w:rsidRPr="00BA65C1">
        <w:rPr>
          <w:rFonts w:ascii="Arial" w:hAnsi="Arial" w:cs="Arial"/>
        </w:rPr>
        <w:br/>
      </w:r>
    </w:p>
    <w:p w14:paraId="00AA4950" w14:textId="77777777" w:rsidR="00BA65C1" w:rsidRPr="00BA65C1" w:rsidRDefault="00BA65C1" w:rsidP="00BA65C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FCB3025" w14:textId="77777777" w:rsidR="00BA65C1" w:rsidRPr="00BA65C1" w:rsidRDefault="00BA65C1" w:rsidP="00BA65C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A65C1">
        <w:rPr>
          <w:rFonts w:ascii="Arial" w:hAnsi="Arial" w:cs="Arial"/>
        </w:rPr>
        <w:t>Долгосрочные параметры регулирования тарифов приведены в приложении 2 к настоящему приказу.</w:t>
      </w:r>
      <w:r w:rsidRPr="00BA65C1">
        <w:rPr>
          <w:rFonts w:ascii="Arial" w:hAnsi="Arial" w:cs="Arial"/>
        </w:rPr>
        <w:br/>
      </w:r>
    </w:p>
    <w:p w14:paraId="5102CA1E" w14:textId="77777777" w:rsidR="00BA65C1" w:rsidRPr="00BA65C1" w:rsidRDefault="00BA65C1" w:rsidP="00BA65C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310BB99" w14:textId="77777777" w:rsidR="00BA65C1" w:rsidRPr="00BA65C1" w:rsidRDefault="00BA65C1" w:rsidP="00BA65C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A65C1">
        <w:rPr>
          <w:rFonts w:ascii="Arial" w:hAnsi="Arial" w:cs="Arial"/>
        </w:rPr>
        <w:t>2. Тарифы, установленные в пункте 1 настоящего приказа, действуют с 1 января 2018 года по 31 декабря 2022 года.</w:t>
      </w:r>
      <w:r w:rsidRPr="00BA65C1">
        <w:rPr>
          <w:rFonts w:ascii="Arial" w:hAnsi="Arial" w:cs="Arial"/>
        </w:rPr>
        <w:br/>
      </w:r>
    </w:p>
    <w:p w14:paraId="63F9C4E1" w14:textId="77777777" w:rsidR="00BA65C1" w:rsidRPr="00BA65C1" w:rsidRDefault="00BA65C1" w:rsidP="00BA65C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002E5F3" w14:textId="77777777" w:rsidR="00BA65C1" w:rsidRPr="00BA65C1" w:rsidRDefault="00BA65C1" w:rsidP="00BA65C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A65C1">
        <w:rPr>
          <w:rFonts w:ascii="Arial" w:hAnsi="Arial" w:cs="Arial"/>
        </w:rPr>
        <w:t>3. Утвердить производственную программу ООО "Шексна-Водоканал" в сфере водоотведения согласно приложению 3 к настоящему приказу.</w:t>
      </w:r>
      <w:r w:rsidRPr="00BA65C1">
        <w:rPr>
          <w:rFonts w:ascii="Arial" w:hAnsi="Arial" w:cs="Arial"/>
        </w:rPr>
        <w:br/>
      </w:r>
    </w:p>
    <w:p w14:paraId="0A3C5893" w14:textId="77777777" w:rsidR="00BA65C1" w:rsidRPr="00BA65C1" w:rsidRDefault="00BA65C1" w:rsidP="00BA65C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81EA2D8" w14:textId="77777777" w:rsidR="00BA65C1" w:rsidRPr="00BA65C1" w:rsidRDefault="00BA65C1" w:rsidP="00BA65C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A65C1">
        <w:rPr>
          <w:rFonts w:ascii="Arial" w:hAnsi="Arial" w:cs="Arial"/>
        </w:rPr>
        <w:t>4. Признать утратившими силу:</w:t>
      </w:r>
      <w:r w:rsidRPr="00BA65C1">
        <w:rPr>
          <w:rFonts w:ascii="Arial" w:hAnsi="Arial" w:cs="Arial"/>
        </w:rPr>
        <w:br/>
      </w:r>
    </w:p>
    <w:p w14:paraId="5A5A1CEB" w14:textId="77777777" w:rsidR="00BA65C1" w:rsidRPr="00BA65C1" w:rsidRDefault="00BA65C1" w:rsidP="00BA65C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E144C0C" w14:textId="77777777" w:rsidR="00BA65C1" w:rsidRPr="00BA65C1" w:rsidRDefault="00BA65C1" w:rsidP="00BA65C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A65C1">
        <w:rPr>
          <w:rFonts w:ascii="Arial" w:hAnsi="Arial" w:cs="Arial"/>
        </w:rPr>
        <w:t>приказ Региональной энергетической комиссии Вологодской области от 11 декабря 2014 года N 794 "Об установлении тарифов на водоотведение ОАО "Шексна-Водоканал" для потребителей ИП "Шексна" сельского поселения Железнодорожное Шекснинского района";</w:t>
      </w:r>
      <w:r w:rsidRPr="00BA65C1">
        <w:rPr>
          <w:rFonts w:ascii="Arial" w:hAnsi="Arial" w:cs="Arial"/>
        </w:rPr>
        <w:br/>
      </w:r>
    </w:p>
    <w:p w14:paraId="7BB638AE" w14:textId="77777777" w:rsidR="00BA65C1" w:rsidRPr="00BA65C1" w:rsidRDefault="00BA65C1" w:rsidP="00BA65C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8A960A0" w14:textId="77777777" w:rsidR="00BA65C1" w:rsidRPr="00BA65C1" w:rsidRDefault="00BA65C1" w:rsidP="00BA65C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A65C1">
        <w:rPr>
          <w:rFonts w:ascii="Arial" w:hAnsi="Arial" w:cs="Arial"/>
        </w:rPr>
        <w:t>приказ Департамента топливно-энергетического комплекса и тарифного регулирования Вологодской области от 20 декабря 2016 года N 579-р "О внесении изменений в приказ Региональной энергетической комиссии Вологодской области от 11.12.2014 N 794".</w:t>
      </w:r>
      <w:r w:rsidRPr="00BA65C1">
        <w:rPr>
          <w:rFonts w:ascii="Arial" w:hAnsi="Arial" w:cs="Arial"/>
        </w:rPr>
        <w:br/>
      </w:r>
    </w:p>
    <w:p w14:paraId="34ECA5E1" w14:textId="77777777" w:rsidR="00BA65C1" w:rsidRPr="00BA65C1" w:rsidRDefault="00BA65C1" w:rsidP="00BA65C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5A474B6" w14:textId="77777777" w:rsidR="00BA65C1" w:rsidRPr="00BA65C1" w:rsidRDefault="00BA65C1" w:rsidP="00BA65C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A65C1">
        <w:rPr>
          <w:rFonts w:ascii="Arial" w:hAnsi="Arial" w:cs="Arial"/>
        </w:rPr>
        <w:t>5. Настоящий приказ вступает в силу с 1 января 2018 года.</w:t>
      </w:r>
      <w:r w:rsidRPr="00BA65C1">
        <w:rPr>
          <w:rFonts w:ascii="Arial" w:hAnsi="Arial" w:cs="Arial"/>
        </w:rPr>
        <w:br/>
      </w:r>
    </w:p>
    <w:p w14:paraId="411E715D" w14:textId="77777777" w:rsidR="00BA65C1" w:rsidRPr="00BA65C1" w:rsidRDefault="00BA65C1" w:rsidP="00BA65C1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BA65C1">
        <w:rPr>
          <w:rFonts w:ascii="Arial" w:hAnsi="Arial" w:cs="Arial"/>
        </w:rPr>
        <w:br/>
      </w:r>
      <w:r w:rsidRPr="00BA65C1">
        <w:rPr>
          <w:rFonts w:ascii="Arial" w:hAnsi="Arial" w:cs="Arial"/>
        </w:rPr>
        <w:br/>
        <w:t>Начальник Департамента</w:t>
      </w:r>
      <w:r w:rsidRPr="00BA65C1">
        <w:rPr>
          <w:rFonts w:ascii="Arial" w:hAnsi="Arial" w:cs="Arial"/>
        </w:rPr>
        <w:br/>
        <w:t>А.Е.СТРИЖОВ</w:t>
      </w:r>
    </w:p>
    <w:p w14:paraId="47EFD161" w14:textId="77777777" w:rsidR="00BA65C1" w:rsidRPr="00BA65C1" w:rsidRDefault="00BA65C1" w:rsidP="00BA65C1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BA65C1">
        <w:rPr>
          <w:rFonts w:ascii="Arial" w:hAnsi="Arial" w:cs="Arial"/>
          <w:sz w:val="24"/>
          <w:szCs w:val="24"/>
        </w:rPr>
        <w:br/>
      </w:r>
      <w:r w:rsidRPr="00BA65C1">
        <w:rPr>
          <w:rFonts w:ascii="Arial" w:hAnsi="Arial" w:cs="Arial"/>
          <w:sz w:val="24"/>
          <w:szCs w:val="24"/>
        </w:rPr>
        <w:br/>
        <w:t>Приложение 1</w:t>
      </w:r>
      <w:r w:rsidRPr="00BA65C1">
        <w:rPr>
          <w:rFonts w:ascii="Arial" w:hAnsi="Arial" w:cs="Arial"/>
          <w:sz w:val="24"/>
          <w:szCs w:val="24"/>
        </w:rPr>
        <w:br/>
        <w:t>к Приказу</w:t>
      </w:r>
      <w:r w:rsidRPr="00BA65C1">
        <w:rPr>
          <w:rFonts w:ascii="Arial" w:hAnsi="Arial" w:cs="Arial"/>
          <w:sz w:val="24"/>
          <w:szCs w:val="24"/>
        </w:rPr>
        <w:br/>
        <w:t>Департамента топливно-энергетического комплекса</w:t>
      </w:r>
      <w:r w:rsidRPr="00BA65C1">
        <w:rPr>
          <w:rFonts w:ascii="Arial" w:hAnsi="Arial" w:cs="Arial"/>
          <w:sz w:val="24"/>
          <w:szCs w:val="24"/>
        </w:rPr>
        <w:br/>
        <w:t>и тарифного регулирования области</w:t>
      </w:r>
      <w:r w:rsidRPr="00BA65C1">
        <w:rPr>
          <w:rFonts w:ascii="Arial" w:hAnsi="Arial" w:cs="Arial"/>
          <w:sz w:val="24"/>
          <w:szCs w:val="24"/>
        </w:rPr>
        <w:br/>
        <w:t>от 5 декабря 2017 г. N 428-р</w:t>
      </w:r>
    </w:p>
    <w:p w14:paraId="564052D9" w14:textId="77777777" w:rsidR="00BA65C1" w:rsidRPr="00BA65C1" w:rsidRDefault="00BA65C1" w:rsidP="00BA65C1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BA65C1">
        <w:rPr>
          <w:rFonts w:ascii="Arial" w:hAnsi="Arial" w:cs="Arial"/>
          <w:b/>
          <w:bCs/>
        </w:rPr>
        <w:br/>
      </w:r>
      <w:r w:rsidRPr="00BA65C1">
        <w:rPr>
          <w:rFonts w:ascii="Arial" w:hAnsi="Arial" w:cs="Arial"/>
          <w:b/>
          <w:bCs/>
        </w:rPr>
        <w:br/>
        <w:t>ТАРИФЫ НА ВОДООТВЕДЕНИЕ ДЛЯ ПОТРЕБИТЕЛЕЙ СЕЛЬСКОГО ПОСЕЛЕНИЯ ЖЕЛЕЗНОДОРОЖНОЕ ШЕКСНИНСКОГО РАЙОНА</w:t>
      </w:r>
    </w:p>
    <w:p w14:paraId="7CB73C26" w14:textId="77777777" w:rsidR="00BA65C1" w:rsidRPr="00BA65C1" w:rsidRDefault="00BA65C1" w:rsidP="00BA65C1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BA65C1">
        <w:rPr>
          <w:rFonts w:ascii="Arial" w:hAnsi="Arial" w:cs="Arial"/>
        </w:rPr>
        <w:t>(в ред. приказа Департамента топливно-энергетического комплекса и тарифного регулирования Вологодской области от 18.12.2018 N 736-р)</w:t>
      </w:r>
      <w:r w:rsidRPr="00BA65C1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1"/>
        <w:gridCol w:w="2588"/>
        <w:gridCol w:w="2003"/>
        <w:gridCol w:w="878"/>
        <w:gridCol w:w="1574"/>
        <w:gridCol w:w="1611"/>
      </w:tblGrid>
      <w:tr w:rsidR="00BA65C1" w:rsidRPr="00BA65C1" w14:paraId="493BBD56" w14:textId="77777777" w:rsidTr="00BA65C1">
        <w:trPr>
          <w:trHeight w:val="15"/>
        </w:trPr>
        <w:tc>
          <w:tcPr>
            <w:tcW w:w="739" w:type="dxa"/>
            <w:hideMark/>
          </w:tcPr>
          <w:p w14:paraId="1C8B7E89" w14:textId="77777777" w:rsidR="00BA65C1" w:rsidRPr="00BA65C1" w:rsidRDefault="00BA65C1">
            <w:pPr>
              <w:rPr>
                <w:rFonts w:ascii="Arial" w:hAnsi="Arial" w:cs="Arial"/>
              </w:rPr>
            </w:pPr>
          </w:p>
        </w:tc>
        <w:tc>
          <w:tcPr>
            <w:tcW w:w="2957" w:type="dxa"/>
            <w:hideMark/>
          </w:tcPr>
          <w:p w14:paraId="2E8203A5" w14:textId="77777777" w:rsidR="00BA65C1" w:rsidRPr="00BA65C1" w:rsidRDefault="00BA65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CD29B6B" w14:textId="77777777" w:rsidR="00BA65C1" w:rsidRPr="00BA65C1" w:rsidRDefault="00BA65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6A146D7" w14:textId="77777777" w:rsidR="00BA65C1" w:rsidRPr="00BA65C1" w:rsidRDefault="00BA65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4278052" w14:textId="77777777" w:rsidR="00BA65C1" w:rsidRPr="00BA65C1" w:rsidRDefault="00BA65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A7297F0" w14:textId="77777777" w:rsidR="00BA65C1" w:rsidRPr="00BA65C1" w:rsidRDefault="00BA65C1">
            <w:pPr>
              <w:rPr>
                <w:sz w:val="20"/>
                <w:szCs w:val="20"/>
                <w:lang w:eastAsia="ru-RU"/>
              </w:rPr>
            </w:pPr>
          </w:p>
        </w:tc>
      </w:tr>
      <w:tr w:rsidR="00BA65C1" w:rsidRPr="00BA65C1" w14:paraId="001D5001" w14:textId="77777777" w:rsidTr="00BA65C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B5C58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N</w:t>
            </w:r>
          </w:p>
          <w:p w14:paraId="6172561D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E6E93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Наименование регулируемой организации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4E7A7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Вид тарифа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7BB07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Год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EA859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Тариф на водоотведение</w:t>
            </w:r>
          </w:p>
        </w:tc>
      </w:tr>
      <w:tr w:rsidR="00BA65C1" w:rsidRPr="00BA65C1" w14:paraId="3F6968A6" w14:textId="77777777" w:rsidTr="00BA65C1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2D887" w14:textId="77777777" w:rsidR="00BA65C1" w:rsidRPr="00BA65C1" w:rsidRDefault="00BA65C1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9ACA7" w14:textId="77777777" w:rsidR="00BA65C1" w:rsidRPr="00BA65C1" w:rsidRDefault="00BA65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16367" w14:textId="77777777" w:rsidR="00BA65C1" w:rsidRPr="00BA65C1" w:rsidRDefault="00BA65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F2CFF" w14:textId="77777777" w:rsidR="00BA65C1" w:rsidRPr="00BA65C1" w:rsidRDefault="00BA65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E36E2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с 1 января по 30 июня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C6CDF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с 1 июля по 31 декабря</w:t>
            </w:r>
          </w:p>
        </w:tc>
      </w:tr>
      <w:tr w:rsidR="00BA65C1" w:rsidRPr="00BA65C1" w14:paraId="73E54BB8" w14:textId="77777777" w:rsidTr="00BA65C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086A4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lastRenderedPageBreak/>
              <w:t>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A0F5B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ООО "Шексна-Водоканал"</w:t>
            </w:r>
          </w:p>
          <w:p w14:paraId="424BDE5D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     (ИП "Шексна")</w:t>
            </w:r>
          </w:p>
        </w:tc>
        <w:tc>
          <w:tcPr>
            <w:tcW w:w="66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E7A7C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Потребители, за исключением категории "Население"</w:t>
            </w:r>
          </w:p>
          <w:p w14:paraId="21CDEC0C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     (организация является плательщиком НДС)</w:t>
            </w:r>
          </w:p>
        </w:tc>
      </w:tr>
      <w:tr w:rsidR="00BA65C1" w:rsidRPr="00BA65C1" w14:paraId="03FCD98D" w14:textId="77777777" w:rsidTr="00BA65C1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6B6FF" w14:textId="77777777" w:rsidR="00BA65C1" w:rsidRPr="00BA65C1" w:rsidRDefault="00BA65C1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736DE" w14:textId="77777777" w:rsidR="00BA65C1" w:rsidRPr="00BA65C1" w:rsidRDefault="00BA65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0C182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BA65C1">
              <w:rPr>
                <w:lang w:eastAsia="en-US"/>
              </w:rPr>
              <w:t>одноставочный</w:t>
            </w:r>
            <w:proofErr w:type="spellEnd"/>
            <w:r w:rsidRPr="00BA65C1">
              <w:rPr>
                <w:lang w:eastAsia="en-US"/>
              </w:rPr>
              <w:t>, руб./куб.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C706B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2018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18AB0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129.25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28FA0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151.92</w:t>
            </w:r>
          </w:p>
        </w:tc>
      </w:tr>
      <w:tr w:rsidR="00BA65C1" w:rsidRPr="00BA65C1" w14:paraId="70C23D98" w14:textId="77777777" w:rsidTr="00BA65C1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2A355" w14:textId="77777777" w:rsidR="00BA65C1" w:rsidRPr="00BA65C1" w:rsidRDefault="00BA65C1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0B4B1" w14:textId="77777777" w:rsidR="00BA65C1" w:rsidRPr="00BA65C1" w:rsidRDefault="00BA65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0C8B6" w14:textId="77777777" w:rsidR="00BA65C1" w:rsidRPr="00BA65C1" w:rsidRDefault="00BA65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0C2DD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2019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05C78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144.57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84CAC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144.57</w:t>
            </w:r>
          </w:p>
        </w:tc>
      </w:tr>
      <w:tr w:rsidR="00BA65C1" w:rsidRPr="00BA65C1" w14:paraId="436D7BD0" w14:textId="77777777" w:rsidTr="00BA65C1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1EBA0" w14:textId="77777777" w:rsidR="00BA65C1" w:rsidRPr="00BA65C1" w:rsidRDefault="00BA65C1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93942" w14:textId="77777777" w:rsidR="00BA65C1" w:rsidRPr="00BA65C1" w:rsidRDefault="00BA65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6748B" w14:textId="77777777" w:rsidR="00BA65C1" w:rsidRPr="00BA65C1" w:rsidRDefault="00BA65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1AAA0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2020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B8375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134.99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EF659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134.99</w:t>
            </w:r>
          </w:p>
        </w:tc>
      </w:tr>
      <w:tr w:rsidR="00BA65C1" w:rsidRPr="00BA65C1" w14:paraId="7CCBECDA" w14:textId="77777777" w:rsidTr="00BA65C1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3BF57" w14:textId="77777777" w:rsidR="00BA65C1" w:rsidRPr="00BA65C1" w:rsidRDefault="00BA65C1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05236" w14:textId="77777777" w:rsidR="00BA65C1" w:rsidRPr="00BA65C1" w:rsidRDefault="00BA65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EA0C8" w14:textId="77777777" w:rsidR="00BA65C1" w:rsidRPr="00BA65C1" w:rsidRDefault="00BA65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AF737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2021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ADBA9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134.99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9C4B3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144.72</w:t>
            </w:r>
          </w:p>
        </w:tc>
      </w:tr>
      <w:tr w:rsidR="00BA65C1" w:rsidRPr="00BA65C1" w14:paraId="78A6BB20" w14:textId="77777777" w:rsidTr="00BA65C1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A61A1" w14:textId="77777777" w:rsidR="00BA65C1" w:rsidRPr="00BA65C1" w:rsidRDefault="00BA65C1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02FD5" w14:textId="77777777" w:rsidR="00BA65C1" w:rsidRPr="00BA65C1" w:rsidRDefault="00BA65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7F01E" w14:textId="77777777" w:rsidR="00BA65C1" w:rsidRPr="00BA65C1" w:rsidRDefault="00BA65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3A4C2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2022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49BF7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144.72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02561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145.10</w:t>
            </w:r>
          </w:p>
        </w:tc>
      </w:tr>
      <w:tr w:rsidR="00BA65C1" w:rsidRPr="00BA65C1" w14:paraId="79598C56" w14:textId="77777777" w:rsidTr="00BA65C1">
        <w:tc>
          <w:tcPr>
            <w:tcW w:w="1034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5A001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(в ред. приказа Департамента топливно-энергетического комплекса и тарифного</w:t>
            </w:r>
            <w:r w:rsidRPr="00BA65C1">
              <w:rPr>
                <w:lang w:eastAsia="en-US"/>
              </w:rPr>
              <w:br/>
            </w:r>
          </w:p>
          <w:p w14:paraId="68B8170F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регулирования Вологодской области от 18.12.2018 N 736-р)</w:t>
            </w:r>
            <w:r w:rsidRPr="00BA65C1">
              <w:rPr>
                <w:lang w:eastAsia="en-US"/>
              </w:rPr>
              <w:br/>
            </w:r>
          </w:p>
        </w:tc>
      </w:tr>
    </w:tbl>
    <w:p w14:paraId="7B69C30A" w14:textId="77777777" w:rsidR="00BA65C1" w:rsidRPr="00BA65C1" w:rsidRDefault="00BA65C1" w:rsidP="00BA65C1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BA65C1">
        <w:rPr>
          <w:rFonts w:ascii="Arial" w:hAnsi="Arial" w:cs="Arial"/>
          <w:sz w:val="24"/>
          <w:szCs w:val="24"/>
        </w:rPr>
        <w:br/>
      </w:r>
      <w:r w:rsidRPr="00BA65C1">
        <w:rPr>
          <w:rFonts w:ascii="Arial" w:hAnsi="Arial" w:cs="Arial"/>
          <w:sz w:val="24"/>
          <w:szCs w:val="24"/>
        </w:rPr>
        <w:br/>
        <w:t>Приложение 2</w:t>
      </w:r>
      <w:r w:rsidRPr="00BA65C1">
        <w:rPr>
          <w:rFonts w:ascii="Arial" w:hAnsi="Arial" w:cs="Arial"/>
          <w:sz w:val="24"/>
          <w:szCs w:val="24"/>
        </w:rPr>
        <w:br/>
        <w:t>к Приказу</w:t>
      </w:r>
      <w:r w:rsidRPr="00BA65C1">
        <w:rPr>
          <w:rFonts w:ascii="Arial" w:hAnsi="Arial" w:cs="Arial"/>
          <w:sz w:val="24"/>
          <w:szCs w:val="24"/>
        </w:rPr>
        <w:br/>
        <w:t>Департамента топливно-энергетического комплекса</w:t>
      </w:r>
      <w:r w:rsidRPr="00BA65C1">
        <w:rPr>
          <w:rFonts w:ascii="Arial" w:hAnsi="Arial" w:cs="Arial"/>
          <w:sz w:val="24"/>
          <w:szCs w:val="24"/>
        </w:rPr>
        <w:br/>
        <w:t>и тарифного регулирования области</w:t>
      </w:r>
      <w:r w:rsidRPr="00BA65C1">
        <w:rPr>
          <w:rFonts w:ascii="Arial" w:hAnsi="Arial" w:cs="Arial"/>
          <w:sz w:val="24"/>
          <w:szCs w:val="24"/>
        </w:rPr>
        <w:br/>
        <w:t>от 5 декабря 2017 г. N 428-р</w:t>
      </w:r>
    </w:p>
    <w:p w14:paraId="236C43F5" w14:textId="77777777" w:rsidR="00BA65C1" w:rsidRPr="00BA65C1" w:rsidRDefault="00BA65C1" w:rsidP="00BA65C1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BA65C1">
        <w:rPr>
          <w:rFonts w:ascii="Arial" w:hAnsi="Arial" w:cs="Arial"/>
          <w:b/>
          <w:bCs/>
        </w:rPr>
        <w:br/>
      </w:r>
      <w:r w:rsidRPr="00BA65C1">
        <w:rPr>
          <w:rFonts w:ascii="Arial" w:hAnsi="Arial" w:cs="Arial"/>
          <w:b/>
          <w:bCs/>
        </w:rPr>
        <w:br/>
        <w:t>ДОЛГОСРОЧНЫЕ ПАРАМЕТРЫ РЕГУЛИРОВАНИЯ, УСТАНАВЛИВАЕМЫЕ НА ДОЛГОСРОЧНЫЙ ПЕРИОД РЕГУЛИРОВАНИЯ ДЛЯ ФОРМИРОВАНИЯ ТАРИФОВ С ИСПОЛЬЗОВАНИЕМ МЕТОДА ИНДЕКСАЦИИ</w:t>
      </w:r>
      <w:r w:rsidRPr="00BA65C1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1"/>
        <w:gridCol w:w="1537"/>
        <w:gridCol w:w="612"/>
        <w:gridCol w:w="1278"/>
        <w:gridCol w:w="1327"/>
        <w:gridCol w:w="1238"/>
        <w:gridCol w:w="1279"/>
        <w:gridCol w:w="1573"/>
      </w:tblGrid>
      <w:tr w:rsidR="00BA65C1" w:rsidRPr="00BA65C1" w14:paraId="1E97792F" w14:textId="77777777" w:rsidTr="00BA65C1">
        <w:trPr>
          <w:trHeight w:val="15"/>
        </w:trPr>
        <w:tc>
          <w:tcPr>
            <w:tcW w:w="554" w:type="dxa"/>
            <w:hideMark/>
          </w:tcPr>
          <w:p w14:paraId="0B77C215" w14:textId="77777777" w:rsidR="00BA65C1" w:rsidRPr="00BA65C1" w:rsidRDefault="00BA65C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42" w:type="dxa"/>
            <w:hideMark/>
          </w:tcPr>
          <w:p w14:paraId="0C5D5C53" w14:textId="77777777" w:rsidR="00BA65C1" w:rsidRPr="00BA65C1" w:rsidRDefault="00BA65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4AB9492" w14:textId="77777777" w:rsidR="00BA65C1" w:rsidRPr="00BA65C1" w:rsidRDefault="00BA65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56F9C9F" w14:textId="77777777" w:rsidR="00BA65C1" w:rsidRPr="00BA65C1" w:rsidRDefault="00BA65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5D87C11" w14:textId="77777777" w:rsidR="00BA65C1" w:rsidRPr="00BA65C1" w:rsidRDefault="00BA65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D1C7F33" w14:textId="77777777" w:rsidR="00BA65C1" w:rsidRPr="00BA65C1" w:rsidRDefault="00BA65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7948BE5C" w14:textId="77777777" w:rsidR="00BA65C1" w:rsidRPr="00BA65C1" w:rsidRDefault="00BA65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76BBD2EB" w14:textId="77777777" w:rsidR="00BA65C1" w:rsidRPr="00BA65C1" w:rsidRDefault="00BA65C1">
            <w:pPr>
              <w:rPr>
                <w:sz w:val="20"/>
                <w:szCs w:val="20"/>
                <w:lang w:eastAsia="ru-RU"/>
              </w:rPr>
            </w:pPr>
          </w:p>
        </w:tc>
      </w:tr>
      <w:tr w:rsidR="00BA65C1" w:rsidRPr="00BA65C1" w14:paraId="729BBFDB" w14:textId="77777777" w:rsidTr="00BA65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0C4A2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N</w:t>
            </w:r>
          </w:p>
          <w:p w14:paraId="02545C6A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9EEA6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Наименование регулируемой организации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55396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48705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Базовый уровень операционных расходов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CA974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Индекс эффективности операционных расходов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D8A6D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Нормативный уровень прибыли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455C8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Показатели энергосбережения и энергетической эффективности</w:t>
            </w:r>
          </w:p>
        </w:tc>
      </w:tr>
      <w:tr w:rsidR="00BA65C1" w:rsidRPr="00BA65C1" w14:paraId="1B27D90E" w14:textId="77777777" w:rsidTr="00BA65C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C2B78" w14:textId="77777777" w:rsidR="00BA65C1" w:rsidRPr="00BA65C1" w:rsidRDefault="00BA65C1"/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C7EA0" w14:textId="77777777" w:rsidR="00BA65C1" w:rsidRPr="00BA65C1" w:rsidRDefault="00BA65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28669" w14:textId="77777777" w:rsidR="00BA65C1" w:rsidRPr="00BA65C1" w:rsidRDefault="00BA65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B2C29" w14:textId="77777777" w:rsidR="00BA65C1" w:rsidRPr="00BA65C1" w:rsidRDefault="00BA65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9D558" w14:textId="77777777" w:rsidR="00BA65C1" w:rsidRPr="00BA65C1" w:rsidRDefault="00BA65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A7081" w14:textId="77777777" w:rsidR="00BA65C1" w:rsidRPr="00BA65C1" w:rsidRDefault="00BA65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ACF0C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удельный расход электрической энергии на единицу объема очищаемых сточных вод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5AC17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удельный расход электрической энергии на единицу объема транспортируемых сточных вод</w:t>
            </w:r>
          </w:p>
        </w:tc>
      </w:tr>
      <w:tr w:rsidR="00BA65C1" w:rsidRPr="00BA65C1" w14:paraId="7889CC55" w14:textId="77777777" w:rsidTr="00BA65C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EBABC" w14:textId="77777777" w:rsidR="00BA65C1" w:rsidRPr="00BA65C1" w:rsidRDefault="00BA65C1"/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EB788" w14:textId="77777777" w:rsidR="00BA65C1" w:rsidRPr="00BA65C1" w:rsidRDefault="00BA65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3B233" w14:textId="77777777" w:rsidR="00BA65C1" w:rsidRPr="00BA65C1" w:rsidRDefault="00BA65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8278A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1D13F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517F5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%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4E313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spellStart"/>
            <w:r w:rsidRPr="00BA65C1">
              <w:rPr>
                <w:lang w:eastAsia="en-US"/>
              </w:rPr>
              <w:t>кВтч</w:t>
            </w:r>
            <w:proofErr w:type="spellEnd"/>
            <w:r w:rsidRPr="00BA65C1">
              <w:rPr>
                <w:lang w:eastAsia="en-US"/>
              </w:rPr>
              <w:t>/куб. м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83E46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spellStart"/>
            <w:r w:rsidRPr="00BA65C1">
              <w:rPr>
                <w:lang w:eastAsia="en-US"/>
              </w:rPr>
              <w:t>кВтч</w:t>
            </w:r>
            <w:proofErr w:type="spellEnd"/>
            <w:r w:rsidRPr="00BA65C1">
              <w:rPr>
                <w:lang w:eastAsia="en-US"/>
              </w:rPr>
              <w:t>/куб. м</w:t>
            </w:r>
          </w:p>
        </w:tc>
      </w:tr>
      <w:tr w:rsidR="00BA65C1" w:rsidRPr="00BA65C1" w14:paraId="42DAF7C0" w14:textId="77777777" w:rsidTr="00BA65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0CEF7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0BDC2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ООО "Шексна-Водоканал"</w:t>
            </w:r>
          </w:p>
          <w:p w14:paraId="183CA820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     (сельское поселение Железнодорожное Шекснинского района)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A95A2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2018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B6907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692.0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91114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0F672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B4682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1.873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CD3EE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1.873</w:t>
            </w:r>
          </w:p>
        </w:tc>
      </w:tr>
      <w:tr w:rsidR="00BA65C1" w:rsidRPr="00BA65C1" w14:paraId="1131AA32" w14:textId="77777777" w:rsidTr="00BA65C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F539E" w14:textId="77777777" w:rsidR="00BA65C1" w:rsidRPr="00BA65C1" w:rsidRDefault="00BA65C1"/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7D08F" w14:textId="77777777" w:rsidR="00BA65C1" w:rsidRPr="00BA65C1" w:rsidRDefault="00BA65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8B09A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2019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BD5B1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1C7A9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5687F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6C2A1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1.873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562F2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1.873</w:t>
            </w:r>
          </w:p>
        </w:tc>
      </w:tr>
      <w:tr w:rsidR="00BA65C1" w:rsidRPr="00BA65C1" w14:paraId="3DDCA343" w14:textId="77777777" w:rsidTr="00BA65C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AF032" w14:textId="77777777" w:rsidR="00BA65C1" w:rsidRPr="00BA65C1" w:rsidRDefault="00BA65C1"/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D7232" w14:textId="77777777" w:rsidR="00BA65C1" w:rsidRPr="00BA65C1" w:rsidRDefault="00BA65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2E5AC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2020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1B48C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8607D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A582D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59C1A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1.873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26A17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1.873</w:t>
            </w:r>
          </w:p>
        </w:tc>
      </w:tr>
      <w:tr w:rsidR="00BA65C1" w:rsidRPr="00BA65C1" w14:paraId="6B4BB56A" w14:textId="77777777" w:rsidTr="00BA65C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00FF0" w14:textId="77777777" w:rsidR="00BA65C1" w:rsidRPr="00BA65C1" w:rsidRDefault="00BA65C1"/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058C8" w14:textId="77777777" w:rsidR="00BA65C1" w:rsidRPr="00BA65C1" w:rsidRDefault="00BA65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ACE63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2021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CB516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BD00E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9725E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54C5B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1.873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EE81E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1.873</w:t>
            </w:r>
          </w:p>
        </w:tc>
      </w:tr>
      <w:tr w:rsidR="00BA65C1" w:rsidRPr="00BA65C1" w14:paraId="543F5BD5" w14:textId="77777777" w:rsidTr="00BA65C1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BA0A3" w14:textId="77777777" w:rsidR="00BA65C1" w:rsidRPr="00BA65C1" w:rsidRDefault="00BA65C1"/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E743D" w14:textId="77777777" w:rsidR="00BA65C1" w:rsidRPr="00BA65C1" w:rsidRDefault="00BA65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E3EFF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2022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399C6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F124E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DF7DA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A44E8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1.873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24289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1.873</w:t>
            </w:r>
          </w:p>
        </w:tc>
      </w:tr>
    </w:tbl>
    <w:p w14:paraId="1DB2E0F5" w14:textId="77777777" w:rsidR="00BA65C1" w:rsidRPr="00BA65C1" w:rsidRDefault="00BA65C1" w:rsidP="00BA65C1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BA65C1">
        <w:rPr>
          <w:rFonts w:ascii="Arial" w:hAnsi="Arial" w:cs="Arial"/>
          <w:sz w:val="24"/>
          <w:szCs w:val="24"/>
        </w:rPr>
        <w:br/>
      </w:r>
      <w:r w:rsidRPr="00BA65C1">
        <w:rPr>
          <w:rFonts w:ascii="Arial" w:hAnsi="Arial" w:cs="Arial"/>
          <w:sz w:val="24"/>
          <w:szCs w:val="24"/>
        </w:rPr>
        <w:br/>
        <w:t>Приложение 3</w:t>
      </w:r>
      <w:r w:rsidRPr="00BA65C1">
        <w:rPr>
          <w:rFonts w:ascii="Arial" w:hAnsi="Arial" w:cs="Arial"/>
          <w:sz w:val="24"/>
          <w:szCs w:val="24"/>
        </w:rPr>
        <w:br/>
        <w:t>к Приказу</w:t>
      </w:r>
      <w:r w:rsidRPr="00BA65C1">
        <w:rPr>
          <w:rFonts w:ascii="Arial" w:hAnsi="Arial" w:cs="Arial"/>
          <w:sz w:val="24"/>
          <w:szCs w:val="24"/>
        </w:rPr>
        <w:br/>
        <w:t>Департамента топливно-энергетического комплекса</w:t>
      </w:r>
      <w:r w:rsidRPr="00BA65C1">
        <w:rPr>
          <w:rFonts w:ascii="Arial" w:hAnsi="Arial" w:cs="Arial"/>
          <w:sz w:val="24"/>
          <w:szCs w:val="24"/>
        </w:rPr>
        <w:br/>
        <w:t>и тарифного регулирования области</w:t>
      </w:r>
      <w:r w:rsidRPr="00BA65C1">
        <w:rPr>
          <w:rFonts w:ascii="Arial" w:hAnsi="Arial" w:cs="Arial"/>
          <w:sz w:val="24"/>
          <w:szCs w:val="24"/>
        </w:rPr>
        <w:br/>
        <w:t>от 5 декабря 2017 г. N 428-р</w:t>
      </w:r>
    </w:p>
    <w:p w14:paraId="726CE407" w14:textId="77777777" w:rsidR="00BA65C1" w:rsidRPr="00BA65C1" w:rsidRDefault="00BA65C1" w:rsidP="00BA65C1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BA65C1">
        <w:rPr>
          <w:rFonts w:ascii="Arial" w:hAnsi="Arial" w:cs="Arial"/>
          <w:b/>
          <w:bCs/>
        </w:rPr>
        <w:br/>
      </w:r>
      <w:r w:rsidRPr="00BA65C1">
        <w:rPr>
          <w:rFonts w:ascii="Arial" w:hAnsi="Arial" w:cs="Arial"/>
          <w:b/>
          <w:bCs/>
        </w:rPr>
        <w:br/>
        <w:t>ПРОИЗВОДСТВЕННАЯ ПРОГРАММА В СФЕРЕ ВОДООТВЕДЕНИЯ</w:t>
      </w:r>
    </w:p>
    <w:p w14:paraId="5674D641" w14:textId="77777777" w:rsidR="00BA65C1" w:rsidRPr="00BA65C1" w:rsidRDefault="00BA65C1" w:rsidP="00BA65C1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BA65C1">
        <w:rPr>
          <w:rFonts w:ascii="Arial" w:hAnsi="Arial" w:cs="Arial"/>
        </w:rPr>
        <w:t>(в ред. приказа Департамента топливно-энергетического комплекса и тарифного регулирования Вологодской области от 18.12.2018 N 736-р)</w:t>
      </w:r>
    </w:p>
    <w:p w14:paraId="5B4C633D" w14:textId="77777777" w:rsidR="00BA65C1" w:rsidRPr="00BA65C1" w:rsidRDefault="00BA65C1" w:rsidP="00BA65C1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A65C1">
        <w:rPr>
          <w:rFonts w:ascii="Arial" w:hAnsi="Arial" w:cs="Arial"/>
          <w:color w:val="auto"/>
          <w:sz w:val="24"/>
          <w:szCs w:val="24"/>
        </w:rPr>
        <w:br/>
      </w:r>
      <w:r w:rsidRPr="00BA65C1">
        <w:rPr>
          <w:rFonts w:ascii="Arial" w:hAnsi="Arial" w:cs="Arial"/>
          <w:color w:val="auto"/>
          <w:sz w:val="24"/>
          <w:szCs w:val="24"/>
        </w:rPr>
        <w:br/>
      </w:r>
      <w:r w:rsidRPr="00BA65C1">
        <w:rPr>
          <w:rFonts w:ascii="Arial" w:hAnsi="Arial" w:cs="Arial"/>
          <w:color w:val="auto"/>
          <w:sz w:val="24"/>
          <w:szCs w:val="24"/>
        </w:rPr>
        <w:br/>
        <w:t>I. Паспорт производственной программы</w:t>
      </w:r>
      <w:r w:rsidRPr="00BA65C1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01"/>
        <w:gridCol w:w="5854"/>
      </w:tblGrid>
      <w:tr w:rsidR="00BA65C1" w:rsidRPr="00BA65C1" w14:paraId="7EE32C2C" w14:textId="77777777" w:rsidTr="00BA65C1">
        <w:trPr>
          <w:trHeight w:val="15"/>
        </w:trPr>
        <w:tc>
          <w:tcPr>
            <w:tcW w:w="4620" w:type="dxa"/>
            <w:hideMark/>
          </w:tcPr>
          <w:p w14:paraId="1C87FD05" w14:textId="77777777" w:rsidR="00BA65C1" w:rsidRPr="00BA65C1" w:rsidRDefault="00BA65C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86" w:type="dxa"/>
            <w:hideMark/>
          </w:tcPr>
          <w:p w14:paraId="280264D6" w14:textId="77777777" w:rsidR="00BA65C1" w:rsidRPr="00BA65C1" w:rsidRDefault="00BA65C1">
            <w:pPr>
              <w:rPr>
                <w:sz w:val="20"/>
                <w:szCs w:val="20"/>
                <w:lang w:eastAsia="ru-RU"/>
              </w:rPr>
            </w:pPr>
          </w:p>
        </w:tc>
      </w:tr>
      <w:tr w:rsidR="00BA65C1" w:rsidRPr="00BA65C1" w14:paraId="67E69CF0" w14:textId="77777777" w:rsidTr="00BA65C1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28A4B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Полное наименование регулируемой организации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05842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Общество с ограниченной ответственностью "Шексна-Водоканал"</w:t>
            </w:r>
          </w:p>
        </w:tc>
      </w:tr>
      <w:tr w:rsidR="00BA65C1" w:rsidRPr="00BA65C1" w14:paraId="7C050D5C" w14:textId="77777777" w:rsidTr="00BA65C1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F8F89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ИНН/КПП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24745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3524015497/352401001</w:t>
            </w:r>
          </w:p>
        </w:tc>
      </w:tr>
      <w:tr w:rsidR="00BA65C1" w:rsidRPr="00BA65C1" w14:paraId="27C34640" w14:textId="77777777" w:rsidTr="00BA65C1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E86D1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Юридический адрес, почтовый адрес, телефон, факс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6FEA1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162562, Вологодская область, п. Шексна, ул. Шоссейная, д. 15, тел./факс: (81751) 2-32-71, (81751) 2-35-65</w:t>
            </w:r>
          </w:p>
        </w:tc>
      </w:tr>
      <w:tr w:rsidR="00BA65C1" w:rsidRPr="00BA65C1" w14:paraId="2107DD43" w14:textId="77777777" w:rsidTr="00BA65C1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ABDF9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lastRenderedPageBreak/>
              <w:t>Сфера деятельности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6C030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водоотведение</w:t>
            </w:r>
          </w:p>
        </w:tc>
      </w:tr>
      <w:tr w:rsidR="00BA65C1" w:rsidRPr="00BA65C1" w14:paraId="0933DCA8" w14:textId="77777777" w:rsidTr="00BA65C1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0156D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Наименование уполномоченного органа, утвердившего производственную программу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2D860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Департамент топливно-энергетического комплекса и тарифного регулирования Вологодской области</w:t>
            </w:r>
          </w:p>
        </w:tc>
      </w:tr>
      <w:tr w:rsidR="00BA65C1" w:rsidRPr="00BA65C1" w14:paraId="4E16B740" w14:textId="77777777" w:rsidTr="00BA65C1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4BD39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Юридический адрес, телефон, факс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C0348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160012, Вологодская область, г. Вологда, пр. Советский, д. 80б, тел./факс: (8172) 23-01-30</w:t>
            </w:r>
            <w:proofErr w:type="gramStart"/>
            <w:r w:rsidRPr="00BA65C1">
              <w:rPr>
                <w:lang w:eastAsia="en-US"/>
              </w:rPr>
              <w:t>/(</w:t>
            </w:r>
            <w:proofErr w:type="gramEnd"/>
            <w:r w:rsidRPr="00BA65C1">
              <w:rPr>
                <w:lang w:eastAsia="en-US"/>
              </w:rPr>
              <w:t>8172) 23-01-30, доб. 1415</w:t>
            </w:r>
          </w:p>
        </w:tc>
      </w:tr>
      <w:tr w:rsidR="00BA65C1" w:rsidRPr="00BA65C1" w14:paraId="0DFB7072" w14:textId="77777777" w:rsidTr="00BA65C1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0E0C6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Период реализации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BF38E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с 1 января 2018 года по 31 декабря 2022 года</w:t>
            </w:r>
          </w:p>
        </w:tc>
      </w:tr>
    </w:tbl>
    <w:p w14:paraId="02158170" w14:textId="77777777" w:rsidR="00BA65C1" w:rsidRPr="00BA65C1" w:rsidRDefault="00BA65C1" w:rsidP="00BA65C1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A65C1">
        <w:rPr>
          <w:rFonts w:ascii="Arial" w:hAnsi="Arial" w:cs="Arial"/>
          <w:color w:val="auto"/>
          <w:sz w:val="24"/>
          <w:szCs w:val="24"/>
        </w:rPr>
        <w:br/>
      </w:r>
      <w:r w:rsidRPr="00BA65C1">
        <w:rPr>
          <w:rFonts w:ascii="Arial" w:hAnsi="Arial" w:cs="Arial"/>
          <w:color w:val="auto"/>
          <w:sz w:val="24"/>
          <w:szCs w:val="24"/>
        </w:rPr>
        <w:br/>
        <w:t>II. Планируемый объем водоотведения</w:t>
      </w:r>
      <w:r w:rsidRPr="00BA65C1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5"/>
        <w:gridCol w:w="3330"/>
        <w:gridCol w:w="1008"/>
        <w:gridCol w:w="1068"/>
        <w:gridCol w:w="1008"/>
        <w:gridCol w:w="1068"/>
        <w:gridCol w:w="1008"/>
      </w:tblGrid>
      <w:tr w:rsidR="00BA65C1" w:rsidRPr="00BA65C1" w14:paraId="2AD0BD0C" w14:textId="77777777" w:rsidTr="00BA65C1">
        <w:trPr>
          <w:trHeight w:val="15"/>
        </w:trPr>
        <w:tc>
          <w:tcPr>
            <w:tcW w:w="924" w:type="dxa"/>
            <w:hideMark/>
          </w:tcPr>
          <w:p w14:paraId="0E1345C3" w14:textId="77777777" w:rsidR="00BA65C1" w:rsidRPr="00BA65C1" w:rsidRDefault="00BA65C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68" w:type="dxa"/>
            <w:hideMark/>
          </w:tcPr>
          <w:p w14:paraId="1467F36E" w14:textId="77777777" w:rsidR="00BA65C1" w:rsidRPr="00BA65C1" w:rsidRDefault="00BA65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2F2862B" w14:textId="77777777" w:rsidR="00BA65C1" w:rsidRPr="00BA65C1" w:rsidRDefault="00BA65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D121D33" w14:textId="77777777" w:rsidR="00BA65C1" w:rsidRPr="00BA65C1" w:rsidRDefault="00BA65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AF717DA" w14:textId="77777777" w:rsidR="00BA65C1" w:rsidRPr="00BA65C1" w:rsidRDefault="00BA65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45AD65F" w14:textId="77777777" w:rsidR="00BA65C1" w:rsidRPr="00BA65C1" w:rsidRDefault="00BA65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BDEBB9F" w14:textId="77777777" w:rsidR="00BA65C1" w:rsidRPr="00BA65C1" w:rsidRDefault="00BA65C1">
            <w:pPr>
              <w:rPr>
                <w:sz w:val="20"/>
                <w:szCs w:val="20"/>
                <w:lang w:eastAsia="ru-RU"/>
              </w:rPr>
            </w:pPr>
          </w:p>
        </w:tc>
      </w:tr>
      <w:tr w:rsidR="00BA65C1" w:rsidRPr="00BA65C1" w14:paraId="33213211" w14:textId="77777777" w:rsidTr="00BA65C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1399F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N</w:t>
            </w:r>
          </w:p>
          <w:p w14:paraId="553C4E72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п/п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A4269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Наименование показателя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26534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Значение показателя, тыс. куб. м</w:t>
            </w:r>
          </w:p>
        </w:tc>
      </w:tr>
      <w:tr w:rsidR="00BA65C1" w:rsidRPr="00BA65C1" w14:paraId="5C9F2F43" w14:textId="77777777" w:rsidTr="00BA65C1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A762B" w14:textId="77777777" w:rsidR="00BA65C1" w:rsidRPr="00BA65C1" w:rsidRDefault="00BA65C1"/>
        </w:tc>
        <w:tc>
          <w:tcPr>
            <w:tcW w:w="64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407BE" w14:textId="77777777" w:rsidR="00BA65C1" w:rsidRPr="00BA65C1" w:rsidRDefault="00BA65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9DFBD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915BA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33FA9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2020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E0DFC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B635A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2022 год</w:t>
            </w:r>
          </w:p>
        </w:tc>
      </w:tr>
      <w:tr w:rsidR="00BA65C1" w:rsidRPr="00BA65C1" w14:paraId="30AC7943" w14:textId="77777777" w:rsidTr="00BA65C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506B0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E769D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Объем принятых сточных вод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9355C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10.000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0D979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10.000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3C2A2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10.000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EAC39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10.000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1EBB5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10.000</w:t>
            </w:r>
          </w:p>
        </w:tc>
      </w:tr>
      <w:tr w:rsidR="00BA65C1" w:rsidRPr="00BA65C1" w14:paraId="283E1BE0" w14:textId="77777777" w:rsidTr="00BA65C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4D881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2AC8C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объем сточных вод, принятых от собственного производства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24EFA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C97AD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38CEF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2726F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CDC5A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</w:tr>
      <w:tr w:rsidR="00BA65C1" w:rsidRPr="00BA65C1" w14:paraId="033B4BB2" w14:textId="77777777" w:rsidTr="00BA65C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0162C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1.2.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F96DC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объем сточных вод, принятых от сторонних источников, 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B5FF2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10.000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CA1A7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10.000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25C3B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10.000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93819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10.000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9E9CE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10.000</w:t>
            </w:r>
          </w:p>
        </w:tc>
      </w:tr>
      <w:tr w:rsidR="00BA65C1" w:rsidRPr="00BA65C1" w14:paraId="75329C2A" w14:textId="77777777" w:rsidTr="00BA65C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3A690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1.2.1.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98CF4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в том числе от населения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11E52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4F3AD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4FD0D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CD2C8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F34A0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</w:tr>
      <w:tr w:rsidR="00BA65C1" w:rsidRPr="00BA65C1" w14:paraId="787E77CB" w14:textId="77777777" w:rsidTr="00BA65C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DE062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1.2.2.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5E373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от бюджетных потребителей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37012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F2C58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50295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10D6E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D262E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</w:tr>
      <w:tr w:rsidR="00BA65C1" w:rsidRPr="00BA65C1" w14:paraId="0E198B89" w14:textId="77777777" w:rsidTr="00BA65C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692B8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1.2.3.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76CF2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от прочих потребителей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B3A0E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10.000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F297E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10.000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78ABB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10.000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21E77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10.000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7C912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10.000</w:t>
            </w:r>
          </w:p>
        </w:tc>
      </w:tr>
      <w:tr w:rsidR="00BA65C1" w:rsidRPr="00BA65C1" w14:paraId="3F805667" w14:textId="77777777" w:rsidTr="00BA65C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AD200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1.2.4.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70B91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от других канализаций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36AAD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0671B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0652E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65E8B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5C341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</w:tr>
      <w:tr w:rsidR="00BA65C1" w:rsidRPr="00BA65C1" w14:paraId="20D9F647" w14:textId="77777777" w:rsidTr="00BA65C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F7354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8230C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Объем неучтенных сточных вод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572C7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3.200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119F4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2.700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D816E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2.500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B1FFE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2.500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7349B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2.500</w:t>
            </w:r>
          </w:p>
        </w:tc>
      </w:tr>
      <w:tr w:rsidR="00BA65C1" w:rsidRPr="00BA65C1" w14:paraId="7EA37360" w14:textId="77777777" w:rsidTr="00BA65C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9BEB5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61972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Объем сточных вод, пропущенных через очистные сооружения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AEF46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A2780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A0F87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26019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D5F73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</w:tr>
      <w:tr w:rsidR="00BA65C1" w:rsidRPr="00BA65C1" w14:paraId="7B5BAE6C" w14:textId="77777777" w:rsidTr="00BA65C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E1758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3.1.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27357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пропущено через собственные очистные сооружения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FD1C8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FC531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CB2FC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B1A48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C007D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</w:tr>
      <w:tr w:rsidR="00BA65C1" w:rsidRPr="00BA65C1" w14:paraId="5BE8BE0D" w14:textId="77777777" w:rsidTr="00BA65C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F5E79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3.2.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7F78A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передано на очистку другим канализациям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029B9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13.200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D67B7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12.700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0923A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12.500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67E22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12.500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1A7A2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12.500</w:t>
            </w:r>
          </w:p>
        </w:tc>
      </w:tr>
      <w:tr w:rsidR="00BA65C1" w:rsidRPr="00BA65C1" w14:paraId="14CDD78A" w14:textId="77777777" w:rsidTr="00BA65C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FEE83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4.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DDFBE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Объем сточных вод, сброшенных без очистки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D7927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DB40C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0F2E5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3206C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F91ED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</w:tr>
    </w:tbl>
    <w:p w14:paraId="37D28394" w14:textId="77777777" w:rsidR="00BA65C1" w:rsidRPr="00BA65C1" w:rsidRDefault="00BA65C1" w:rsidP="00BA65C1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A65C1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BA65C1">
        <w:rPr>
          <w:rFonts w:ascii="Arial" w:hAnsi="Arial" w:cs="Arial"/>
          <w:color w:val="auto"/>
          <w:sz w:val="24"/>
          <w:szCs w:val="24"/>
        </w:rPr>
        <w:br/>
        <w:t>III. Перечень и период выполнения плановых мероприятий производственной программы</w:t>
      </w:r>
      <w:r w:rsidRPr="00BA65C1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0"/>
        <w:gridCol w:w="6576"/>
        <w:gridCol w:w="1989"/>
      </w:tblGrid>
      <w:tr w:rsidR="00BA65C1" w:rsidRPr="00BA65C1" w14:paraId="4D3D0B60" w14:textId="77777777" w:rsidTr="00BA65C1">
        <w:trPr>
          <w:trHeight w:val="15"/>
        </w:trPr>
        <w:tc>
          <w:tcPr>
            <w:tcW w:w="924" w:type="dxa"/>
            <w:hideMark/>
          </w:tcPr>
          <w:p w14:paraId="220E9252" w14:textId="77777777" w:rsidR="00BA65C1" w:rsidRPr="00BA65C1" w:rsidRDefault="00BA65C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79" w:type="dxa"/>
            <w:hideMark/>
          </w:tcPr>
          <w:p w14:paraId="24100731" w14:textId="77777777" w:rsidR="00BA65C1" w:rsidRPr="00BA65C1" w:rsidRDefault="00BA65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15F0AD82" w14:textId="77777777" w:rsidR="00BA65C1" w:rsidRPr="00BA65C1" w:rsidRDefault="00BA65C1">
            <w:pPr>
              <w:rPr>
                <w:sz w:val="20"/>
                <w:szCs w:val="20"/>
                <w:lang w:eastAsia="ru-RU"/>
              </w:rPr>
            </w:pPr>
          </w:p>
        </w:tc>
      </w:tr>
      <w:tr w:rsidR="00BA65C1" w:rsidRPr="00BA65C1" w14:paraId="7C6F150F" w14:textId="77777777" w:rsidTr="00BA65C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A2FBA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N</w:t>
            </w:r>
          </w:p>
          <w:p w14:paraId="6835C1D8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п/п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A5C0C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Наименование мероприятия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A3DBC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Период реализации</w:t>
            </w:r>
          </w:p>
        </w:tc>
      </w:tr>
      <w:tr w:rsidR="00BA65C1" w:rsidRPr="00BA65C1" w14:paraId="0AD8EEA5" w14:textId="77777777" w:rsidTr="00BA65C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7D064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2748E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Плановые мероприятия по ремонту объектов систем централизованного водоотведения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E3877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</w:tr>
      <w:tr w:rsidR="00BA65C1" w:rsidRPr="00BA65C1" w14:paraId="77C91019" w14:textId="77777777" w:rsidTr="00BA65C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7F95F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2.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68BA6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Плановые мероприятия, направленные на улучшение качества очистки сточных вод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84CDA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</w:tr>
      <w:tr w:rsidR="00BA65C1" w:rsidRPr="00BA65C1" w14:paraId="7B77A485" w14:textId="77777777" w:rsidTr="00BA65C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B852A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3.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0A6A6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Плановые мероприятия по энергосбережению и повышению энергетической эффективности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61B07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</w:tr>
    </w:tbl>
    <w:p w14:paraId="37EF7F5F" w14:textId="77777777" w:rsidR="00BA65C1" w:rsidRPr="00BA65C1" w:rsidRDefault="00BA65C1" w:rsidP="00BA65C1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A65C1">
        <w:rPr>
          <w:rFonts w:ascii="Arial" w:hAnsi="Arial" w:cs="Arial"/>
          <w:color w:val="auto"/>
          <w:sz w:val="24"/>
          <w:szCs w:val="24"/>
        </w:rPr>
        <w:br/>
      </w:r>
      <w:r w:rsidRPr="00BA65C1">
        <w:rPr>
          <w:rFonts w:ascii="Arial" w:hAnsi="Arial" w:cs="Arial"/>
          <w:color w:val="auto"/>
          <w:sz w:val="24"/>
          <w:szCs w:val="24"/>
        </w:rPr>
        <w:br/>
        <w:t>IV. Объем финансовых потребностей, необходимых для реализации производственной программы</w:t>
      </w:r>
      <w:r w:rsidRPr="00BA65C1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9"/>
        <w:gridCol w:w="3441"/>
        <w:gridCol w:w="1011"/>
        <w:gridCol w:w="1076"/>
        <w:gridCol w:w="1011"/>
        <w:gridCol w:w="1076"/>
        <w:gridCol w:w="1011"/>
      </w:tblGrid>
      <w:tr w:rsidR="00BA65C1" w:rsidRPr="00BA65C1" w14:paraId="7F7BE2D9" w14:textId="77777777" w:rsidTr="00BA65C1">
        <w:trPr>
          <w:trHeight w:val="15"/>
        </w:trPr>
        <w:tc>
          <w:tcPr>
            <w:tcW w:w="924" w:type="dxa"/>
            <w:hideMark/>
          </w:tcPr>
          <w:p w14:paraId="79F63F7E" w14:textId="77777777" w:rsidR="00BA65C1" w:rsidRPr="00BA65C1" w:rsidRDefault="00BA65C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68" w:type="dxa"/>
            <w:hideMark/>
          </w:tcPr>
          <w:p w14:paraId="76EEB8C2" w14:textId="77777777" w:rsidR="00BA65C1" w:rsidRPr="00BA65C1" w:rsidRDefault="00BA65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F32F193" w14:textId="77777777" w:rsidR="00BA65C1" w:rsidRPr="00BA65C1" w:rsidRDefault="00BA65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06A5B10" w14:textId="77777777" w:rsidR="00BA65C1" w:rsidRPr="00BA65C1" w:rsidRDefault="00BA65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B34334E" w14:textId="77777777" w:rsidR="00BA65C1" w:rsidRPr="00BA65C1" w:rsidRDefault="00BA65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CA0FD8C" w14:textId="77777777" w:rsidR="00BA65C1" w:rsidRPr="00BA65C1" w:rsidRDefault="00BA65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72B9EE8" w14:textId="77777777" w:rsidR="00BA65C1" w:rsidRPr="00BA65C1" w:rsidRDefault="00BA65C1">
            <w:pPr>
              <w:rPr>
                <w:sz w:val="20"/>
                <w:szCs w:val="20"/>
                <w:lang w:eastAsia="ru-RU"/>
              </w:rPr>
            </w:pPr>
          </w:p>
        </w:tc>
      </w:tr>
      <w:tr w:rsidR="00BA65C1" w:rsidRPr="00BA65C1" w14:paraId="17811FA7" w14:textId="77777777" w:rsidTr="00BA65C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AA45B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N</w:t>
            </w:r>
          </w:p>
          <w:p w14:paraId="694004E8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п/п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92DEB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Наименование показателя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370F3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Значение показателя, тыс. руб.</w:t>
            </w:r>
          </w:p>
        </w:tc>
      </w:tr>
      <w:tr w:rsidR="00BA65C1" w:rsidRPr="00BA65C1" w14:paraId="5601FB33" w14:textId="77777777" w:rsidTr="00BA65C1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8096E" w14:textId="77777777" w:rsidR="00BA65C1" w:rsidRPr="00BA65C1" w:rsidRDefault="00BA65C1"/>
        </w:tc>
        <w:tc>
          <w:tcPr>
            <w:tcW w:w="64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EB0E7" w14:textId="77777777" w:rsidR="00BA65C1" w:rsidRPr="00BA65C1" w:rsidRDefault="00BA65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575FF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C76A7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0B54B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2020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7C2CE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93A64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2022 год</w:t>
            </w:r>
          </w:p>
        </w:tc>
      </w:tr>
      <w:tr w:rsidR="00BA65C1" w:rsidRPr="00BA65C1" w14:paraId="3943EFFD" w14:textId="77777777" w:rsidTr="00BA65C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EAA72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DA5DD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Объем финансовых потребностей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0EFF2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1405.8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1D687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1768.6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FDB0C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1349.9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34BAE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1398.6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B1079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1449.1</w:t>
            </w:r>
          </w:p>
        </w:tc>
      </w:tr>
      <w:tr w:rsidR="00BA65C1" w:rsidRPr="00BA65C1" w14:paraId="0A63BC75" w14:textId="77777777" w:rsidTr="00BA65C1">
        <w:tc>
          <w:tcPr>
            <w:tcW w:w="1330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A8477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(в ред. приказа Департамента топливно-энергетического комплекса и тарифного</w:t>
            </w:r>
            <w:r w:rsidRPr="00BA65C1">
              <w:rPr>
                <w:lang w:eastAsia="en-US"/>
              </w:rPr>
              <w:br/>
            </w:r>
          </w:p>
          <w:p w14:paraId="7198B4FA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регулирования Вологодской области от 18.12.2018 N 736-р)</w:t>
            </w:r>
            <w:r w:rsidRPr="00BA65C1">
              <w:rPr>
                <w:lang w:eastAsia="en-US"/>
              </w:rPr>
              <w:br/>
            </w:r>
          </w:p>
        </w:tc>
      </w:tr>
    </w:tbl>
    <w:p w14:paraId="2F417BB1" w14:textId="77777777" w:rsidR="00BA65C1" w:rsidRPr="00BA65C1" w:rsidRDefault="00BA65C1" w:rsidP="00BA65C1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A65C1">
        <w:rPr>
          <w:rFonts w:ascii="Arial" w:hAnsi="Arial" w:cs="Arial"/>
          <w:color w:val="auto"/>
          <w:sz w:val="24"/>
          <w:szCs w:val="24"/>
        </w:rPr>
        <w:br/>
      </w:r>
      <w:r w:rsidRPr="00BA65C1">
        <w:rPr>
          <w:rFonts w:ascii="Arial" w:hAnsi="Arial" w:cs="Arial"/>
          <w:color w:val="auto"/>
          <w:sz w:val="24"/>
          <w:szCs w:val="24"/>
        </w:rPr>
        <w:br/>
        <w:t>V. Показатели надежности, качества и энергетической эффективности</w:t>
      </w:r>
      <w:r w:rsidRPr="00BA65C1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2"/>
        <w:gridCol w:w="3902"/>
        <w:gridCol w:w="909"/>
        <w:gridCol w:w="982"/>
        <w:gridCol w:w="909"/>
        <w:gridCol w:w="982"/>
        <w:gridCol w:w="909"/>
      </w:tblGrid>
      <w:tr w:rsidR="00BA65C1" w:rsidRPr="00BA65C1" w14:paraId="4928DD15" w14:textId="77777777" w:rsidTr="00BA65C1">
        <w:trPr>
          <w:trHeight w:val="15"/>
        </w:trPr>
        <w:tc>
          <w:tcPr>
            <w:tcW w:w="924" w:type="dxa"/>
            <w:hideMark/>
          </w:tcPr>
          <w:p w14:paraId="7E330F10" w14:textId="77777777" w:rsidR="00BA65C1" w:rsidRPr="00BA65C1" w:rsidRDefault="00BA65C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68" w:type="dxa"/>
            <w:hideMark/>
          </w:tcPr>
          <w:p w14:paraId="07D5C9E2" w14:textId="77777777" w:rsidR="00BA65C1" w:rsidRPr="00BA65C1" w:rsidRDefault="00BA65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FAE9A53" w14:textId="77777777" w:rsidR="00BA65C1" w:rsidRPr="00BA65C1" w:rsidRDefault="00BA65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86336F8" w14:textId="77777777" w:rsidR="00BA65C1" w:rsidRPr="00BA65C1" w:rsidRDefault="00BA65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140B99C" w14:textId="77777777" w:rsidR="00BA65C1" w:rsidRPr="00BA65C1" w:rsidRDefault="00BA65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B1D76A1" w14:textId="77777777" w:rsidR="00BA65C1" w:rsidRPr="00BA65C1" w:rsidRDefault="00BA65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45CDA21" w14:textId="77777777" w:rsidR="00BA65C1" w:rsidRPr="00BA65C1" w:rsidRDefault="00BA65C1">
            <w:pPr>
              <w:rPr>
                <w:sz w:val="20"/>
                <w:szCs w:val="20"/>
                <w:lang w:eastAsia="ru-RU"/>
              </w:rPr>
            </w:pPr>
          </w:p>
        </w:tc>
      </w:tr>
      <w:tr w:rsidR="00BA65C1" w:rsidRPr="00BA65C1" w14:paraId="763E6C27" w14:textId="77777777" w:rsidTr="00BA65C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65834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N</w:t>
            </w:r>
          </w:p>
          <w:p w14:paraId="51629A1B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п/п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EE822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Наименование показателя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C3087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Значение показателя</w:t>
            </w:r>
          </w:p>
        </w:tc>
      </w:tr>
      <w:tr w:rsidR="00BA65C1" w:rsidRPr="00BA65C1" w14:paraId="37BF45A5" w14:textId="77777777" w:rsidTr="00BA65C1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80E73" w14:textId="77777777" w:rsidR="00BA65C1" w:rsidRPr="00BA65C1" w:rsidRDefault="00BA65C1"/>
        </w:tc>
        <w:tc>
          <w:tcPr>
            <w:tcW w:w="64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F3C67" w14:textId="77777777" w:rsidR="00BA65C1" w:rsidRPr="00BA65C1" w:rsidRDefault="00BA65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D011A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01971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CB31C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2020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FEF58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E0053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2022 год</w:t>
            </w:r>
          </w:p>
        </w:tc>
      </w:tr>
      <w:tr w:rsidR="00BA65C1" w:rsidRPr="00BA65C1" w14:paraId="28941DAB" w14:textId="77777777" w:rsidTr="00BA65C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FAE72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42DA6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Показатели качества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7F1CE" w14:textId="77777777" w:rsidR="00BA65C1" w:rsidRPr="00BA65C1" w:rsidRDefault="00BA65C1"/>
        </w:tc>
      </w:tr>
      <w:tr w:rsidR="00BA65C1" w:rsidRPr="00BA65C1" w14:paraId="5AF687AF" w14:textId="77777777" w:rsidTr="00BA65C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2EB92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4356B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 xml:space="preserve">доля сточных вод, не подвергающихся очистке, в общем объеме сточных вод, сбрасываемых в централизованные общесплавные </w:t>
            </w:r>
            <w:r w:rsidRPr="00BA65C1">
              <w:rPr>
                <w:lang w:eastAsia="en-US"/>
              </w:rPr>
              <w:lastRenderedPageBreak/>
              <w:t>или бытовые системы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1FEEB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lastRenderedPageBreak/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D6E4B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CF376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4C2E5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59A8B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</w:tr>
      <w:tr w:rsidR="00BA65C1" w:rsidRPr="00BA65C1" w14:paraId="19948E44" w14:textId="77777777" w:rsidTr="00BA65C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01F76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1.2.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3D85E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07A92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B0695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87045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807B9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CF309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</w:tr>
      <w:tr w:rsidR="00BA65C1" w:rsidRPr="00BA65C1" w14:paraId="4D992D76" w14:textId="77777777" w:rsidTr="00BA65C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2930D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1.3.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05D73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сбросы, рассчитанная для общесплавной (бытовой) централизованной системы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DC4D7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5518F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6B28B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C3EEF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738C2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</w:tr>
      <w:tr w:rsidR="00BA65C1" w:rsidRPr="00BA65C1" w14:paraId="158E5688" w14:textId="77777777" w:rsidTr="00BA65C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1F08C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1.4.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5D4D2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сбросы, рассчитанная для ливневой системы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24B57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11449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3F988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8950C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AC182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</w:tr>
      <w:tr w:rsidR="00BA65C1" w:rsidRPr="00BA65C1" w14:paraId="2698F15F" w14:textId="77777777" w:rsidTr="00BA65C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A6757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B3679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Показатели надежности и бесперебойности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56679" w14:textId="77777777" w:rsidR="00BA65C1" w:rsidRPr="00BA65C1" w:rsidRDefault="00BA65C1"/>
        </w:tc>
      </w:tr>
      <w:tr w:rsidR="00BA65C1" w:rsidRPr="00BA65C1" w14:paraId="776F1A5D" w14:textId="77777777" w:rsidTr="00BA65C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092F1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2.1.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201B0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удельное количество аварий и засоров в расчете на протяженность канализационной сети в год, ед./км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7AA7C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4201B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0631B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6DE99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65A9D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</w:tr>
      <w:tr w:rsidR="00BA65C1" w:rsidRPr="00BA65C1" w14:paraId="358C2A4C" w14:textId="77777777" w:rsidTr="00BA65C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3601C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B1BF8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Показатели энергетической эффективности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CAE11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EAC21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E1B51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AEE83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CC346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</w:tr>
      <w:tr w:rsidR="00BA65C1" w:rsidRPr="00BA65C1" w14:paraId="47FF8289" w14:textId="77777777" w:rsidTr="00BA65C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F8597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3.1.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4E5D8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</w:t>
            </w:r>
            <w:proofErr w:type="spellStart"/>
            <w:r w:rsidRPr="00BA65C1">
              <w:rPr>
                <w:lang w:eastAsia="en-US"/>
              </w:rPr>
              <w:t>кВтч</w:t>
            </w:r>
            <w:proofErr w:type="spellEnd"/>
            <w:r w:rsidRPr="00BA65C1">
              <w:rPr>
                <w:lang w:eastAsia="en-US"/>
              </w:rPr>
              <w:t>/куб.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27034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74179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79CD7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8D4CC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87725" w14:textId="77777777" w:rsidR="00BA65C1" w:rsidRPr="00BA65C1" w:rsidRDefault="00BA65C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65C1">
              <w:rPr>
                <w:lang w:eastAsia="en-US"/>
              </w:rPr>
              <w:t>-</w:t>
            </w:r>
          </w:p>
        </w:tc>
      </w:tr>
    </w:tbl>
    <w:p w14:paraId="303F8F2C" w14:textId="77777777" w:rsidR="00BA65C1" w:rsidRPr="00BA65C1" w:rsidRDefault="00BA65C1" w:rsidP="00BA65C1"/>
    <w:p w14:paraId="33EF2F1E" w14:textId="77777777" w:rsidR="00635F5F" w:rsidRPr="00BA65C1" w:rsidRDefault="00635F5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A65C1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BA65C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A65C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A65C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A65C1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BA65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BA65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BA65C1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BA65C1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BA65C1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BA65C1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BA65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