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89EB29" w14:textId="77777777" w:rsidR="00451B80" w:rsidRPr="00451B80" w:rsidRDefault="00451B80" w:rsidP="00451B8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51B80">
        <w:rPr>
          <w:rFonts w:ascii="Arial" w:hAnsi="Arial" w:cs="Arial"/>
          <w:sz w:val="24"/>
          <w:szCs w:val="24"/>
        </w:rPr>
        <w:t>ПРАВИТЕЛЬСТВО УДМУРТСКОЙ РЕСПУБЛИКИ</w:t>
      </w:r>
    </w:p>
    <w:p w14:paraId="3D0F7DA7" w14:textId="77777777" w:rsidR="00451B80" w:rsidRPr="00451B80" w:rsidRDefault="00451B80" w:rsidP="00451B8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51B80">
        <w:rPr>
          <w:rFonts w:ascii="Arial" w:hAnsi="Arial" w:cs="Arial"/>
          <w:b/>
          <w:bCs/>
        </w:rPr>
        <w:t>ПОСТАНОВЛЕНИЕ</w:t>
      </w:r>
    </w:p>
    <w:p w14:paraId="16544FE1" w14:textId="77777777" w:rsidR="00451B80" w:rsidRPr="00451B80" w:rsidRDefault="00451B80" w:rsidP="00451B8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51B80">
        <w:rPr>
          <w:rFonts w:ascii="Arial" w:hAnsi="Arial" w:cs="Arial"/>
          <w:b/>
          <w:bCs/>
        </w:rPr>
        <w:t>от 15 февраля 2010 года N 29</w:t>
      </w:r>
      <w:r w:rsidRPr="00451B80">
        <w:rPr>
          <w:rFonts w:ascii="Arial" w:hAnsi="Arial" w:cs="Arial"/>
          <w:b/>
          <w:bCs/>
        </w:rPr>
        <w:br/>
      </w:r>
    </w:p>
    <w:p w14:paraId="3B8926E8" w14:textId="77777777" w:rsidR="00451B80" w:rsidRPr="00451B80" w:rsidRDefault="00451B80" w:rsidP="00451B8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51B80">
        <w:rPr>
          <w:rFonts w:ascii="Arial" w:hAnsi="Arial" w:cs="Arial"/>
          <w:b/>
          <w:bCs/>
        </w:rPr>
        <w:t>О Порядке добычи общераспространенных полезных ископаемых пользователями недр, осуществляющими на основании лицензии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</w:t>
      </w:r>
    </w:p>
    <w:p w14:paraId="17A666A7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(с изменениями на 10 августа 2018 года)</w:t>
      </w:r>
    </w:p>
    <w:p w14:paraId="65BCDC5F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(в ред. постановления Правительства Удмуртской Республики от 10.08.2018 N 332)</w:t>
      </w:r>
    </w:p>
    <w:p w14:paraId="195F2233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br/>
      </w:r>
      <w:r w:rsidRPr="00451B80">
        <w:rPr>
          <w:rFonts w:ascii="Arial" w:hAnsi="Arial" w:cs="Arial"/>
        </w:rPr>
        <w:br/>
      </w:r>
      <w:r w:rsidRPr="00451B80">
        <w:rPr>
          <w:rFonts w:ascii="Arial" w:hAnsi="Arial" w:cs="Arial"/>
        </w:rPr>
        <w:br/>
        <w:t>     Зарегистрировано в Управлении Минюста РФ по УР 26 февраля 2010 г. N RU18000201000042</w:t>
      </w:r>
    </w:p>
    <w:p w14:paraId="71AFB167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br/>
      </w:r>
    </w:p>
    <w:p w14:paraId="7C35A311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 xml:space="preserve">В целях реализации положений статьи 19.1 Закона Российской Федерации от 21 февраля 1992 года N </w:t>
      </w:r>
      <w:proofErr w:type="gramStart"/>
      <w:r w:rsidRPr="00451B80">
        <w:rPr>
          <w:rFonts w:ascii="Arial" w:hAnsi="Arial" w:cs="Arial"/>
        </w:rPr>
        <w:t>2395-1</w:t>
      </w:r>
      <w:proofErr w:type="gramEnd"/>
      <w:r w:rsidRPr="00451B80">
        <w:rPr>
          <w:rFonts w:ascii="Arial" w:hAnsi="Arial" w:cs="Arial"/>
        </w:rPr>
        <w:t xml:space="preserve"> "О недрах" Правительство Удмуртской Республики постановляет:</w:t>
      </w:r>
      <w:r w:rsidRPr="00451B80">
        <w:rPr>
          <w:rFonts w:ascii="Arial" w:hAnsi="Arial" w:cs="Arial"/>
        </w:rPr>
        <w:br/>
      </w:r>
    </w:p>
    <w:p w14:paraId="30BDBDAF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2BBD0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1. Утвердить прилагаемый Порядок добычи общераспространенных полезных ископаемых пользователями недр, осуществляющими на основании лицензии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отводов.</w:t>
      </w:r>
      <w:r w:rsidRPr="00451B80">
        <w:rPr>
          <w:rFonts w:ascii="Arial" w:hAnsi="Arial" w:cs="Arial"/>
        </w:rPr>
        <w:br/>
      </w:r>
    </w:p>
    <w:p w14:paraId="218C0137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76F21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(в ред. постановления Правительства Удмуртской Республики от 10.08.2018 N 332)</w:t>
      </w:r>
      <w:r w:rsidRPr="00451B80">
        <w:rPr>
          <w:rFonts w:ascii="Arial" w:hAnsi="Arial" w:cs="Arial"/>
        </w:rPr>
        <w:br/>
      </w:r>
    </w:p>
    <w:p w14:paraId="050EF7CB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4E011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2. Контроль за исполнением настоящего постановления возложить на Министерство природных ресурсов и охраны окружающей среды Удмуртской Республики.</w:t>
      </w:r>
      <w:r w:rsidRPr="00451B80">
        <w:rPr>
          <w:rFonts w:ascii="Arial" w:hAnsi="Arial" w:cs="Arial"/>
        </w:rPr>
        <w:br/>
      </w:r>
    </w:p>
    <w:p w14:paraId="2F54C44B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B3C19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3. Настоящее постановление вступает в силу через десять дней с момента его официального опубликования.</w:t>
      </w:r>
      <w:r w:rsidRPr="00451B80">
        <w:rPr>
          <w:rFonts w:ascii="Arial" w:hAnsi="Arial" w:cs="Arial"/>
        </w:rPr>
        <w:br/>
      </w:r>
    </w:p>
    <w:p w14:paraId="7E3D7687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br/>
      </w:r>
      <w:r w:rsidRPr="00451B80">
        <w:rPr>
          <w:rFonts w:ascii="Arial" w:hAnsi="Arial" w:cs="Arial"/>
        </w:rPr>
        <w:br/>
        <w:t>Председатель Правительства</w:t>
      </w:r>
      <w:r w:rsidRPr="00451B80">
        <w:rPr>
          <w:rFonts w:ascii="Arial" w:hAnsi="Arial" w:cs="Arial"/>
        </w:rPr>
        <w:br/>
        <w:t>Удмуртской Республики</w:t>
      </w:r>
      <w:r w:rsidRPr="00451B80">
        <w:rPr>
          <w:rFonts w:ascii="Arial" w:hAnsi="Arial" w:cs="Arial"/>
        </w:rPr>
        <w:br/>
        <w:t>Ю.С.ПИТКЕВИЧ</w:t>
      </w:r>
    </w:p>
    <w:p w14:paraId="16F90504" w14:textId="77777777" w:rsidR="00451B80" w:rsidRPr="00451B80" w:rsidRDefault="00451B80" w:rsidP="00451B8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51B80">
        <w:rPr>
          <w:rFonts w:ascii="Arial" w:hAnsi="Arial" w:cs="Arial"/>
          <w:sz w:val="24"/>
          <w:szCs w:val="24"/>
        </w:rPr>
        <w:lastRenderedPageBreak/>
        <w:br/>
      </w:r>
      <w:r w:rsidRPr="00451B80">
        <w:rPr>
          <w:rFonts w:ascii="Arial" w:hAnsi="Arial" w:cs="Arial"/>
          <w:sz w:val="24"/>
          <w:szCs w:val="24"/>
        </w:rPr>
        <w:br/>
        <w:t>Утвержден</w:t>
      </w:r>
      <w:r w:rsidRPr="00451B80">
        <w:rPr>
          <w:rFonts w:ascii="Arial" w:hAnsi="Arial" w:cs="Arial"/>
          <w:sz w:val="24"/>
          <w:szCs w:val="24"/>
        </w:rPr>
        <w:br/>
        <w:t>постановлением</w:t>
      </w:r>
      <w:r w:rsidRPr="00451B80">
        <w:rPr>
          <w:rFonts w:ascii="Arial" w:hAnsi="Arial" w:cs="Arial"/>
          <w:sz w:val="24"/>
          <w:szCs w:val="24"/>
        </w:rPr>
        <w:br/>
        <w:t>Правительства</w:t>
      </w:r>
      <w:r w:rsidRPr="00451B80">
        <w:rPr>
          <w:rFonts w:ascii="Arial" w:hAnsi="Arial" w:cs="Arial"/>
          <w:sz w:val="24"/>
          <w:szCs w:val="24"/>
        </w:rPr>
        <w:br/>
        <w:t>Удмуртской Республики</w:t>
      </w:r>
      <w:r w:rsidRPr="00451B80">
        <w:rPr>
          <w:rFonts w:ascii="Arial" w:hAnsi="Arial" w:cs="Arial"/>
          <w:sz w:val="24"/>
          <w:szCs w:val="24"/>
        </w:rPr>
        <w:br/>
        <w:t>от 15 февраля 2010 г. N 29</w:t>
      </w:r>
    </w:p>
    <w:p w14:paraId="6A423A8D" w14:textId="77777777" w:rsidR="00451B80" w:rsidRPr="00451B80" w:rsidRDefault="00451B80" w:rsidP="00451B8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51B80">
        <w:rPr>
          <w:rFonts w:ascii="Arial" w:hAnsi="Arial" w:cs="Arial"/>
          <w:b/>
          <w:bCs/>
        </w:rPr>
        <w:br/>
      </w:r>
      <w:r w:rsidRPr="00451B80">
        <w:rPr>
          <w:rFonts w:ascii="Arial" w:hAnsi="Arial" w:cs="Arial"/>
          <w:b/>
          <w:bCs/>
        </w:rPr>
        <w:br/>
        <w:t>ПОРЯДОК ДОБЫЧИ ОБЩЕРАСПРОСТРАНЕННЫХ ПОЛЕЗНЫХ ИСКОПАЕМЫХ ПОЛЬЗОВАТЕЛЯМИ НЕДР, ОСУЩЕСТВЛЯЮЩИМИ НА ОСНОВАНИИ ЛИЦЕНЗИИ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</w:t>
      </w:r>
    </w:p>
    <w:p w14:paraId="09CD13BC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(в ред. постановления Правительства Удмуртской Республики от 10.08.2018 N 332)</w:t>
      </w:r>
    </w:p>
    <w:p w14:paraId="1B7AC4FA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br/>
      </w:r>
    </w:p>
    <w:p w14:paraId="4FE36EB4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1. Настоящий Порядок разработан в соответствии со статьей 19.1 Закона Российской Федерации от 21 февраля 1992 года N 2395-1 "О недрах" (далее - Закон) и регламентирует осуществление добычи общераспространенных полезных ископаемых (далее - ОПИ) для собственных производственных и технологических нужд пользователями недр, осуществляющими на основании лицензии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 (далее - пользователи недр).</w:t>
      </w:r>
      <w:r w:rsidRPr="00451B80">
        <w:rPr>
          <w:rFonts w:ascii="Arial" w:hAnsi="Arial" w:cs="Arial"/>
        </w:rPr>
        <w:br/>
      </w:r>
    </w:p>
    <w:p w14:paraId="631ADEF5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8489B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(п. 1 в ред. постановления Правительства Удмуртской Республики от 10.08.2018 N 332)</w:t>
      </w:r>
      <w:r w:rsidRPr="00451B80">
        <w:rPr>
          <w:rFonts w:ascii="Arial" w:hAnsi="Arial" w:cs="Arial"/>
        </w:rPr>
        <w:br/>
      </w:r>
    </w:p>
    <w:p w14:paraId="22360F7E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D1C8F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2. Основанием для осуществления права пользования недрами с целью добычи ОПИ для собственных производственных и технологических нужд является наличие у пользователя недр лицензии на пользование недрами с целью разведки и добычи полезных ископаемых или совмещенной лицензии на пользование недрами с целью геологического изучения, разведки и добычи полезных ископаемых в границах предоставленных ему горных отводов и (или) геологических отводов и утвержденный технический проект выполнения работ, связанных с пользованием недрами (далее - проект на добычу ОПИ).</w:t>
      </w:r>
      <w:r w:rsidRPr="00451B80">
        <w:rPr>
          <w:rFonts w:ascii="Arial" w:hAnsi="Arial" w:cs="Arial"/>
        </w:rPr>
        <w:br/>
      </w:r>
    </w:p>
    <w:p w14:paraId="1F3D4DE0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15F7F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(п. 2 в ред. постановления Правительства Удмуртской Республики от 10.08.2018 N 332)</w:t>
      </w:r>
      <w:r w:rsidRPr="00451B80">
        <w:rPr>
          <w:rFonts w:ascii="Arial" w:hAnsi="Arial" w:cs="Arial"/>
        </w:rPr>
        <w:br/>
      </w:r>
    </w:p>
    <w:p w14:paraId="1A194BCD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DC7F2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 xml:space="preserve">3. Пользователи недр до начала добычи ОПИ направляют на утверждение в Министерство природных ресурсов и охраны окружающей среды Удмуртской </w:t>
      </w:r>
      <w:r w:rsidRPr="00451B80">
        <w:rPr>
          <w:rFonts w:ascii="Arial" w:hAnsi="Arial" w:cs="Arial"/>
        </w:rPr>
        <w:lastRenderedPageBreak/>
        <w:t>Республики технический проект на добычу ОПИ.</w:t>
      </w:r>
      <w:r w:rsidRPr="00451B80">
        <w:rPr>
          <w:rFonts w:ascii="Arial" w:hAnsi="Arial" w:cs="Arial"/>
        </w:rPr>
        <w:br/>
      </w:r>
    </w:p>
    <w:p w14:paraId="0F6C6BE7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4405A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К техническому проекту должна быть приложена копия лицензии на пользование недрами со всеми приложениями и графическими материалами.</w:t>
      </w:r>
      <w:r w:rsidRPr="00451B80">
        <w:rPr>
          <w:rFonts w:ascii="Arial" w:hAnsi="Arial" w:cs="Arial"/>
        </w:rPr>
        <w:br/>
      </w:r>
    </w:p>
    <w:p w14:paraId="7FD5A8D0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A37E3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(в ред. постановления Правительства Удмуртской Республики от 10.08.2018 N 332)</w:t>
      </w:r>
      <w:r w:rsidRPr="00451B80">
        <w:rPr>
          <w:rFonts w:ascii="Arial" w:hAnsi="Arial" w:cs="Arial"/>
        </w:rPr>
        <w:br/>
      </w:r>
    </w:p>
    <w:p w14:paraId="7CFED0E9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1657E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4. Пользователь недр при осуществлении добычи ОПИ обязан обеспечить:</w:t>
      </w:r>
      <w:r w:rsidRPr="00451B80">
        <w:rPr>
          <w:rFonts w:ascii="Arial" w:hAnsi="Arial" w:cs="Arial"/>
        </w:rPr>
        <w:br/>
      </w:r>
    </w:p>
    <w:p w14:paraId="08BF6D84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91328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1) соблюдение законодательства, норм и правил в области использования и охраны недр;</w:t>
      </w:r>
      <w:r w:rsidRPr="00451B80">
        <w:rPr>
          <w:rFonts w:ascii="Arial" w:hAnsi="Arial" w:cs="Arial"/>
        </w:rPr>
        <w:br/>
      </w:r>
    </w:p>
    <w:p w14:paraId="4CC0B3D5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FC51A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2) соблюдение требований технических проектов, планов или схем развития горных работ, недопущение сверхнормативных потерь, разубоживания и выборочной отработки полезных ископаемых;</w:t>
      </w:r>
      <w:r w:rsidRPr="00451B80">
        <w:rPr>
          <w:rFonts w:ascii="Arial" w:hAnsi="Arial" w:cs="Arial"/>
        </w:rPr>
        <w:br/>
      </w:r>
    </w:p>
    <w:p w14:paraId="32F93E4D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7F13B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3) ведение геологической, маркшейдерской и иной документации в процессе всех видов пользования недрами;</w:t>
      </w:r>
      <w:r w:rsidRPr="00451B80">
        <w:rPr>
          <w:rFonts w:ascii="Arial" w:hAnsi="Arial" w:cs="Arial"/>
        </w:rPr>
        <w:br/>
      </w:r>
    </w:p>
    <w:p w14:paraId="5D4E356E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4A45D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4) представление геологической информации о недрах в соответствии со статьей 27 Закона в федеральный фонд геологической информации и его территориальные фонды, а также в фонд геологической информации Удмуртской Республики;</w:t>
      </w:r>
      <w:r w:rsidRPr="00451B80">
        <w:rPr>
          <w:rFonts w:ascii="Arial" w:hAnsi="Arial" w:cs="Arial"/>
        </w:rPr>
        <w:br/>
      </w:r>
    </w:p>
    <w:p w14:paraId="5C0250BC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02B0A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5) представление достоверных данных о разведанных, извлекаемых и оставляемых в недрах запасах полезных ископаемых, содержащихся в них компонентах, об использовании недр в целях, не связанных с добычей полезных ископаемых, в федеральный фонд геологической информации и его территориальные фонды, а также в фонд геологической информации Удмуртской Республики, в органы государственной статистики;</w:t>
      </w:r>
      <w:r w:rsidRPr="00451B80">
        <w:rPr>
          <w:rFonts w:ascii="Arial" w:hAnsi="Arial" w:cs="Arial"/>
        </w:rPr>
        <w:br/>
      </w:r>
    </w:p>
    <w:p w14:paraId="35E00A4E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82CD9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6) безопасное ведение работ, связанных с пользованием недрами;</w:t>
      </w:r>
      <w:r w:rsidRPr="00451B80">
        <w:rPr>
          <w:rFonts w:ascii="Arial" w:hAnsi="Arial" w:cs="Arial"/>
        </w:rPr>
        <w:br/>
      </w:r>
    </w:p>
    <w:p w14:paraId="41DD6ADB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92E4B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7) соблюдение требований по рациональному использованию и охране недр, безопасному ведению работ, связанных с пользованием недрами, охране окружающей среды;</w:t>
      </w:r>
      <w:r w:rsidRPr="00451B80">
        <w:rPr>
          <w:rFonts w:ascii="Arial" w:hAnsi="Arial" w:cs="Arial"/>
        </w:rPr>
        <w:br/>
      </w:r>
    </w:p>
    <w:p w14:paraId="0651F22E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476A7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 xml:space="preserve">8) приведение участков земли и других природных объектов, нарушенных при пользовании недрами, в состояние, пригодное для их дальнейшего </w:t>
      </w:r>
      <w:r w:rsidRPr="00451B80">
        <w:rPr>
          <w:rFonts w:ascii="Arial" w:hAnsi="Arial" w:cs="Arial"/>
        </w:rPr>
        <w:lastRenderedPageBreak/>
        <w:t>использования;</w:t>
      </w:r>
      <w:r w:rsidRPr="00451B80">
        <w:rPr>
          <w:rFonts w:ascii="Arial" w:hAnsi="Arial" w:cs="Arial"/>
        </w:rPr>
        <w:br/>
      </w:r>
    </w:p>
    <w:p w14:paraId="5C089106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08166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9) безопасность горных выработок, буровых скважин и иных связанных с пользованием недрами сооружений, расположенных в границах предоставленного в пользование участка недр;</w:t>
      </w:r>
      <w:r w:rsidRPr="00451B80">
        <w:rPr>
          <w:rFonts w:ascii="Arial" w:hAnsi="Arial" w:cs="Arial"/>
        </w:rPr>
        <w:br/>
      </w:r>
    </w:p>
    <w:p w14:paraId="41610750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2590F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10) сохранность разведочных горных выработок и буровых скважин, которые могут быть использованы при разработке месторождений и (или) в иных хозяйственных целях; ликвидацию в установленном порядке горных выработок и буровых скважин, не подлежащих использованию;</w:t>
      </w:r>
      <w:r w:rsidRPr="00451B80">
        <w:rPr>
          <w:rFonts w:ascii="Arial" w:hAnsi="Arial" w:cs="Arial"/>
        </w:rPr>
        <w:br/>
      </w:r>
    </w:p>
    <w:p w14:paraId="51FF7BD9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3F2725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11) сохранность геологической, маркшейдерской и иной документации;</w:t>
      </w:r>
      <w:r w:rsidRPr="00451B80">
        <w:rPr>
          <w:rFonts w:ascii="Arial" w:hAnsi="Arial" w:cs="Arial"/>
        </w:rPr>
        <w:br/>
      </w:r>
    </w:p>
    <w:p w14:paraId="7ECDA52F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46E7BF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12) при привлечении для пользования недрами других юридических и физических лиц предъявлять к ним требования о наличии специальной квалификации и опыта, подтвержденных государственной лицензией (свидетельством, дипломом) на проведение соответствующего вида деятельности: геологической съемки, поисков, разведки, разных способов добычи полезных ископаемых, строительства и эксплуатации подземных сооружений, других видов пользования недрами.</w:t>
      </w:r>
      <w:r w:rsidRPr="00451B80">
        <w:rPr>
          <w:rFonts w:ascii="Arial" w:hAnsi="Arial" w:cs="Arial"/>
        </w:rPr>
        <w:br/>
      </w:r>
    </w:p>
    <w:p w14:paraId="653564F9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F9573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(п. 4 в ред. постановления Правительства Удмуртской Республики от 10.08.2018 N 332)</w:t>
      </w:r>
      <w:r w:rsidRPr="00451B80">
        <w:rPr>
          <w:rFonts w:ascii="Arial" w:hAnsi="Arial" w:cs="Arial"/>
        </w:rPr>
        <w:br/>
      </w:r>
    </w:p>
    <w:p w14:paraId="6FC53351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4EA2C2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5. Работы по рекультивации нарушенных земель в процессе добычи ОПИ проводятся пользователями недр за счет собственных средств.</w:t>
      </w:r>
      <w:r w:rsidRPr="00451B80">
        <w:rPr>
          <w:rFonts w:ascii="Arial" w:hAnsi="Arial" w:cs="Arial"/>
        </w:rPr>
        <w:br/>
      </w:r>
    </w:p>
    <w:p w14:paraId="12C6E1E4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4B394" w14:textId="77777777" w:rsidR="00451B80" w:rsidRPr="00451B80" w:rsidRDefault="00451B80" w:rsidP="00451B8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51B80">
        <w:rPr>
          <w:rFonts w:ascii="Arial" w:hAnsi="Arial" w:cs="Arial"/>
        </w:rPr>
        <w:t>6. После окончания добычи ОПИ на земельном участке запрещается захоронение любых видов отходов.</w:t>
      </w:r>
    </w:p>
    <w:p w14:paraId="64FA271B" w14:textId="77777777" w:rsidR="00451B80" w:rsidRPr="00451B80" w:rsidRDefault="00451B80" w:rsidP="00451B80"/>
    <w:p w14:paraId="69CCDB9D" w14:textId="77777777" w:rsidR="000B398F" w:rsidRPr="00451B80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51B8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51B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51B8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5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5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