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C04394" w:rsidRDefault="00130DBF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4394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C04394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C04394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C04394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C04394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C04394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C04394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B4301" w:rsidRPr="00C04394" w:rsidRDefault="00275575" w:rsidP="0027557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>Пропуск срока подачи заявления об оспаривании ненормативного акта государственного органа является самостоятельным основанием для отказа в удовлетворении заявленных требований</w:t>
      </w:r>
    </w:p>
    <w:p w:rsidR="00365980" w:rsidRPr="00C04394" w:rsidRDefault="00365980" w:rsidP="00D755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108" w:rsidRPr="00C04394" w:rsidRDefault="003E5108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C04394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C04394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0679E1" w:rsidRPr="00C0439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Архангельской области</w:t>
      </w:r>
      <w:r w:rsidR="00D75551" w:rsidRPr="00C0439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D75551" w:rsidRPr="00C04394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0679E1" w:rsidRPr="00C0439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11 декабря 2017 года</w:t>
      </w:r>
      <w:r w:rsidR="00C0439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C04394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0679E1" w:rsidRPr="00C04394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А05-12922/2017</w:t>
      </w:r>
    </w:p>
    <w:p w:rsidR="00754D8D" w:rsidRPr="00C04394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043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C04394" w:rsidRDefault="00CF4716" w:rsidP="00305E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C04394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C04394">
        <w:rPr>
          <w:rFonts w:ascii="Times New Roman" w:hAnsi="Times New Roman" w:cs="Times New Roman"/>
          <w:sz w:val="28"/>
          <w:szCs w:val="28"/>
        </w:rPr>
        <w:t xml:space="preserve"> </w:t>
      </w:r>
      <w:r w:rsidR="000F66C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 признании незаконными действий, решений</w:t>
      </w:r>
    </w:p>
    <w:p w:rsidR="00462784" w:rsidRPr="00C04394" w:rsidRDefault="00462784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F66C1" w:rsidRPr="00C04394" w:rsidRDefault="00CF4716" w:rsidP="00265A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0F66C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Муниципальное унитарное предприятие «</w:t>
      </w:r>
      <w:proofErr w:type="spellStart"/>
      <w:r w:rsidR="000F66C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Оленегорские</w:t>
      </w:r>
      <w:proofErr w:type="spellEnd"/>
      <w:r w:rsidR="000F66C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тепловые сети» (МУП «ОТС», заявитель) обратилось в Арбитражный суд Архангельской области с требованиями:</w:t>
      </w:r>
    </w:p>
    <w:p w:rsidR="000F66C1" w:rsidRPr="00C04394" w:rsidRDefault="000F66C1" w:rsidP="00265A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о признании незаконным не согласование Управлением </w:t>
      </w:r>
      <w:proofErr w:type="spellStart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Роспотребнадзора</w:t>
      </w:r>
      <w:proofErr w:type="spellEnd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Мурманской области (далее – Управление) проекта нормативов допустимых сбросов</w:t>
      </w:r>
      <w:r w:rsidR="00846CFF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веществ и микроорганизмов по выпуску № 1 в водный объект - ручей Безымянный;</w:t>
      </w:r>
    </w:p>
    <w:p w:rsidR="000F66C1" w:rsidRPr="00C04394" w:rsidRDefault="000F66C1" w:rsidP="00265A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- о признании незаконным как основанный на незаконном отказе Управления</w:t>
      </w:r>
      <w:r w:rsidR="00846CFF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Роспотребнадзора</w:t>
      </w:r>
      <w:proofErr w:type="spellEnd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Мурманской области отказ Двинско-Печорского бассейнового</w:t>
      </w:r>
      <w:r w:rsidR="00846CFF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водного управления (далее – Двинско-Печорское БВУ) Федерального агентства водных</w:t>
      </w:r>
      <w:r w:rsidR="00846CFF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ресурсов в утверждении нормативов допустимых сбросов веществ и микроорганизмов в</w:t>
      </w:r>
      <w:r w:rsidR="00846CFF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водные объекты;</w:t>
      </w:r>
    </w:p>
    <w:p w:rsidR="000F66C1" w:rsidRPr="00C04394" w:rsidRDefault="000F66C1" w:rsidP="00265A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об </w:t>
      </w:r>
      <w:proofErr w:type="spellStart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обязании</w:t>
      </w:r>
      <w:proofErr w:type="spellEnd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Управления </w:t>
      </w:r>
      <w:proofErr w:type="spellStart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Роспотребнадзора</w:t>
      </w:r>
      <w:proofErr w:type="spellEnd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Мурманской области устранить нарушение</w:t>
      </w:r>
      <w:r w:rsidR="00836A90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 путём согласования проекта нормативов допустимых сбросов веществ и</w:t>
      </w:r>
      <w:r w:rsidR="00846CFF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микроорганизмов по выпуску №1 в водный объект - ручей Безымянный;</w:t>
      </w:r>
    </w:p>
    <w:p w:rsidR="00C5020D" w:rsidRPr="00C04394" w:rsidRDefault="000F66C1" w:rsidP="00265A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об </w:t>
      </w:r>
      <w:proofErr w:type="spellStart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обязании</w:t>
      </w:r>
      <w:proofErr w:type="spellEnd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Двинско-Печорского БВУ устранить нарушение прав путём утверждения</w:t>
      </w:r>
      <w:r w:rsidR="00846CFF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нормативов допустимых сбросов веществ и микроорганизмов в водные объекты.</w:t>
      </w:r>
    </w:p>
    <w:p w:rsidR="00305E46" w:rsidRPr="00C04394" w:rsidRDefault="00305E4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6A90" w:rsidRPr="00C04394" w:rsidRDefault="00514E86" w:rsidP="00836A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836A90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удовлетворении заявления отказать </w:t>
      </w:r>
    </w:p>
    <w:p w:rsidR="00CB05ED" w:rsidRPr="00C04394" w:rsidRDefault="00CB05ED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65AD1" w:rsidRPr="00C04394" w:rsidRDefault="00514E86" w:rsidP="00836A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4394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C043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«Административного регламента Федерального агентства водных</w:t>
      </w:r>
      <w:r w:rsidR="0037205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ресурсов по предоставлению государственной услуги по утверждению нормативов</w:t>
      </w:r>
      <w:r w:rsidR="0037205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допустимых сбросов веществ (за исключением радиоактивных веществ) и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микроорганизмов в водные объекты для водопользователей по согласованию с</w:t>
      </w:r>
      <w:r w:rsidR="0037205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Федеральной службой по гидрометеорологии и мониторингу окружающей среды,</w:t>
      </w:r>
      <w:r w:rsidR="0037205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Федеральной службой по надзору в сфере защиты прав потребителей и благополучия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человека, Федеральным агентством по рыболовству и Федеральной службой по надзору в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сфере природопользования», утвержденного Приказом Минприроды России от 02.06.2014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№ 246 (далее – Административный регламент), </w:t>
      </w:r>
      <w:r w:rsidR="0037205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МУП «ОТС»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Двинско-Печорское БВУ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было направлено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заявление от 07.11.2016 об утверждении нормативов допустимых</w:t>
      </w:r>
      <w:r w:rsidR="0037205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сбросов веществ и микроорганизмов в водные объекты.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Заявление с приложениями получено и зарегистрировано Двинско-Печорским БВУ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(Отделом водных ресурсов по Мурманской области) 14.11.2016.</w:t>
      </w:r>
    </w:p>
    <w:p w:rsidR="00286EAD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Письмом от 19.01.2017 Двинско-Печорским БВУ был направлен заявителю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мотивированный отказ в утверждении нормативов допустимых сбросов веществ и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микроорганизмов в водный объект ручей Безымянный для МУП «ОТС» в связи с мотивированным отказом в согласовании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проекта НДС от согласующего уполномоченного органа исполнительной власти 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–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отказ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Управления </w:t>
      </w:r>
      <w:proofErr w:type="spellStart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Роспотребнадзора</w:t>
      </w:r>
      <w:proofErr w:type="spellEnd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Мурманско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й области, письмо от 28.11.2016.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 письме от 28.11.2016 Управление сообщило, что возвращает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представленные документы, т.к. отсутствует экспертное заключение о соответствии или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несоответствии санитарным нормам и правилам условий отведения сточных вод, в связи с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чем согласование нормативов допустимых сбросов веществ и микроорганизмов МУП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«ОТС» по выпуску № 1 в водный объект - ручей Безымянный не представляется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возможным.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Заявитель ссылается на то, что в п.9 Административного регламента содержится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исчерпывающий перечень документов, необходимых для предоставления государственной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услуги, и представление экспертного заключения в нём не предусмотрено. Кроме того,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Двинско-Печорским БВУ нарушен п.12.1 Административного регламента -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мотивированный отказ не направлен в течение 2 рабочих дней.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Заявитель указывает, что мотивированный отказ от 19.01.2017 получил 23.08.2017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журналу регистрации входящих документов, поэтому считает, что срок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обращения в суд не пропущен.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Также Предприятием представлено ходатайство о восстановлении пропущенного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срока для подачи заявления.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Ответчики ссылаются на пропуск срока обращения в суд.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57C98" w:rsidRPr="00C04394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4394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части 1 статьи 115 Арбитражного процессуального кодекса Российской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Федерации лица, участвующие в деле, утрачивают право на совершение процессуальных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действий с истечением процессуальных сроков, установленных АПК РФ или иным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федеральным законом либо арбитражным судом. Восстановление процессуального срока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осуществляется в соответствии со статьей 117 АПК РФ, согласно которой процессуальный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срок подлежит восстановлению по ходатайству лица, участвующего в деле. При этом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восстановление попущенного процессуального срока производится судом при условии</w:t>
      </w:r>
      <w:r w:rsidR="00286EAD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признания причин их пропуска уважительными.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Заявление может быть подано в арбитражный суд в течение трех месяцев со дня,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когда гражданину, организации стало известно о нарушении их прав и законных интересов,</w:t>
      </w:r>
      <w:r w:rsidR="006B01D8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если иное не установлено федеральным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законом. Пропущенный по уважительной причине</w:t>
      </w:r>
      <w:r w:rsidR="006B01D8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срок подачи заявления может быть восстановлен судом (часть 4 статьи 198 АПК РФ).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К уважительным</w:t>
      </w:r>
      <w:r w:rsidR="006B01D8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причинам пропуска срока относятся обстоятельства объективного характера, не зависящие</w:t>
      </w:r>
      <w:r w:rsidR="006B01D8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от заявителя, находящиеся вне его контроля, при соблюдении им той степени заботливости</w:t>
      </w:r>
      <w:r w:rsidR="006B01D8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и осмотрительности, какая требовалась от него в целях соблюдения установленного</w:t>
      </w:r>
      <w:r w:rsidR="006B01D8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порядка.</w:t>
      </w:r>
    </w:p>
    <w:p w:rsidR="00264AE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этом каких-либо критериев для определения уважительности причин в тех или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иных случаях законодатель не установил, в связи с чем данный вопрос решается по</w:t>
      </w:r>
      <w:r w:rsidR="006B01D8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усмотрению суда с учетом обстоятельств дела.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Заявитель считает, что срок обращения в суд не пропущен, т.к. мотивированный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отказ от 19.01.2017 получен 23.08.2017 нарочным, представлены копии страниц журнала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регистрации входящих документов и копия отказа с отметкой о поступлении 23.08.2017.</w:t>
      </w:r>
    </w:p>
    <w:p w:rsidR="00836A90" w:rsidRPr="00C04394" w:rsidRDefault="00AB030F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Однако</w:t>
      </w:r>
      <w:r w:rsidR="00836A90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факт пропуска срока следует из письма Предприятия от 26.04.2017 № 3290,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36A90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 котором заявитель подтверждает получение отказа Двинско-Печорского БВУ от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36A90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19.01.2017 № 78 и отказа Управления от 28.11.2016 № 04/-16-32.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 учетом изложенного, можно утверждать, что уже 26.04.2017 Предприятие знало о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нарушении своих прав и законных интересов.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Следовательно, заявитель вправе был обратиться в арбитражный суд с заявлением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об оспаривании отказов не позднее 26.07.2017.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Кроме того, Двинско-Печорское БВУ представило также </w:t>
      </w:r>
      <w:proofErr w:type="spellStart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скриншот</w:t>
      </w:r>
      <w:proofErr w:type="spellEnd"/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подтверждение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направления отказа 23.01.2017 по электронной почте.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Вместе с тем, заявление было направлено Предприятием в арбитражный суд только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28.09.2017, то есть за пределами трехмесячного срока, установленного в части 4 статьи 198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АПК РФ.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Доказательств невозможности обращения в суд в установленный срок либо наличия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препятствий для своевременного обращения в арбитражный суд заявитель не представил.</w:t>
      </w:r>
    </w:p>
    <w:p w:rsidR="00265AD1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 наличии уважительных причин пропуска срока заявитель суду не сообщил.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Оценив в соответствии со статьей 71 АПК РФ указанные обстоятельства, суд не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находит оснований для признания причин пропуска установленного срока для подачи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заявления о признании незаконными отказов уважительными и, соответственно, для</w:t>
      </w:r>
      <w:r w:rsidR="00265AD1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восстановления такого срока.</w:t>
      </w:r>
    </w:p>
    <w:p w:rsidR="00836A90" w:rsidRPr="00C04394" w:rsidRDefault="00836A90" w:rsidP="00265A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65AD1" w:rsidRPr="00C04394" w:rsidRDefault="00265AD1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C04394" w:rsidRDefault="00F069BF" w:rsidP="00C043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C043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C04394" w:rsidRDefault="00C04394" w:rsidP="00C043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C04394" w:rsidRDefault="00EF5C8E" w:rsidP="00C043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04394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8991edc0f1804776865def1ffedae08f" w:tgtFrame="_blank" w:history="1">
        <w:r w:rsidRPr="00C04394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8991edc0f1804776865def1ffedae08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