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639AFCF" w14:textId="77777777" w:rsidR="00536D38" w:rsidRPr="00C40054" w:rsidRDefault="00536D38">
      <w:pPr>
        <w:pStyle w:val="FORMATTEXT"/>
        <w:rPr>
          <w:color w:val="000000" w:themeColor="text1"/>
        </w:rPr>
      </w:pPr>
      <w:r w:rsidRPr="00C40054">
        <w:rPr>
          <w:rFonts w:ascii="Arial, sans-serif" w:hAnsi="Arial, sans-serif"/>
          <w:color w:val="000000" w:themeColor="text1"/>
          <w:sz w:val="24"/>
          <w:szCs w:val="24"/>
        </w:rPr>
        <w:t xml:space="preserve">  </w:t>
      </w:r>
      <w:r w:rsidRPr="00C40054">
        <w:rPr>
          <w:color w:val="000000" w:themeColor="text1"/>
        </w:rPr>
        <w:t xml:space="preserve">      </w:t>
      </w:r>
    </w:p>
    <w:p w14:paraId="1E1A8C6A" w14:textId="77777777" w:rsidR="00536D38" w:rsidRPr="00C40054" w:rsidRDefault="00536D38">
      <w:pPr>
        <w:pStyle w:val="HEADERTEXT"/>
        <w:rPr>
          <w:b/>
          <w:bCs/>
          <w:color w:val="000000" w:themeColor="text1"/>
        </w:rPr>
      </w:pPr>
    </w:p>
    <w:p w14:paraId="7B898DDB" w14:textId="77777777" w:rsidR="00536D38" w:rsidRPr="00C40054" w:rsidRDefault="00536D38">
      <w:pPr>
        <w:pStyle w:val="HEADERTEXT"/>
        <w:jc w:val="center"/>
        <w:rPr>
          <w:b/>
          <w:bCs/>
          <w:color w:val="000000" w:themeColor="text1"/>
        </w:rPr>
      </w:pPr>
      <w:r w:rsidRPr="00C40054">
        <w:rPr>
          <w:b/>
          <w:bCs/>
          <w:color w:val="000000" w:themeColor="text1"/>
        </w:rPr>
        <w:t xml:space="preserve"> МИНИСТЕРСТВО ПРИРОДНЫХ РЕСУРСОВ И ЭКОЛОГИИ РОССИЙСКОЙ ФЕДЕРАЦИИ</w:t>
      </w:r>
    </w:p>
    <w:p w14:paraId="6713F21C" w14:textId="77777777" w:rsidR="00536D38" w:rsidRPr="00C40054" w:rsidRDefault="00536D38">
      <w:pPr>
        <w:pStyle w:val="HEADERTEXT"/>
        <w:rPr>
          <w:b/>
          <w:bCs/>
          <w:color w:val="000000" w:themeColor="text1"/>
        </w:rPr>
      </w:pPr>
    </w:p>
    <w:p w14:paraId="033BF737" w14:textId="77777777" w:rsidR="00536D38" w:rsidRPr="00C40054" w:rsidRDefault="00536D38">
      <w:pPr>
        <w:pStyle w:val="HEADERTEXT"/>
        <w:jc w:val="center"/>
        <w:rPr>
          <w:b/>
          <w:bCs/>
          <w:color w:val="000000" w:themeColor="text1"/>
        </w:rPr>
      </w:pPr>
      <w:r w:rsidRPr="00C40054">
        <w:rPr>
          <w:b/>
          <w:bCs/>
          <w:color w:val="000000" w:themeColor="text1"/>
        </w:rPr>
        <w:t xml:space="preserve"> ПРИКАЗ</w:t>
      </w:r>
    </w:p>
    <w:p w14:paraId="2E87A0B2" w14:textId="77777777" w:rsidR="00536D38" w:rsidRPr="00C40054" w:rsidRDefault="00536D38">
      <w:pPr>
        <w:pStyle w:val="HEADERTEXT"/>
        <w:rPr>
          <w:b/>
          <w:bCs/>
          <w:color w:val="000000" w:themeColor="text1"/>
        </w:rPr>
      </w:pPr>
    </w:p>
    <w:p w14:paraId="242C8A7C" w14:textId="77777777" w:rsidR="00536D38" w:rsidRPr="00C40054" w:rsidRDefault="00536D38">
      <w:pPr>
        <w:pStyle w:val="HEADERTEXT"/>
        <w:jc w:val="center"/>
        <w:rPr>
          <w:b/>
          <w:bCs/>
          <w:color w:val="000000" w:themeColor="text1"/>
        </w:rPr>
      </w:pPr>
      <w:r w:rsidRPr="00C40054">
        <w:rPr>
          <w:b/>
          <w:bCs/>
          <w:color w:val="000000" w:themeColor="text1"/>
        </w:rPr>
        <w:t xml:space="preserve"> от 24 декабря 2010 года N 561</w:t>
      </w:r>
    </w:p>
    <w:p w14:paraId="5BC97BE8" w14:textId="77777777" w:rsidR="00536D38" w:rsidRPr="00C40054" w:rsidRDefault="00536D38">
      <w:pPr>
        <w:pStyle w:val="HEADERTEXT"/>
        <w:jc w:val="center"/>
        <w:rPr>
          <w:b/>
          <w:bCs/>
          <w:color w:val="000000" w:themeColor="text1"/>
        </w:rPr>
      </w:pPr>
    </w:p>
    <w:p w14:paraId="5BA34A59" w14:textId="77777777" w:rsidR="00536D38" w:rsidRPr="00C40054" w:rsidRDefault="00536D38">
      <w:pPr>
        <w:pStyle w:val="HEADERTEXT"/>
        <w:rPr>
          <w:b/>
          <w:bCs/>
          <w:color w:val="000000" w:themeColor="text1"/>
        </w:rPr>
      </w:pPr>
    </w:p>
    <w:p w14:paraId="226814B9" w14:textId="77777777" w:rsidR="00536D38" w:rsidRPr="00C40054" w:rsidRDefault="00536D38">
      <w:pPr>
        <w:pStyle w:val="HEADERTEXT"/>
        <w:jc w:val="center"/>
        <w:rPr>
          <w:b/>
          <w:bCs/>
          <w:color w:val="000000" w:themeColor="text1"/>
        </w:rPr>
      </w:pPr>
      <w:r w:rsidRPr="00C40054">
        <w:rPr>
          <w:b/>
          <w:bCs/>
          <w:color w:val="000000" w:themeColor="text1"/>
        </w:rPr>
        <w:t xml:space="preserve"> Об утверждении порядка выдачи разрешений на содержание и разведение охотничьих ресурсов в полувольных условиях и искусственно созданной среде обитания, отказа в их выдаче или их аннулирования, формы такого разрешения, а также порядка ведения государственного реестра разрешений на содержание и разведение охотничьих ресурсов в полувольных условиях и искусственно созданной среде обитания </w:t>
      </w:r>
    </w:p>
    <w:p w14:paraId="0DEFAF43" w14:textId="77777777" w:rsidR="00536D38" w:rsidRPr="00C40054" w:rsidRDefault="00536D38">
      <w:pPr>
        <w:pStyle w:val="FORMATTEXT"/>
        <w:jc w:val="center"/>
        <w:rPr>
          <w:color w:val="000000" w:themeColor="text1"/>
        </w:rPr>
      </w:pPr>
      <w:r w:rsidRPr="00C40054">
        <w:rPr>
          <w:color w:val="000000" w:themeColor="text1"/>
        </w:rPr>
        <w:t xml:space="preserve">(с изменениями на 28 апреля 2020 года) </w:t>
      </w:r>
    </w:p>
    <w:p w14:paraId="3F235DB4" w14:textId="77777777" w:rsidR="00536D38" w:rsidRPr="00C40054" w:rsidRDefault="00536D38">
      <w:pPr>
        <w:pStyle w:val="HORIZLINE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C40054">
        <w:rPr>
          <w:rFonts w:ascii="Arial" w:hAnsi="Arial" w:cs="Arial"/>
          <w:color w:val="000000" w:themeColor="text1"/>
          <w:sz w:val="20"/>
          <w:szCs w:val="20"/>
        </w:rPr>
        <w:t>___________________________________________________________</w:t>
      </w:r>
    </w:p>
    <w:p w14:paraId="4ACE9D5A" w14:textId="77777777" w:rsidR="00536D38" w:rsidRPr="00C40054" w:rsidRDefault="00536D38">
      <w:pPr>
        <w:pStyle w:val="FORMATTEXT"/>
        <w:jc w:val="both"/>
        <w:rPr>
          <w:color w:val="000000" w:themeColor="text1"/>
        </w:rPr>
      </w:pPr>
      <w:r w:rsidRPr="00C40054">
        <w:rPr>
          <w:color w:val="000000" w:themeColor="text1"/>
        </w:rPr>
        <w:t xml:space="preserve"> </w:t>
      </w:r>
    </w:p>
    <w:p w14:paraId="7377732A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 xml:space="preserve">Документ с изменениями, внесенными: </w:t>
      </w:r>
    </w:p>
    <w:p w14:paraId="4889FA8F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 xml:space="preserve">приказом Минприроды России от 8 августа 2018 года N 354 (Официальный интернет-портал правовой информации www.pravo.gov.ru, 03.09.2018, N 0001201809030022); </w:t>
      </w:r>
    </w:p>
    <w:p w14:paraId="705E13CB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 xml:space="preserve">приказом Минприроды России от 28 апреля 2020 года N 253 (Официальный интернет-портал правовой информации www.pravo.gov.ru, 07.07.2020, N 0001202007070017). </w:t>
      </w:r>
    </w:p>
    <w:p w14:paraId="642A3666" w14:textId="77777777" w:rsidR="00536D38" w:rsidRPr="00C40054" w:rsidRDefault="00536D38">
      <w:pPr>
        <w:pStyle w:val="HORIZLINE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C40054">
        <w:rPr>
          <w:rFonts w:ascii="Arial" w:hAnsi="Arial" w:cs="Arial"/>
          <w:color w:val="000000" w:themeColor="text1"/>
          <w:sz w:val="20"/>
          <w:szCs w:val="20"/>
        </w:rPr>
        <w:t>___________________________________________________________</w:t>
      </w:r>
    </w:p>
    <w:p w14:paraId="4275D75F" w14:textId="77777777" w:rsidR="00536D38" w:rsidRPr="00C40054" w:rsidRDefault="00536D38">
      <w:pPr>
        <w:pStyle w:val="FORMATTEXT"/>
        <w:jc w:val="both"/>
        <w:rPr>
          <w:color w:val="000000" w:themeColor="text1"/>
        </w:rPr>
      </w:pPr>
      <w:r w:rsidRPr="00C40054">
        <w:rPr>
          <w:color w:val="000000" w:themeColor="text1"/>
        </w:rPr>
        <w:t xml:space="preserve"> </w:t>
      </w:r>
    </w:p>
    <w:p w14:paraId="3DD43C11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>В целях реализации статей 32 и 49 Федерального закона от 24 июля 2009 года N 209-ФЗ "Об охоте и о сохранении охотничьих ресурсов и о внесении изменений в отдельные законодательные акты Российской Федерации" (Собрание законодательства Российской Федерации, 2009, N 30, ст.3735; N 52, ст.6441, 6450; 2010, N 23, ст.2793) и в соответствии с пунктом 5.2.51.9 Положения о Министерстве природных ресурсов и экологии Российской Федерации, утвержденного постановлением Правительства Российской Федерации от 29 мая 2008 года N 404 (Собрание законодательства Российской Федерации, 2008, N 22, ст.2581; N 42, ст.4825; N 46, ст.5337; 2009, N 3, ст.378; N 6, ст.738; N 33, ст.4088; N 34, ст.4192; N 49, ст.5976; 2010, N 5, ст.538; N 10, ст.1094; N 14, ст.1656; N 26, ст.3350; N 31, ст.4251, 4268; N 38, ст.4835),</w:t>
      </w:r>
    </w:p>
    <w:p w14:paraId="121128E0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</w:p>
    <w:p w14:paraId="3759E4E7" w14:textId="77777777" w:rsidR="00536D38" w:rsidRPr="00C40054" w:rsidRDefault="00536D38">
      <w:pPr>
        <w:pStyle w:val="FORMATTEXT"/>
        <w:jc w:val="both"/>
        <w:rPr>
          <w:color w:val="000000" w:themeColor="text1"/>
        </w:rPr>
      </w:pPr>
      <w:r w:rsidRPr="00C40054">
        <w:rPr>
          <w:color w:val="000000" w:themeColor="text1"/>
        </w:rPr>
        <w:t xml:space="preserve">приказываю: </w:t>
      </w:r>
    </w:p>
    <w:p w14:paraId="0EAF4F5B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>Утвердить:</w:t>
      </w:r>
    </w:p>
    <w:p w14:paraId="76841CF0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</w:p>
    <w:p w14:paraId="45571CF2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>порядок выдачи разрешений на содержание и разведение охотничьих ресурсов в полувольных условиях и искусственно созданной среде обитания, отказа в их выдаче или их аннулирования согласно приложению N 1;</w:t>
      </w:r>
    </w:p>
    <w:p w14:paraId="39FE5033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</w:p>
    <w:p w14:paraId="6C5777A9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>форму разрешения на содержание и разведение охотничьих ресурсов в полувольных условиях и искусственно созданной среде обитания согласно приложению N 2;</w:t>
      </w:r>
    </w:p>
    <w:p w14:paraId="72968501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</w:p>
    <w:p w14:paraId="137965E3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>порядок ведения государственного реестра разрешений на содержание и разведение охотничьих ресурсов в полувольных условиях и искусственно созданной среде обитания согласно приложению N 3.</w:t>
      </w:r>
    </w:p>
    <w:p w14:paraId="334665F2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</w:p>
    <w:p w14:paraId="2EC1BC66" w14:textId="77777777" w:rsidR="00536D38" w:rsidRPr="00C40054" w:rsidRDefault="00536D38">
      <w:pPr>
        <w:pStyle w:val="FORMATTEXT"/>
        <w:jc w:val="right"/>
        <w:rPr>
          <w:color w:val="000000" w:themeColor="text1"/>
        </w:rPr>
      </w:pPr>
      <w:r w:rsidRPr="00C40054">
        <w:rPr>
          <w:color w:val="000000" w:themeColor="text1"/>
        </w:rPr>
        <w:t>Министр</w:t>
      </w:r>
    </w:p>
    <w:p w14:paraId="59655378" w14:textId="77777777" w:rsidR="00536D38" w:rsidRPr="00C40054" w:rsidRDefault="00536D38">
      <w:pPr>
        <w:pStyle w:val="FORMATTEXT"/>
        <w:jc w:val="right"/>
        <w:rPr>
          <w:color w:val="000000" w:themeColor="text1"/>
        </w:rPr>
      </w:pPr>
      <w:r w:rsidRPr="00C40054">
        <w:rPr>
          <w:color w:val="000000" w:themeColor="text1"/>
        </w:rPr>
        <w:t xml:space="preserve">Ю.П.Трутнев </w:t>
      </w:r>
    </w:p>
    <w:p w14:paraId="1F400833" w14:textId="77777777" w:rsidR="00536D38" w:rsidRPr="00C40054" w:rsidRDefault="00536D38">
      <w:pPr>
        <w:pStyle w:val="FORMATTEXT"/>
        <w:jc w:val="both"/>
        <w:rPr>
          <w:color w:val="000000" w:themeColor="text1"/>
        </w:rPr>
      </w:pPr>
      <w:r w:rsidRPr="00C40054">
        <w:rPr>
          <w:color w:val="000000" w:themeColor="text1"/>
        </w:rPr>
        <w:t>Зарегистрировано</w:t>
      </w:r>
    </w:p>
    <w:p w14:paraId="76874BB0" w14:textId="77777777" w:rsidR="00536D38" w:rsidRPr="00C40054" w:rsidRDefault="00536D38">
      <w:pPr>
        <w:pStyle w:val="FORMATTEXT"/>
        <w:jc w:val="both"/>
        <w:rPr>
          <w:color w:val="000000" w:themeColor="text1"/>
        </w:rPr>
      </w:pPr>
      <w:r w:rsidRPr="00C40054">
        <w:rPr>
          <w:color w:val="000000" w:themeColor="text1"/>
        </w:rPr>
        <w:t>в Министерстве юстиции</w:t>
      </w:r>
    </w:p>
    <w:p w14:paraId="3F6FA3DC" w14:textId="77777777" w:rsidR="00536D38" w:rsidRPr="00C40054" w:rsidRDefault="00536D38">
      <w:pPr>
        <w:pStyle w:val="FORMATTEXT"/>
        <w:jc w:val="both"/>
        <w:rPr>
          <w:color w:val="000000" w:themeColor="text1"/>
        </w:rPr>
      </w:pPr>
      <w:r w:rsidRPr="00C40054">
        <w:rPr>
          <w:color w:val="000000" w:themeColor="text1"/>
        </w:rPr>
        <w:t>Российской Федерации</w:t>
      </w:r>
    </w:p>
    <w:p w14:paraId="38EE11C1" w14:textId="77777777" w:rsidR="00536D38" w:rsidRPr="00C40054" w:rsidRDefault="00536D38">
      <w:pPr>
        <w:pStyle w:val="FORMATTEXT"/>
        <w:jc w:val="both"/>
        <w:rPr>
          <w:color w:val="000000" w:themeColor="text1"/>
        </w:rPr>
      </w:pPr>
      <w:r w:rsidRPr="00C40054">
        <w:rPr>
          <w:color w:val="000000" w:themeColor="text1"/>
        </w:rPr>
        <w:t>31 января 2011 года,</w:t>
      </w:r>
    </w:p>
    <w:p w14:paraId="202BE2FF" w14:textId="77777777" w:rsidR="00536D38" w:rsidRPr="00C40054" w:rsidRDefault="00536D38">
      <w:pPr>
        <w:pStyle w:val="FORMATTEXT"/>
        <w:jc w:val="both"/>
        <w:rPr>
          <w:color w:val="000000" w:themeColor="text1"/>
        </w:rPr>
      </w:pPr>
      <w:r w:rsidRPr="00C40054">
        <w:rPr>
          <w:color w:val="000000" w:themeColor="text1"/>
        </w:rPr>
        <w:t>регистрационный N 19631</w:t>
      </w:r>
    </w:p>
    <w:p w14:paraId="4EB007DC" w14:textId="77777777" w:rsidR="00536D38" w:rsidRPr="00C40054" w:rsidRDefault="00536D38">
      <w:pPr>
        <w:pStyle w:val="FORMATTEXT"/>
        <w:rPr>
          <w:color w:val="000000" w:themeColor="text1"/>
        </w:rPr>
      </w:pPr>
      <w:r w:rsidRPr="00C40054">
        <w:rPr>
          <w:color w:val="000000" w:themeColor="text1"/>
        </w:rPr>
        <w:t xml:space="preserve">      </w:t>
      </w:r>
    </w:p>
    <w:p w14:paraId="522A57BD" w14:textId="77777777" w:rsidR="00536D38" w:rsidRPr="00C40054" w:rsidRDefault="00536D38">
      <w:pPr>
        <w:pStyle w:val="FORMATTEXT"/>
        <w:jc w:val="right"/>
        <w:rPr>
          <w:color w:val="000000" w:themeColor="text1"/>
        </w:rPr>
      </w:pPr>
      <w:r w:rsidRPr="00C40054">
        <w:rPr>
          <w:color w:val="000000" w:themeColor="text1"/>
        </w:rPr>
        <w:t xml:space="preserve">Приложение N 1 </w:t>
      </w:r>
    </w:p>
    <w:p w14:paraId="3D74DF2D" w14:textId="77777777" w:rsidR="00536D38" w:rsidRPr="00C40054" w:rsidRDefault="00536D38">
      <w:pPr>
        <w:pStyle w:val="HEADERTEXT"/>
        <w:rPr>
          <w:b/>
          <w:bCs/>
          <w:color w:val="000000" w:themeColor="text1"/>
        </w:rPr>
      </w:pPr>
    </w:p>
    <w:p w14:paraId="47A2A24E" w14:textId="77777777" w:rsidR="00536D38" w:rsidRPr="00C40054" w:rsidRDefault="00536D38">
      <w:pPr>
        <w:pStyle w:val="HEADERTEXT"/>
        <w:jc w:val="center"/>
        <w:rPr>
          <w:b/>
          <w:bCs/>
          <w:color w:val="000000" w:themeColor="text1"/>
        </w:rPr>
      </w:pPr>
      <w:r w:rsidRPr="00C40054">
        <w:rPr>
          <w:b/>
          <w:bCs/>
          <w:color w:val="000000" w:themeColor="text1"/>
        </w:rPr>
        <w:t xml:space="preserve">      </w:t>
      </w:r>
    </w:p>
    <w:p w14:paraId="453965D3" w14:textId="77777777" w:rsidR="00536D38" w:rsidRPr="00C40054" w:rsidRDefault="00536D38">
      <w:pPr>
        <w:pStyle w:val="HEADERTEXT"/>
        <w:jc w:val="center"/>
        <w:rPr>
          <w:b/>
          <w:bCs/>
          <w:color w:val="000000" w:themeColor="text1"/>
        </w:rPr>
      </w:pPr>
      <w:r w:rsidRPr="00C40054">
        <w:rPr>
          <w:b/>
          <w:bCs/>
          <w:color w:val="000000" w:themeColor="text1"/>
        </w:rPr>
        <w:t>     </w:t>
      </w:r>
    </w:p>
    <w:p w14:paraId="4604212D" w14:textId="77777777" w:rsidR="00536D38" w:rsidRPr="00C40054" w:rsidRDefault="00536D38">
      <w:pPr>
        <w:pStyle w:val="HEADERTEXT"/>
        <w:jc w:val="center"/>
        <w:rPr>
          <w:b/>
          <w:bCs/>
          <w:color w:val="000000" w:themeColor="text1"/>
        </w:rPr>
      </w:pPr>
      <w:r w:rsidRPr="00C40054">
        <w:rPr>
          <w:b/>
          <w:bCs/>
          <w:color w:val="000000" w:themeColor="text1"/>
        </w:rPr>
        <w:t xml:space="preserve">Порядок выдачи разрешений на содержание и разведение охотничьих ресурсов в полувольных условиях и искусственно созданной среде обитания, отказа в их выдаче или их аннулирования </w:t>
      </w:r>
    </w:p>
    <w:p w14:paraId="277986CD" w14:textId="77777777" w:rsidR="00536D38" w:rsidRPr="00C40054" w:rsidRDefault="00536D38">
      <w:pPr>
        <w:pStyle w:val="FORMATTEXT"/>
        <w:jc w:val="center"/>
        <w:rPr>
          <w:color w:val="000000" w:themeColor="text1"/>
        </w:rPr>
      </w:pPr>
      <w:r w:rsidRPr="00C40054">
        <w:rPr>
          <w:color w:val="000000" w:themeColor="text1"/>
        </w:rPr>
        <w:t xml:space="preserve">(с изменениями на 28 апреля 2020 года) </w:t>
      </w:r>
    </w:p>
    <w:p w14:paraId="7C353CF0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 xml:space="preserve">1. Настоящий Порядок устанавливает требования к порядку подачи заявления о получении </w:t>
      </w:r>
      <w:r w:rsidRPr="00C40054">
        <w:rPr>
          <w:color w:val="000000" w:themeColor="text1"/>
        </w:rPr>
        <w:lastRenderedPageBreak/>
        <w:t>разрешения на содержание и разведение охотничьих ресурсов в полувольных условиях и искусственно созданной среде обитания (далее - разрешение), перечню документов, представляемых одновременно с ним, порядку принятия решений о выдаче такого разрешения или об отказе в его выдаче, порядку аннулирования такого разрешения.</w:t>
      </w:r>
    </w:p>
    <w:p w14:paraId="216FB48E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</w:p>
    <w:p w14:paraId="556E7EAE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>2. Действие настоящего Порядка не распространяется на выдачу разрешений на содержание и разведение охотничьих ресурсов в полувольных условиях и искусственно созданной среде обитания, занесенных в Красную книгу Российской Федерации.</w:t>
      </w:r>
    </w:p>
    <w:p w14:paraId="0AFEC3EA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</w:p>
    <w:p w14:paraId="6AAE8E4B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>3. Разрешения выдаются юридическим лицам и индивидуальным предпринимателям, зарегистрированным в Российской Федерации в соответствии с Федеральным законом от 8 августа 2001 года N 129-ФЗ "О государственной регистрации юридических лиц и индивидуальных предпринимателей" (Собрание законодательства Российской Федерации, 2001, N 33, ст.3431; 2003, N 26, ст.2565; N 50, ст.4855; N 52, ст.5037; 2004, N 45, ст.4377; 2005, N 27, ст.2722; 2007, N 7, ст.834; N 30, ст.3754; N 49, ст.6079; 2008, N 18, ст.1942; N 30, ст.3616; 2009, N 1, ст.19, 20, 23; N 29, ст.3642; N 52, ст.6428; 2010, N 21, ст.2526) (далее - Федеральный закон о государственной регистрации юридических лиц и индивидуальных предпринимателей), заключившим охотхозяйственные соглашения по их заявлениям (далее - заявители).</w:t>
      </w:r>
    </w:p>
    <w:p w14:paraId="4595CC7B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</w:p>
    <w:p w14:paraId="1ED2607B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>4. Разрешения на содержание и разведение охотничьих ресурсов в полувольных условиях и искусственно созданной среде обитания выдаются органом государственной власти субъекта Российской Федерации, осуществляющим переданные полномочия Российской Федерации в области охоты и сохранения охотничьих ресурсов, за исключением случаев, указанных в пункте 5 настоящего Порядка.</w:t>
      </w:r>
    </w:p>
    <w:p w14:paraId="07CC0157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</w:p>
    <w:p w14:paraId="385C11FD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>5. Разрешения на содержание и разведение охотничьих ресурсов в полувольных условиях и искусственно созданной среде обитания, находящихся на особо охраняемых природных территориях федерального значения, выдаются Федеральной службой по надзору в сфере природопользования.</w:t>
      </w:r>
    </w:p>
    <w:p w14:paraId="3F2AF745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</w:p>
    <w:p w14:paraId="6E5CDC2B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>6. Разрешение выдается на срок действия охотхозяйственного соглашения</w:t>
      </w:r>
      <w:r w:rsidRPr="00536D38">
        <w:rPr>
          <w:noProof/>
          <w:color w:val="000000" w:themeColor="text1"/>
          <w:position w:val="-10"/>
        </w:rPr>
        <w:drawing>
          <wp:inline distT="0" distB="0" distL="0" distR="0" wp14:anchorId="2C01EB46" wp14:editId="60ABA5A2">
            <wp:extent cx="104775" cy="2571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3a996d9ba3bf4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054">
        <w:rPr>
          <w:color w:val="000000" w:themeColor="text1"/>
        </w:rPr>
        <w:t xml:space="preserve">. </w:t>
      </w:r>
    </w:p>
    <w:p w14:paraId="7B77501C" w14:textId="77777777" w:rsidR="00536D38" w:rsidRPr="00C40054" w:rsidRDefault="00536D38">
      <w:pPr>
        <w:pStyle w:val="FORMATTEXT"/>
        <w:jc w:val="both"/>
        <w:rPr>
          <w:color w:val="000000" w:themeColor="text1"/>
        </w:rPr>
      </w:pPr>
      <w:r w:rsidRPr="00C40054">
        <w:rPr>
          <w:color w:val="000000" w:themeColor="text1"/>
        </w:rPr>
        <w:t xml:space="preserve">_______________ </w:t>
      </w:r>
    </w:p>
    <w:p w14:paraId="2B4930FE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536D38">
        <w:rPr>
          <w:noProof/>
          <w:color w:val="000000" w:themeColor="text1"/>
          <w:position w:val="-10"/>
        </w:rPr>
        <w:drawing>
          <wp:inline distT="0" distB="0" distL="0" distR="0" wp14:anchorId="33FE2373" wp14:editId="37A2C653">
            <wp:extent cx="104775" cy="2571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ad1cd3fc7d4441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054">
        <w:rPr>
          <w:color w:val="000000" w:themeColor="text1"/>
        </w:rPr>
        <w:t>Часть 2 статьи 49 Федерального закона от 24 июля 2009 года N 209-ФЗ "Об охоте и о сохранении охотничьих ресурсов и о внесении изменений в отдельные законодательные акты Российской Федерации" (Собрание законодательства Российской Федерации, 2009, N 30, ст.3735; N 52, ст.6441, 6450; 2010, N 23, ст.2793) (далее - Федеральный закон N 209-ФЗ).</w:t>
      </w:r>
    </w:p>
    <w:p w14:paraId="31E94CA0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</w:p>
    <w:p w14:paraId="5E2D737C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>7. Бланк разрешения является документом строгой отчетности, имеет учетные серию и номер</w:t>
      </w:r>
      <w:r w:rsidRPr="00536D38">
        <w:rPr>
          <w:noProof/>
          <w:color w:val="000000" w:themeColor="text1"/>
          <w:position w:val="-8"/>
        </w:rPr>
        <w:drawing>
          <wp:inline distT="0" distB="0" distL="0" distR="0" wp14:anchorId="7A9F25EE" wp14:editId="467F1C1D">
            <wp:extent cx="1047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221cd3f94a2e47c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054">
        <w:rPr>
          <w:color w:val="000000" w:themeColor="text1"/>
        </w:rPr>
        <w:t xml:space="preserve">. Бланк разрешения является защищенной полиграфической продукцией уровня "В". </w:t>
      </w:r>
    </w:p>
    <w:p w14:paraId="10B44254" w14:textId="77777777" w:rsidR="00536D38" w:rsidRPr="00C40054" w:rsidRDefault="00536D38">
      <w:pPr>
        <w:pStyle w:val="FORMATTEXT"/>
        <w:jc w:val="both"/>
        <w:rPr>
          <w:color w:val="000000" w:themeColor="text1"/>
        </w:rPr>
      </w:pPr>
      <w:r w:rsidRPr="00C40054">
        <w:rPr>
          <w:color w:val="000000" w:themeColor="text1"/>
        </w:rPr>
        <w:t xml:space="preserve">_______________ </w:t>
      </w:r>
    </w:p>
    <w:p w14:paraId="6E6141AB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536D38">
        <w:rPr>
          <w:noProof/>
          <w:color w:val="000000" w:themeColor="text1"/>
          <w:position w:val="-8"/>
        </w:rPr>
        <w:drawing>
          <wp:inline distT="0" distB="0" distL="0" distR="0" wp14:anchorId="156659BB" wp14:editId="128D2291">
            <wp:extent cx="1047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1e72e58eb4654a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054">
        <w:rPr>
          <w:color w:val="000000" w:themeColor="text1"/>
        </w:rPr>
        <w:t xml:space="preserve">Часть 5 статьи 49 Федерального закона N 209-ФЗ. </w:t>
      </w:r>
    </w:p>
    <w:p w14:paraId="24211CF5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>(Сноска в редакции, введенной в действие с 18 июля 2020 года приказом Минприроды России от 28 апреля 2020 года N 253. - См. предыдущую редакцию)</w:t>
      </w:r>
    </w:p>
    <w:p w14:paraId="2560A2C5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</w:p>
    <w:p w14:paraId="07512926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>8. Для получения разрешения заявитель подает в соответствующий орган государственной власти субъекта Российской Федерации или в Федеральную службу по надзору в сфере природопользования (далее - уполномоченные органы) заявление о получении разрешения (далее - заявление), в котором указываются:</w:t>
      </w:r>
    </w:p>
    <w:p w14:paraId="4FA45884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</w:p>
    <w:p w14:paraId="6EE4A541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>8.1. наименование (полное и сокращенное), организационно-правовая форма, место нахождения юридического лица или фамилия, имя, отчество, данные документа, удостоверяющего личность индивидуального предпринимателя;</w:t>
      </w:r>
    </w:p>
    <w:p w14:paraId="54A49EA1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</w:p>
    <w:p w14:paraId="4A66759B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>8.2. русские и латинские названия видов, количество особей и половой состав охотничьих ресурсов, планируемых к содержанию и разведению;</w:t>
      </w:r>
    </w:p>
    <w:p w14:paraId="57BAA375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</w:p>
    <w:p w14:paraId="2E1DABC7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 xml:space="preserve">8.3. цели осуществления деятельности по содержанию и разведению охотничьих ресурсов в полувольных условиях и искусственно созданной среде обитания (обеспечение воспроизводства охотничьих ресурсов, размещение охотничьих ресурсов в среде их обитания (и) или их реализация), виды такой деятельности (демонстрация и проведение экологической воспитательной работы, реабилитация, воспроизводство, проведение научных исследований, подготовка (дрессировка) собак охотничьих пород (и) или любительская и спортивная охота); </w:t>
      </w:r>
    </w:p>
    <w:p w14:paraId="4353B6D4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 xml:space="preserve">(Подпункт в редакции, введенной в действие с 18 июля 2020 года приказом Минприроды России </w:t>
      </w:r>
      <w:r w:rsidRPr="00C40054">
        <w:rPr>
          <w:color w:val="000000" w:themeColor="text1"/>
        </w:rPr>
        <w:lastRenderedPageBreak/>
        <w:t>от 28 апреля 2020 года N 253. - См. предыдущую редакцию)</w:t>
      </w:r>
    </w:p>
    <w:p w14:paraId="7D99AC11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</w:p>
    <w:p w14:paraId="0B6B0C34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>8.4. условия содержания и разведения охотничьих ресурсов в полувольных условиях и искусственно созданной среде обитания (границы и площади территорий, предполагаемых для полувольного содержания, описание и адреса объектов, предназначенных для содержания в искусственно созданной среде обитания);</w:t>
      </w:r>
    </w:p>
    <w:p w14:paraId="24BFDC77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</w:p>
    <w:p w14:paraId="6F799632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>8.5. условия доставки охотничьих ресурсов заказчику или размещения их в среде обитания (вид транспорта, количество охотничьих ресурсов, планируемых к размещению в среде обитания);</w:t>
      </w:r>
    </w:p>
    <w:p w14:paraId="2683FB9E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</w:p>
    <w:p w14:paraId="3058B531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>8.6. порядок размещения охотничьих ресурсов в среде обитания (виды и количество планируемых к выпуску в естественную среду обитания охотничьих ресурсов и планируемые сроки выпуска).</w:t>
      </w:r>
    </w:p>
    <w:p w14:paraId="562BD5A4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</w:p>
    <w:p w14:paraId="6AAFE14C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>9. К заявлению прилагаются заверенные заявителем документы:</w:t>
      </w:r>
    </w:p>
    <w:p w14:paraId="78630FF3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</w:p>
    <w:p w14:paraId="0B67DA56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>9.1. копия охотхозяйственного соглашения;</w:t>
      </w:r>
    </w:p>
    <w:p w14:paraId="2A2FCEDD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</w:p>
    <w:p w14:paraId="071FC1EA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>9.2. план вольера (место расположения, границы и площадь вольерного комплекса);</w:t>
      </w:r>
    </w:p>
    <w:p w14:paraId="685EE860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</w:p>
    <w:p w14:paraId="1C0597D3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>9.3. проект содержания (разведения) охотничьих ресурсов в полувольных условиях и искусственно созданной среде обитания, включающий расчет максимальной численности особей охотничьих ресурсов, допустимой к содержанию в вольере, рационы кормления животных и перечень противоэпизоотических мероприятий.</w:t>
      </w:r>
    </w:p>
    <w:p w14:paraId="1D9E312D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</w:p>
    <w:p w14:paraId="58D155AD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>10. Заявление и прилагаемые к нему документы рассматриваются в течение десяти дней со дня их подачи. По результатам этого рассмотрения принимается решение о выдаче такого разрешения или об отказе в его выдаче</w:t>
      </w:r>
      <w:r w:rsidRPr="00536D38">
        <w:rPr>
          <w:noProof/>
          <w:color w:val="000000" w:themeColor="text1"/>
          <w:position w:val="-8"/>
        </w:rPr>
        <w:drawing>
          <wp:inline distT="0" distB="0" distL="0" distR="0" wp14:anchorId="4B73E107" wp14:editId="378CA6E8">
            <wp:extent cx="10477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b67402adb18f4aa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054">
        <w:rPr>
          <w:color w:val="000000" w:themeColor="text1"/>
        </w:rPr>
        <w:t xml:space="preserve">. </w:t>
      </w:r>
    </w:p>
    <w:p w14:paraId="71D0AEE1" w14:textId="77777777" w:rsidR="00536D38" w:rsidRPr="00C40054" w:rsidRDefault="00536D38">
      <w:pPr>
        <w:pStyle w:val="FORMATTEXT"/>
        <w:jc w:val="both"/>
        <w:rPr>
          <w:color w:val="000000" w:themeColor="text1"/>
        </w:rPr>
      </w:pPr>
      <w:r w:rsidRPr="00C40054">
        <w:rPr>
          <w:color w:val="000000" w:themeColor="text1"/>
        </w:rPr>
        <w:t xml:space="preserve">_______________ </w:t>
      </w:r>
    </w:p>
    <w:p w14:paraId="6DD1D031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536D38">
        <w:rPr>
          <w:noProof/>
          <w:color w:val="000000" w:themeColor="text1"/>
          <w:position w:val="-8"/>
        </w:rPr>
        <w:drawing>
          <wp:inline distT="0" distB="0" distL="0" distR="0" wp14:anchorId="29EBD232" wp14:editId="56EB9FAE">
            <wp:extent cx="104775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f5747173f21246c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054">
        <w:rPr>
          <w:color w:val="000000" w:themeColor="text1"/>
        </w:rPr>
        <w:t xml:space="preserve">Часть 10 статьи 49 Федерального закона N 209-ФЗ. </w:t>
      </w:r>
    </w:p>
    <w:p w14:paraId="252CDBB8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>(Сноска в редакции, введенной в действие с 18 июля 2020 года приказом Минприроды России от 28 апреля 2020 года N 253. - См. предыдущую редакцию)</w:t>
      </w:r>
    </w:p>
    <w:p w14:paraId="44F5D552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</w:p>
    <w:p w14:paraId="26057C76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>11. Основаниями для отказа в выдаче разрешения являются:</w:t>
      </w:r>
    </w:p>
    <w:p w14:paraId="3B849442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</w:p>
    <w:p w14:paraId="68387633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>11.1. заявитель не является юридическим лицом, индивидуальным предпринимателем, зарегистрированным в Российской Федерации в соответствии с Федеральным законом о государственной регистрации юридических лиц и индивидуальных предпринимателей;</w:t>
      </w:r>
    </w:p>
    <w:p w14:paraId="591B74A4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</w:p>
    <w:p w14:paraId="0D56A9EC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>11.2. заявителем не заключено охотхозяйственное соглашение;</w:t>
      </w:r>
    </w:p>
    <w:p w14:paraId="50C17D41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</w:p>
    <w:p w14:paraId="29EEFB22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>11.3. заявленные цели содержания и разведения охотничьих ресурсов не соответствуют требованиям части 1 статьи 49 Федерального закона N 209-ФЗ;</w:t>
      </w:r>
    </w:p>
    <w:p w14:paraId="50251CFE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</w:p>
    <w:p w14:paraId="3AD62DB7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>11.4. заявление подано с нарушением требований, установленных пунктами 8 и 9 настоящего Порядка.</w:t>
      </w:r>
    </w:p>
    <w:p w14:paraId="45A49F78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</w:p>
    <w:p w14:paraId="57869E33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>12. Разрешение оформляется на бланке установленного образца в течение одного рабочего дня с момента принятия решения о выдаче разрешения, подписывается руководителем уполномоченного органа.</w:t>
      </w:r>
    </w:p>
    <w:p w14:paraId="62700209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</w:p>
    <w:p w14:paraId="7E0B089B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>13. После подписания разрешения оно в течение одного рабочего дня регистрируется в государственном реестре разрешений на содержание и разведение охотничьих ресурсов в полувольных условиях и искусственно созданной среде обитания (далее - Реестр), после чего разрешение направляется заявителю заказным почтовым отправлением с уведомлением не позднее одного дня со дня его регистрации в Реестре.</w:t>
      </w:r>
    </w:p>
    <w:p w14:paraId="08560D63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</w:p>
    <w:p w14:paraId="684C31CE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>14. По желанию заявителя разрешение выдается ему лично под роспись при предъявлении документа, удостоверяющего личность.</w:t>
      </w:r>
    </w:p>
    <w:p w14:paraId="4E1F976F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</w:p>
    <w:p w14:paraId="2D0150DF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>15. В случае принятия решения об отказе в выдаче разрешения, не позднее 3 дней со дня принятия такого решения, заявителю направляется письмо, содержащее мотивированный отказ в выдаче разрешения.</w:t>
      </w:r>
    </w:p>
    <w:p w14:paraId="268842CB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</w:p>
    <w:p w14:paraId="54774009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>16. Выданное разрешение аннулируется в случае:</w:t>
      </w:r>
    </w:p>
    <w:p w14:paraId="7DE06E62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</w:p>
    <w:p w14:paraId="25F7B2FE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>16.1. несоответствия лица, получившего разрешение, требованиям частей 1 и 2 статьи 49 Федерального закона N 209-ФЗ;</w:t>
      </w:r>
    </w:p>
    <w:p w14:paraId="2A9A8AD3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</w:p>
    <w:p w14:paraId="05CC7E3F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>16.2. подачи лицом, получившим разрешение, заявления об аннулировании разрешения;</w:t>
      </w:r>
    </w:p>
    <w:p w14:paraId="1113F634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</w:p>
    <w:p w14:paraId="45D8EF06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 xml:space="preserve">16.3. ликвидации получившего разрешение юридического лица или смерти физического лица, зарегистрированного в качестве индивидуального предпринимателя, получившего разрешение. </w:t>
      </w:r>
    </w:p>
    <w:p w14:paraId="2E56939F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>(Подпункт в редакции, введенной в действие с 18 июля 2020 года приказом Минприроды России от 28 апреля 2020 года N 253. - См. предыдущую редакцию)</w:t>
      </w:r>
    </w:p>
    <w:p w14:paraId="4A69F774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</w:p>
    <w:p w14:paraId="5E46FBEC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>17. В решении об аннулировании разрешения указываются обстоятельства, послужившие основанием для его принятия, с обязательной ссылкой на соответствующие положения части 12 статьи 49 Федерального закона N 209-ФЗ. В течение одного рабочего дня со дня принятия решения об аннулировании такого разрешения копия данного решения направляется лицу, разрешение которого в соответствии с данным решением аннулировано</w:t>
      </w:r>
      <w:r w:rsidRPr="00536D38">
        <w:rPr>
          <w:noProof/>
          <w:color w:val="000000" w:themeColor="text1"/>
          <w:position w:val="-10"/>
        </w:rPr>
        <w:drawing>
          <wp:inline distT="0" distB="0" distL="0" distR="0" wp14:anchorId="2859B60C" wp14:editId="14A9AA0D">
            <wp:extent cx="104775" cy="2571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83f00cfb5f57491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054">
        <w:rPr>
          <w:color w:val="000000" w:themeColor="text1"/>
        </w:rPr>
        <w:t xml:space="preserve">. </w:t>
      </w:r>
    </w:p>
    <w:p w14:paraId="643B8451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 xml:space="preserve">(Пункт в редакции, введенной в действие с 18 июля 2020 года приказом Минприроды России от 28 апреля 2020 года N 253. - См. предыдущую редакцию) </w:t>
      </w:r>
    </w:p>
    <w:p w14:paraId="5A5013BB" w14:textId="77777777" w:rsidR="00536D38" w:rsidRPr="00C40054" w:rsidRDefault="00536D38">
      <w:pPr>
        <w:pStyle w:val="FORMATTEXT"/>
        <w:jc w:val="both"/>
        <w:rPr>
          <w:color w:val="000000" w:themeColor="text1"/>
        </w:rPr>
      </w:pPr>
      <w:r w:rsidRPr="00C40054">
        <w:rPr>
          <w:color w:val="000000" w:themeColor="text1"/>
        </w:rPr>
        <w:t xml:space="preserve">_______________ </w:t>
      </w:r>
    </w:p>
    <w:p w14:paraId="4D11D3E2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536D38">
        <w:rPr>
          <w:noProof/>
          <w:color w:val="000000" w:themeColor="text1"/>
          <w:position w:val="-10"/>
        </w:rPr>
        <w:drawing>
          <wp:inline distT="0" distB="0" distL="0" distR="0" wp14:anchorId="4BED7755" wp14:editId="7007E413">
            <wp:extent cx="104775" cy="2571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/>
                    <pic:cNvPicPr>
                      <a:picLocks noChangeAspect="1" noChangeArrowheads="1"/>
                    </pic:cNvPicPr>
                  </pic:nvPicPr>
                  <pic:blipFill>
                    <a:blip r:embed="Raa9c8ba4f1e142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054">
        <w:rPr>
          <w:color w:val="000000" w:themeColor="text1"/>
        </w:rPr>
        <w:t xml:space="preserve">Часть 13 статьи 49 Федерального закона N 209-ФЗ. </w:t>
      </w:r>
    </w:p>
    <w:p w14:paraId="3FFA74F8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>(Сноска в редакции, введенной в действие с 18 июля 2020 года приказом Минприроды России от 28 апреля 2020 года N 253. - См. предыдущую редакцию)</w:t>
      </w:r>
    </w:p>
    <w:p w14:paraId="06662F34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</w:p>
    <w:p w14:paraId="192DA0F4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>18. Решение об аннулировании разрешения оформляется в форме правового акта уполномоченного органа.</w:t>
      </w:r>
    </w:p>
    <w:p w14:paraId="068479ED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</w:p>
    <w:p w14:paraId="23461EF0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>19. В течение одного рабочего дня со дня принятия решения об аннулировании разрешения в Реестр вносится соответствующая запись.</w:t>
      </w:r>
    </w:p>
    <w:p w14:paraId="541DAC9C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</w:p>
    <w:p w14:paraId="1173CB32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>20. Разрешение признается аннулированным со дня внесения сведений о его аннулировании в Реестр</w:t>
      </w:r>
      <w:r w:rsidRPr="00536D38">
        <w:rPr>
          <w:noProof/>
          <w:color w:val="000000" w:themeColor="text1"/>
          <w:position w:val="-8"/>
        </w:rPr>
        <w:drawing>
          <wp:inline distT="0" distB="0" distL="0" distR="0" wp14:anchorId="79C591D4" wp14:editId="2B7865A2">
            <wp:extent cx="104775" cy="2190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/>
                    <pic:cNvPicPr>
                      <a:picLocks noChangeAspect="1" noChangeArrowheads="1"/>
                    </pic:cNvPicPr>
                  </pic:nvPicPr>
                  <pic:blipFill>
                    <a:blip r:embed="Rbc7e7fa528ea49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054">
        <w:rPr>
          <w:color w:val="000000" w:themeColor="text1"/>
        </w:rPr>
        <w:t xml:space="preserve">. </w:t>
      </w:r>
    </w:p>
    <w:p w14:paraId="2246ED92" w14:textId="77777777" w:rsidR="00536D38" w:rsidRPr="00C40054" w:rsidRDefault="00536D38">
      <w:pPr>
        <w:pStyle w:val="FORMATTEXT"/>
        <w:jc w:val="both"/>
        <w:rPr>
          <w:color w:val="000000" w:themeColor="text1"/>
        </w:rPr>
      </w:pPr>
      <w:r w:rsidRPr="00C40054">
        <w:rPr>
          <w:color w:val="000000" w:themeColor="text1"/>
        </w:rPr>
        <w:t xml:space="preserve">_______________ </w:t>
      </w:r>
    </w:p>
    <w:p w14:paraId="1614BA8E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536D38">
        <w:rPr>
          <w:noProof/>
          <w:color w:val="000000" w:themeColor="text1"/>
          <w:position w:val="-8"/>
        </w:rPr>
        <w:drawing>
          <wp:inline distT="0" distB="0" distL="0" distR="0" wp14:anchorId="44DFB5D1" wp14:editId="554EF515">
            <wp:extent cx="104775" cy="2190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/>
                    <pic:cNvPicPr>
                      <a:picLocks noChangeAspect="1" noChangeArrowheads="1"/>
                    </pic:cNvPicPr>
                  </pic:nvPicPr>
                  <pic:blipFill>
                    <a:blip r:embed="R396d188566494c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054">
        <w:rPr>
          <w:color w:val="000000" w:themeColor="text1"/>
        </w:rPr>
        <w:t xml:space="preserve">Часть 14 статьи 49 Федерального закона N 209-ФЗ. </w:t>
      </w:r>
    </w:p>
    <w:p w14:paraId="34459C20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>(Сноска в редакции, введенной в действие с 18 июля 2020 года приказом Минприроды России от 28 апреля 2020 года N 253. - См. предыдущую редакцию)</w:t>
      </w:r>
    </w:p>
    <w:p w14:paraId="6D83367D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</w:p>
    <w:p w14:paraId="5DCE4275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>21. Аннулированное разрешение подлежит возврату в выдавший его уполномоченный орган в течение месяца со дня получения копии решения об аннулировании разрешения.</w:t>
      </w:r>
    </w:p>
    <w:p w14:paraId="4CD875D1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</w:p>
    <w:p w14:paraId="272CC1AC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>22. На возвращенном разрешении делается надпись о его аннулировании с указанием реквизитов решения об аннулировании разрешения.</w:t>
      </w:r>
    </w:p>
    <w:p w14:paraId="7B0EA8CA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</w:p>
    <w:p w14:paraId="7C6E4E42" w14:textId="77777777" w:rsidR="00536D38" w:rsidRPr="00C40054" w:rsidRDefault="00536D38">
      <w:pPr>
        <w:pStyle w:val="FORMATTEXT"/>
        <w:jc w:val="right"/>
        <w:rPr>
          <w:color w:val="000000" w:themeColor="text1"/>
        </w:rPr>
      </w:pPr>
      <w:r w:rsidRPr="00C40054">
        <w:rPr>
          <w:color w:val="000000" w:themeColor="text1"/>
        </w:rPr>
        <w:t xml:space="preserve">Приложение N 2 </w:t>
      </w:r>
    </w:p>
    <w:p w14:paraId="2EBD2400" w14:textId="77777777" w:rsidR="00536D38" w:rsidRPr="00C40054" w:rsidRDefault="00536D38">
      <w:pPr>
        <w:pStyle w:val="FORMATTEXT"/>
        <w:jc w:val="right"/>
        <w:rPr>
          <w:color w:val="000000" w:themeColor="text1"/>
        </w:rPr>
      </w:pPr>
      <w:r w:rsidRPr="00C40054">
        <w:rPr>
          <w:color w:val="000000" w:themeColor="text1"/>
        </w:rPr>
        <w:t>(В редакции, введенной в действие</w:t>
      </w:r>
    </w:p>
    <w:p w14:paraId="291AEEBD" w14:textId="77777777" w:rsidR="00536D38" w:rsidRPr="00C40054" w:rsidRDefault="00536D38">
      <w:pPr>
        <w:pStyle w:val="FORMATTEXT"/>
        <w:jc w:val="right"/>
        <w:rPr>
          <w:color w:val="000000" w:themeColor="text1"/>
        </w:rPr>
      </w:pPr>
      <w:r w:rsidRPr="00C40054">
        <w:rPr>
          <w:color w:val="000000" w:themeColor="text1"/>
        </w:rPr>
        <w:t> с 14 сентября 2018 года</w:t>
      </w:r>
    </w:p>
    <w:p w14:paraId="0945A13B" w14:textId="77777777" w:rsidR="00536D38" w:rsidRPr="00C40054" w:rsidRDefault="00536D38">
      <w:pPr>
        <w:pStyle w:val="FORMATTEXT"/>
        <w:jc w:val="right"/>
        <w:rPr>
          <w:color w:val="000000" w:themeColor="text1"/>
        </w:rPr>
      </w:pPr>
      <w:r w:rsidRPr="00C40054">
        <w:rPr>
          <w:color w:val="000000" w:themeColor="text1"/>
        </w:rPr>
        <w:t> приказом Минприроды России</w:t>
      </w:r>
    </w:p>
    <w:p w14:paraId="4F46FC5F" w14:textId="77777777" w:rsidR="00536D38" w:rsidRPr="00C40054" w:rsidRDefault="00536D38">
      <w:pPr>
        <w:pStyle w:val="FORMATTEXT"/>
        <w:jc w:val="right"/>
        <w:rPr>
          <w:color w:val="000000" w:themeColor="text1"/>
        </w:rPr>
      </w:pPr>
      <w:r w:rsidRPr="00C40054">
        <w:rPr>
          <w:color w:val="000000" w:themeColor="text1"/>
        </w:rPr>
        <w:t> от 8 августа 2018 года N 354;</w:t>
      </w:r>
    </w:p>
    <w:p w14:paraId="714C9B3B" w14:textId="77777777" w:rsidR="00536D38" w:rsidRPr="00C40054" w:rsidRDefault="00536D38">
      <w:pPr>
        <w:pStyle w:val="FORMATTEXT"/>
        <w:jc w:val="right"/>
        <w:rPr>
          <w:color w:val="000000" w:themeColor="text1"/>
        </w:rPr>
      </w:pPr>
      <w:r w:rsidRPr="00C40054">
        <w:rPr>
          <w:color w:val="000000" w:themeColor="text1"/>
        </w:rPr>
        <w:t> в редакции, введенной в действие</w:t>
      </w:r>
    </w:p>
    <w:p w14:paraId="22EC14A8" w14:textId="77777777" w:rsidR="00536D38" w:rsidRPr="00C40054" w:rsidRDefault="00536D38">
      <w:pPr>
        <w:pStyle w:val="FORMATTEXT"/>
        <w:jc w:val="right"/>
        <w:rPr>
          <w:color w:val="000000" w:themeColor="text1"/>
        </w:rPr>
      </w:pPr>
      <w:r w:rsidRPr="00C40054">
        <w:rPr>
          <w:color w:val="000000" w:themeColor="text1"/>
        </w:rPr>
        <w:t> с 18 июля 2020 года</w:t>
      </w:r>
    </w:p>
    <w:p w14:paraId="55E12C00" w14:textId="77777777" w:rsidR="00536D38" w:rsidRPr="00C40054" w:rsidRDefault="00536D38">
      <w:pPr>
        <w:pStyle w:val="FORMATTEXT"/>
        <w:jc w:val="right"/>
        <w:rPr>
          <w:color w:val="000000" w:themeColor="text1"/>
        </w:rPr>
      </w:pPr>
      <w:r w:rsidRPr="00C40054">
        <w:rPr>
          <w:color w:val="000000" w:themeColor="text1"/>
        </w:rPr>
        <w:t> приказом Минприроды России</w:t>
      </w:r>
    </w:p>
    <w:p w14:paraId="3A61D3F7" w14:textId="77777777" w:rsidR="00536D38" w:rsidRPr="00C40054" w:rsidRDefault="00536D38">
      <w:pPr>
        <w:pStyle w:val="FORMATTEXT"/>
        <w:jc w:val="right"/>
        <w:rPr>
          <w:color w:val="000000" w:themeColor="text1"/>
        </w:rPr>
      </w:pPr>
      <w:r w:rsidRPr="00C40054">
        <w:rPr>
          <w:color w:val="000000" w:themeColor="text1"/>
        </w:rPr>
        <w:t> от 28 апреля 2020 года N 253. -</w:t>
      </w:r>
    </w:p>
    <w:p w14:paraId="560D8E02" w14:textId="77777777" w:rsidR="00536D38" w:rsidRPr="00C40054" w:rsidRDefault="00536D38">
      <w:pPr>
        <w:pStyle w:val="FORMATTEXT"/>
        <w:jc w:val="right"/>
        <w:rPr>
          <w:color w:val="000000" w:themeColor="text1"/>
        </w:rPr>
      </w:pPr>
      <w:r w:rsidRPr="00C40054">
        <w:rPr>
          <w:color w:val="000000" w:themeColor="text1"/>
        </w:rPr>
        <w:t> См. предыдущую редакцию)</w:t>
      </w:r>
    </w:p>
    <w:p w14:paraId="610DD66A" w14:textId="77777777" w:rsidR="00536D38" w:rsidRPr="00C40054" w:rsidRDefault="00536D38">
      <w:pPr>
        <w:pStyle w:val="FORMATTEXT"/>
        <w:jc w:val="right"/>
        <w:rPr>
          <w:color w:val="000000" w:themeColor="text1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45"/>
        <w:gridCol w:w="1170"/>
        <w:gridCol w:w="90"/>
        <w:gridCol w:w="90"/>
        <w:gridCol w:w="15"/>
        <w:gridCol w:w="165"/>
        <w:gridCol w:w="195"/>
        <w:gridCol w:w="240"/>
        <w:gridCol w:w="270"/>
        <w:gridCol w:w="225"/>
        <w:gridCol w:w="165"/>
        <w:gridCol w:w="15"/>
        <w:gridCol w:w="120"/>
        <w:gridCol w:w="60"/>
        <w:gridCol w:w="450"/>
        <w:gridCol w:w="90"/>
        <w:gridCol w:w="90"/>
        <w:gridCol w:w="75"/>
        <w:gridCol w:w="105"/>
        <w:gridCol w:w="225"/>
        <w:gridCol w:w="165"/>
        <w:gridCol w:w="15"/>
        <w:gridCol w:w="225"/>
        <w:gridCol w:w="165"/>
        <w:gridCol w:w="15"/>
        <w:gridCol w:w="120"/>
        <w:gridCol w:w="60"/>
        <w:gridCol w:w="210"/>
        <w:gridCol w:w="135"/>
        <w:gridCol w:w="45"/>
        <w:gridCol w:w="45"/>
        <w:gridCol w:w="135"/>
        <w:gridCol w:w="195"/>
        <w:gridCol w:w="75"/>
        <w:gridCol w:w="105"/>
        <w:gridCol w:w="195"/>
        <w:gridCol w:w="690"/>
        <w:gridCol w:w="420"/>
        <w:gridCol w:w="300"/>
        <w:gridCol w:w="315"/>
      </w:tblGrid>
      <w:tr w:rsidR="00C40054" w:rsidRPr="00C40054" w14:paraId="7C5CDC9D" w14:textId="77777777">
        <w:tblPrEx>
          <w:tblCellMar>
            <w:top w:w="0" w:type="dxa"/>
            <w:bottom w:w="0" w:type="dxa"/>
          </w:tblCellMar>
        </w:tblPrEx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78BBA" w14:textId="77777777" w:rsidR="00536D38" w:rsidRPr="00C40054" w:rsidRDefault="00536D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85C00" w14:textId="77777777" w:rsidR="00536D38" w:rsidRPr="00C40054" w:rsidRDefault="00536D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E488A" w14:textId="77777777" w:rsidR="00536D38" w:rsidRPr="00C40054" w:rsidRDefault="00536D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1961F" w14:textId="77777777" w:rsidR="00536D38" w:rsidRPr="00C40054" w:rsidRDefault="00536D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901BF" w14:textId="77777777" w:rsidR="00536D38" w:rsidRPr="00C40054" w:rsidRDefault="00536D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4D81A" w14:textId="77777777" w:rsidR="00536D38" w:rsidRPr="00C40054" w:rsidRDefault="00536D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31D82" w14:textId="77777777" w:rsidR="00536D38" w:rsidRPr="00C40054" w:rsidRDefault="00536D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FE9AF" w14:textId="77777777" w:rsidR="00536D38" w:rsidRPr="00C40054" w:rsidRDefault="00536D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48FCD" w14:textId="77777777" w:rsidR="00536D38" w:rsidRPr="00C40054" w:rsidRDefault="00536D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D9246" w14:textId="77777777" w:rsidR="00536D38" w:rsidRPr="00C40054" w:rsidRDefault="00536D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1695C" w14:textId="77777777" w:rsidR="00536D38" w:rsidRPr="00C40054" w:rsidRDefault="00536D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3D7C6" w14:textId="77777777" w:rsidR="00536D38" w:rsidRPr="00C40054" w:rsidRDefault="00536D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9893D" w14:textId="77777777" w:rsidR="00536D38" w:rsidRPr="00C40054" w:rsidRDefault="00536D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2DFD9" w14:textId="77777777" w:rsidR="00536D38" w:rsidRPr="00C40054" w:rsidRDefault="00536D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256E1" w14:textId="77777777" w:rsidR="00536D38" w:rsidRPr="00C40054" w:rsidRDefault="00536D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BE7C7" w14:textId="77777777" w:rsidR="00536D38" w:rsidRPr="00C40054" w:rsidRDefault="00536D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7A8AB" w14:textId="77777777" w:rsidR="00536D38" w:rsidRPr="00C40054" w:rsidRDefault="00536D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E66C2" w14:textId="77777777" w:rsidR="00536D38" w:rsidRPr="00C40054" w:rsidRDefault="00536D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91AFD" w14:textId="77777777" w:rsidR="00536D38" w:rsidRPr="00C40054" w:rsidRDefault="00536D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D0EC9" w14:textId="77777777" w:rsidR="00536D38" w:rsidRPr="00C40054" w:rsidRDefault="00536D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D1BAC" w14:textId="77777777" w:rsidR="00536D38" w:rsidRPr="00C40054" w:rsidRDefault="00536D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B697A" w14:textId="77777777" w:rsidR="00536D38" w:rsidRPr="00C40054" w:rsidRDefault="00536D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A5EEA" w14:textId="77777777" w:rsidR="00536D38" w:rsidRPr="00C40054" w:rsidRDefault="00536D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7F891" w14:textId="77777777" w:rsidR="00536D38" w:rsidRPr="00C40054" w:rsidRDefault="00536D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7D068" w14:textId="77777777" w:rsidR="00536D38" w:rsidRPr="00C40054" w:rsidRDefault="00536D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2F7D5" w14:textId="77777777" w:rsidR="00536D38" w:rsidRPr="00C40054" w:rsidRDefault="00536D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A55E2" w14:textId="77777777" w:rsidR="00536D38" w:rsidRPr="00C40054" w:rsidRDefault="00536D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D9F16" w14:textId="77777777" w:rsidR="00536D38" w:rsidRPr="00C40054" w:rsidRDefault="00536D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</w:tr>
      <w:tr w:rsidR="00C40054" w:rsidRPr="00C40054" w14:paraId="3CD96056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87A22" w14:textId="77777777" w:rsidR="00536D38" w:rsidRPr="00C40054" w:rsidRDefault="00536D38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C40054">
              <w:rPr>
                <w:color w:val="000000" w:themeColor="text1"/>
                <w:sz w:val="18"/>
                <w:szCs w:val="18"/>
              </w:rPr>
              <w:t>Наименование органа государственной власти Российской Федерации</w:t>
            </w:r>
          </w:p>
          <w:p w14:paraId="3BC23102" w14:textId="77777777" w:rsidR="00536D38" w:rsidRPr="00C40054" w:rsidRDefault="00536D38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C40054">
              <w:rPr>
                <w:color w:val="000000" w:themeColor="text1"/>
                <w:sz w:val="18"/>
                <w:szCs w:val="18"/>
              </w:rPr>
              <w:t>(органа государственной власти субъекта Российской Федерации),</w:t>
            </w:r>
          </w:p>
          <w:p w14:paraId="23DEFE95" w14:textId="77777777" w:rsidR="00536D38" w:rsidRPr="00C40054" w:rsidRDefault="00536D38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C40054">
              <w:rPr>
                <w:color w:val="000000" w:themeColor="text1"/>
                <w:sz w:val="18"/>
                <w:szCs w:val="18"/>
              </w:rPr>
              <w:t>выдавшего разрешение</w:t>
            </w:r>
          </w:p>
        </w:tc>
      </w:tr>
      <w:tr w:rsidR="00C40054" w:rsidRPr="00C40054" w14:paraId="3DEB395C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1A4A5" w14:textId="77777777" w:rsidR="00536D38" w:rsidRPr="00C40054" w:rsidRDefault="00536D38">
            <w:pPr>
              <w:pStyle w:val="HEADERTEXT"/>
              <w:rPr>
                <w:b/>
                <w:bCs/>
                <w:color w:val="000000" w:themeColor="text1"/>
                <w:sz w:val="18"/>
                <w:szCs w:val="18"/>
              </w:rPr>
            </w:pPr>
          </w:p>
          <w:p w14:paraId="2926533E" w14:textId="77777777" w:rsidR="00536D38" w:rsidRPr="00C40054" w:rsidRDefault="00536D38">
            <w:pPr>
              <w:pStyle w:val="HEADERTEXT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C40054">
              <w:rPr>
                <w:b/>
                <w:bCs/>
                <w:color w:val="000000" w:themeColor="text1"/>
                <w:sz w:val="18"/>
                <w:szCs w:val="18"/>
              </w:rPr>
              <w:t xml:space="preserve"> Разрешение на содержание и разведение охотничьих ресурсов в полувольных условиях и искусственно созданной среде обитания</w:t>
            </w:r>
          </w:p>
          <w:p w14:paraId="3E542A65" w14:textId="77777777" w:rsidR="00536D38" w:rsidRPr="00C40054" w:rsidRDefault="00536D38">
            <w:pPr>
              <w:pStyle w:val="HEADERTEXT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C40054">
              <w:rPr>
                <w:b/>
                <w:bCs/>
                <w:color w:val="000000" w:themeColor="text1"/>
                <w:sz w:val="18"/>
                <w:szCs w:val="18"/>
              </w:rPr>
              <w:t xml:space="preserve">Серия 00 N 0000 </w:t>
            </w:r>
          </w:p>
        </w:tc>
      </w:tr>
      <w:tr w:rsidR="00C40054" w:rsidRPr="00C40054" w14:paraId="37308333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46201" w14:textId="77777777" w:rsidR="00536D38" w:rsidRPr="00C40054" w:rsidRDefault="00536D38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C40054" w:rsidRPr="00C40054" w14:paraId="76F0B05D" w14:textId="77777777">
        <w:tblPrEx>
          <w:tblCellMar>
            <w:top w:w="0" w:type="dxa"/>
            <w:bottom w:w="0" w:type="dxa"/>
          </w:tblCellMar>
        </w:tblPrEx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61644" w14:textId="77777777" w:rsidR="00536D38" w:rsidRPr="00C40054" w:rsidRDefault="00536D38">
            <w:pPr>
              <w:pStyle w:val="FORMATTEXT"/>
              <w:jc w:val="both"/>
              <w:rPr>
                <w:color w:val="000000" w:themeColor="text1"/>
                <w:sz w:val="18"/>
                <w:szCs w:val="18"/>
              </w:rPr>
            </w:pPr>
            <w:r w:rsidRPr="00C40054">
              <w:rPr>
                <w:color w:val="000000" w:themeColor="text1"/>
                <w:sz w:val="18"/>
                <w:szCs w:val="18"/>
              </w:rPr>
              <w:t xml:space="preserve">Выдано </w:t>
            </w:r>
          </w:p>
        </w:tc>
        <w:tc>
          <w:tcPr>
            <w:tcW w:w="7485" w:type="dxa"/>
            <w:gridSpan w:val="3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10744" w14:textId="77777777" w:rsidR="00536D38" w:rsidRPr="00C40054" w:rsidRDefault="00536D38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C40054" w:rsidRPr="00C40054" w14:paraId="7FFDE7E7" w14:textId="77777777">
        <w:tblPrEx>
          <w:tblCellMar>
            <w:top w:w="0" w:type="dxa"/>
            <w:bottom w:w="0" w:type="dxa"/>
          </w:tblCellMar>
        </w:tblPrEx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AD8DF" w14:textId="77777777" w:rsidR="00536D38" w:rsidRPr="00C40054" w:rsidRDefault="00536D38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485" w:type="dxa"/>
            <w:gridSpan w:val="3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EAADE" w14:textId="77777777" w:rsidR="00536D38" w:rsidRPr="00C40054" w:rsidRDefault="00536D38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C40054">
              <w:rPr>
                <w:color w:val="000000" w:themeColor="text1"/>
                <w:sz w:val="18"/>
                <w:szCs w:val="18"/>
              </w:rPr>
              <w:t xml:space="preserve">(наименование (полное и сокращенное), организационно-правовая форма, место </w:t>
            </w:r>
          </w:p>
        </w:tc>
      </w:tr>
      <w:tr w:rsidR="00C40054" w:rsidRPr="00C40054" w14:paraId="56640B45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4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68047" w14:textId="77777777" w:rsidR="00536D38" w:rsidRPr="00C40054" w:rsidRDefault="00536D38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C40054" w:rsidRPr="00C40054" w14:paraId="210EC4AB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40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129FC" w14:textId="77777777" w:rsidR="00536D38" w:rsidRPr="00C40054" w:rsidRDefault="00536D38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C40054">
              <w:rPr>
                <w:color w:val="000000" w:themeColor="text1"/>
                <w:sz w:val="18"/>
                <w:szCs w:val="18"/>
              </w:rPr>
              <w:t xml:space="preserve">нахождения юридического лица или фамилия, имя, отчество, данные документа,   </w:t>
            </w:r>
          </w:p>
          <w:p w14:paraId="4884932B" w14:textId="77777777" w:rsidR="00536D38" w:rsidRPr="00C40054" w:rsidRDefault="00536D38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C40054" w:rsidRPr="00C40054" w14:paraId="3795092E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40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BAB1D" w14:textId="77777777" w:rsidR="00536D38" w:rsidRPr="00C40054" w:rsidRDefault="00536D38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C40054">
              <w:rPr>
                <w:color w:val="000000" w:themeColor="text1"/>
                <w:sz w:val="18"/>
                <w:szCs w:val="18"/>
              </w:rPr>
              <w:t xml:space="preserve">удостоверяющего личность индивидуального предпринимателя, реквизиты </w:t>
            </w:r>
          </w:p>
          <w:p w14:paraId="45004CF4" w14:textId="77777777" w:rsidR="00536D38" w:rsidRPr="00C40054" w:rsidRDefault="00536D38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C40054" w:rsidRPr="00C40054" w14:paraId="6B42BB60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4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DE9B3" w14:textId="77777777" w:rsidR="00536D38" w:rsidRPr="00C40054" w:rsidRDefault="00536D38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C40054">
              <w:rPr>
                <w:color w:val="000000" w:themeColor="text1"/>
                <w:sz w:val="18"/>
                <w:szCs w:val="18"/>
              </w:rPr>
              <w:t xml:space="preserve"> охотхозяйственного соглашения) </w:t>
            </w:r>
          </w:p>
          <w:p w14:paraId="3E4B5683" w14:textId="77777777" w:rsidR="00536D38" w:rsidRPr="00C40054" w:rsidRDefault="00536D38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C40054" w:rsidRPr="00C40054" w14:paraId="02571B67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B3F44" w14:textId="77777777" w:rsidR="00536D38" w:rsidRPr="00C40054" w:rsidRDefault="00536D38">
            <w:pPr>
              <w:pStyle w:val="FORMATTEXT"/>
              <w:rPr>
                <w:color w:val="000000" w:themeColor="text1"/>
                <w:sz w:val="18"/>
                <w:szCs w:val="18"/>
              </w:rPr>
            </w:pPr>
            <w:r w:rsidRPr="00C40054">
              <w:rPr>
                <w:color w:val="000000" w:themeColor="text1"/>
                <w:sz w:val="18"/>
                <w:szCs w:val="18"/>
              </w:rPr>
              <w:t xml:space="preserve">Виды деятельности: (демонстрация и проведение экологической воспитательной работы, реабилитация, воспроизводство, проведение научных исследований, подготовка </w:t>
            </w:r>
          </w:p>
        </w:tc>
      </w:tr>
      <w:tr w:rsidR="00C40054" w:rsidRPr="00C40054" w14:paraId="69BBB44D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2F018" w14:textId="77777777" w:rsidR="00536D38" w:rsidRPr="00C40054" w:rsidRDefault="00536D38">
            <w:pPr>
              <w:pStyle w:val="FORMATTEXT"/>
              <w:rPr>
                <w:color w:val="000000" w:themeColor="text1"/>
                <w:sz w:val="18"/>
                <w:szCs w:val="18"/>
              </w:rPr>
            </w:pPr>
            <w:r w:rsidRPr="00C40054">
              <w:rPr>
                <w:color w:val="000000" w:themeColor="text1"/>
                <w:sz w:val="18"/>
                <w:szCs w:val="18"/>
              </w:rPr>
              <w:t xml:space="preserve">(дрессировка) собак охотничьих пород (и) или любительская и спортивная охота </w:t>
            </w:r>
          </w:p>
        </w:tc>
        <w:tc>
          <w:tcPr>
            <w:tcW w:w="4215" w:type="dxa"/>
            <w:gridSpan w:val="2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1B2F8" w14:textId="77777777" w:rsidR="00536D38" w:rsidRPr="00C40054" w:rsidRDefault="00536D38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C40054" w:rsidRPr="00C40054" w14:paraId="2F0DFA81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0D080" w14:textId="77777777" w:rsidR="00536D38" w:rsidRPr="00C40054" w:rsidRDefault="00536D38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4215" w:type="dxa"/>
            <w:gridSpan w:val="2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BB93B" w14:textId="77777777" w:rsidR="00536D38" w:rsidRPr="00C40054" w:rsidRDefault="00536D38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C40054">
              <w:rPr>
                <w:color w:val="000000" w:themeColor="text1"/>
                <w:sz w:val="18"/>
                <w:szCs w:val="18"/>
              </w:rPr>
              <w:t xml:space="preserve">(указать нужное) </w:t>
            </w:r>
          </w:p>
        </w:tc>
      </w:tr>
      <w:tr w:rsidR="00C40054" w:rsidRPr="00C40054" w14:paraId="05409630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4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FFA42" w14:textId="77777777" w:rsidR="00536D38" w:rsidRPr="00C40054" w:rsidRDefault="00536D38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C40054" w:rsidRPr="00C40054" w14:paraId="1F02EDAE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4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E6B9C" w14:textId="77777777" w:rsidR="00536D38" w:rsidRPr="00C40054" w:rsidRDefault="00536D38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C40054" w:rsidRPr="00C40054" w14:paraId="7EC0CC89" w14:textId="77777777">
        <w:tblPrEx>
          <w:tblCellMar>
            <w:top w:w="0" w:type="dxa"/>
            <w:bottom w:w="0" w:type="dxa"/>
          </w:tblCellMar>
        </w:tblPrEx>
        <w:tc>
          <w:tcPr>
            <w:tcW w:w="231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4F3EB" w14:textId="77777777" w:rsidR="00536D38" w:rsidRPr="00C40054" w:rsidRDefault="00536D38">
            <w:pPr>
              <w:pStyle w:val="FORMATTEXT"/>
              <w:jc w:val="both"/>
              <w:rPr>
                <w:color w:val="000000" w:themeColor="text1"/>
                <w:sz w:val="18"/>
                <w:szCs w:val="18"/>
              </w:rPr>
            </w:pPr>
            <w:r w:rsidRPr="00C40054">
              <w:rPr>
                <w:color w:val="000000" w:themeColor="text1"/>
                <w:sz w:val="18"/>
                <w:szCs w:val="18"/>
              </w:rPr>
              <w:t xml:space="preserve">охотничьих ресурсов </w:t>
            </w:r>
          </w:p>
        </w:tc>
        <w:tc>
          <w:tcPr>
            <w:tcW w:w="6120" w:type="dxa"/>
            <w:gridSpan w:val="3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E51B2" w14:textId="77777777" w:rsidR="00536D38" w:rsidRPr="00C40054" w:rsidRDefault="00536D38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C40054" w:rsidRPr="00C40054" w14:paraId="1A849B6D" w14:textId="77777777">
        <w:tblPrEx>
          <w:tblCellMar>
            <w:top w:w="0" w:type="dxa"/>
            <w:bottom w:w="0" w:type="dxa"/>
          </w:tblCellMar>
        </w:tblPrEx>
        <w:tc>
          <w:tcPr>
            <w:tcW w:w="231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3B0C9" w14:textId="77777777" w:rsidR="00536D38" w:rsidRPr="00C40054" w:rsidRDefault="00536D38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20" w:type="dxa"/>
            <w:gridSpan w:val="3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1E32B" w14:textId="77777777" w:rsidR="00536D38" w:rsidRPr="00C40054" w:rsidRDefault="00536D38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C40054">
              <w:rPr>
                <w:color w:val="000000" w:themeColor="text1"/>
                <w:sz w:val="18"/>
                <w:szCs w:val="18"/>
              </w:rPr>
              <w:t xml:space="preserve">(русские и латинские названия видов охотничьих ресурсов </w:t>
            </w:r>
          </w:p>
        </w:tc>
      </w:tr>
      <w:tr w:rsidR="00C40054" w:rsidRPr="00C40054" w14:paraId="225EEF7E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4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B5DEB" w14:textId="77777777" w:rsidR="00536D38" w:rsidRPr="00C40054" w:rsidRDefault="00536D38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C40054" w:rsidRPr="00C40054" w14:paraId="0BD21818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4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676A3" w14:textId="77777777" w:rsidR="00536D38" w:rsidRPr="00C40054" w:rsidRDefault="00536D38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C40054">
              <w:rPr>
                <w:color w:val="000000" w:themeColor="text1"/>
                <w:sz w:val="18"/>
                <w:szCs w:val="18"/>
              </w:rPr>
              <w:t xml:space="preserve">с указанием количества и пола особей, планируемых к содержанию и разведению) </w:t>
            </w:r>
          </w:p>
        </w:tc>
      </w:tr>
      <w:tr w:rsidR="00C40054" w:rsidRPr="00C40054" w14:paraId="290B6BC8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4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31222" w14:textId="77777777" w:rsidR="00536D38" w:rsidRPr="00C40054" w:rsidRDefault="00536D38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C40054" w:rsidRPr="00C40054" w14:paraId="51DBA64A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4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2B1CC" w14:textId="77777777" w:rsidR="00536D38" w:rsidRPr="00C40054" w:rsidRDefault="00536D38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C40054" w:rsidRPr="00C40054" w14:paraId="4CB42BE4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75426" w14:textId="77777777" w:rsidR="00536D38" w:rsidRPr="00C40054" w:rsidRDefault="00536D38">
            <w:pPr>
              <w:pStyle w:val="FORMATTEXT"/>
              <w:jc w:val="both"/>
              <w:rPr>
                <w:color w:val="000000" w:themeColor="text1"/>
                <w:sz w:val="18"/>
                <w:szCs w:val="18"/>
              </w:rPr>
            </w:pPr>
            <w:r w:rsidRPr="00C40054">
              <w:rPr>
                <w:color w:val="000000" w:themeColor="text1"/>
                <w:sz w:val="18"/>
                <w:szCs w:val="18"/>
              </w:rPr>
              <w:t xml:space="preserve">с целью (обеспечения воспроизводства охотничьих ресурсов, размещения охотничьих ресурсов в среде их обитания (и) или их реализации) </w:t>
            </w:r>
          </w:p>
        </w:tc>
      </w:tr>
      <w:tr w:rsidR="00C40054" w:rsidRPr="00C40054" w14:paraId="498E9734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4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4ADDC" w14:textId="77777777" w:rsidR="00536D38" w:rsidRPr="00C40054" w:rsidRDefault="00536D38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C40054" w:rsidRPr="00C40054" w14:paraId="339DA184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4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B8E43" w14:textId="77777777" w:rsidR="00536D38" w:rsidRPr="00C40054" w:rsidRDefault="00536D38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C40054">
              <w:rPr>
                <w:color w:val="000000" w:themeColor="text1"/>
                <w:sz w:val="18"/>
                <w:szCs w:val="18"/>
              </w:rPr>
              <w:t xml:space="preserve">(указать нужное) </w:t>
            </w:r>
          </w:p>
        </w:tc>
      </w:tr>
      <w:tr w:rsidR="00C40054" w:rsidRPr="00C40054" w14:paraId="54669997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4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A247D" w14:textId="77777777" w:rsidR="00536D38" w:rsidRPr="00C40054" w:rsidRDefault="00536D38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C40054" w:rsidRPr="00C40054" w14:paraId="64A73CF9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4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F08F3" w14:textId="77777777" w:rsidR="00536D38" w:rsidRPr="00C40054" w:rsidRDefault="00536D38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C40054" w:rsidRPr="00C40054" w14:paraId="12B505F6" w14:textId="77777777">
        <w:tblPrEx>
          <w:tblCellMar>
            <w:top w:w="0" w:type="dxa"/>
            <w:bottom w:w="0" w:type="dxa"/>
          </w:tblCellMar>
        </w:tblPrEx>
        <w:tc>
          <w:tcPr>
            <w:tcW w:w="22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B0F78" w14:textId="77777777" w:rsidR="00536D38" w:rsidRPr="00C40054" w:rsidRDefault="00536D38">
            <w:pPr>
              <w:pStyle w:val="FORMATTEXT"/>
              <w:jc w:val="both"/>
              <w:rPr>
                <w:color w:val="000000" w:themeColor="text1"/>
                <w:sz w:val="18"/>
                <w:szCs w:val="18"/>
              </w:rPr>
            </w:pPr>
            <w:r w:rsidRPr="00C40054">
              <w:rPr>
                <w:color w:val="000000" w:themeColor="text1"/>
                <w:sz w:val="18"/>
                <w:szCs w:val="18"/>
              </w:rPr>
              <w:t xml:space="preserve">Условия содержания и разведения </w:t>
            </w:r>
          </w:p>
        </w:tc>
        <w:tc>
          <w:tcPr>
            <w:tcW w:w="6225" w:type="dxa"/>
            <w:gridSpan w:val="3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D67D4" w14:textId="77777777" w:rsidR="00536D38" w:rsidRPr="00C40054" w:rsidRDefault="00536D38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C40054" w:rsidRPr="00C40054" w14:paraId="5B6A3A55" w14:textId="77777777">
        <w:tblPrEx>
          <w:tblCellMar>
            <w:top w:w="0" w:type="dxa"/>
            <w:bottom w:w="0" w:type="dxa"/>
          </w:tblCellMar>
        </w:tblPrEx>
        <w:tc>
          <w:tcPr>
            <w:tcW w:w="22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26EF5" w14:textId="77777777" w:rsidR="00536D38" w:rsidRPr="00C40054" w:rsidRDefault="00536D38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225" w:type="dxa"/>
            <w:gridSpan w:val="3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77682" w14:textId="77777777" w:rsidR="00536D38" w:rsidRPr="00C40054" w:rsidRDefault="00536D38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C40054">
              <w:rPr>
                <w:color w:val="000000" w:themeColor="text1"/>
                <w:sz w:val="18"/>
                <w:szCs w:val="18"/>
              </w:rPr>
              <w:t xml:space="preserve">(границы и площади территорий, предполагаемых для </w:t>
            </w:r>
          </w:p>
        </w:tc>
      </w:tr>
      <w:tr w:rsidR="00C40054" w:rsidRPr="00C40054" w14:paraId="3B47519E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4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CB84E" w14:textId="77777777" w:rsidR="00536D38" w:rsidRPr="00C40054" w:rsidRDefault="00536D38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C40054" w:rsidRPr="00C40054" w14:paraId="02257160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4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2E69A" w14:textId="77777777" w:rsidR="00536D38" w:rsidRPr="00C40054" w:rsidRDefault="00536D38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C40054">
              <w:rPr>
                <w:color w:val="000000" w:themeColor="text1"/>
                <w:sz w:val="18"/>
                <w:szCs w:val="18"/>
              </w:rPr>
              <w:t xml:space="preserve">полувольного содержания, описание и адреса объектов, предназначенных для </w:t>
            </w:r>
          </w:p>
        </w:tc>
      </w:tr>
      <w:tr w:rsidR="00C40054" w:rsidRPr="00C40054" w14:paraId="1961A3E5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4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B11AA" w14:textId="77777777" w:rsidR="00536D38" w:rsidRPr="00C40054" w:rsidRDefault="00536D38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C40054" w:rsidRPr="00C40054" w14:paraId="157CA4AD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4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9396B" w14:textId="77777777" w:rsidR="00536D38" w:rsidRPr="00C40054" w:rsidRDefault="00536D38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C40054">
              <w:rPr>
                <w:color w:val="000000" w:themeColor="text1"/>
                <w:sz w:val="18"/>
                <w:szCs w:val="18"/>
              </w:rPr>
              <w:t xml:space="preserve">содержания в искусственно созданной среде обитания) </w:t>
            </w:r>
          </w:p>
        </w:tc>
      </w:tr>
      <w:tr w:rsidR="00C40054" w:rsidRPr="00C40054" w14:paraId="750897DB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63C6A" w14:textId="77777777" w:rsidR="00536D38" w:rsidRPr="00C40054" w:rsidRDefault="00536D38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C40054" w:rsidRPr="00C40054" w14:paraId="2887EF32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6953B" w14:textId="77777777" w:rsidR="00536D38" w:rsidRPr="00C40054" w:rsidRDefault="00536D38">
            <w:pPr>
              <w:pStyle w:val="FORMATTEXT"/>
              <w:jc w:val="both"/>
              <w:rPr>
                <w:color w:val="000000" w:themeColor="text1"/>
                <w:sz w:val="18"/>
                <w:szCs w:val="18"/>
              </w:rPr>
            </w:pPr>
            <w:r w:rsidRPr="00C40054">
              <w:rPr>
                <w:color w:val="000000" w:themeColor="text1"/>
                <w:sz w:val="18"/>
                <w:szCs w:val="18"/>
              </w:rPr>
              <w:t xml:space="preserve">Условия доставки охотничьих ресурсов заказчику или размещения их в среде обитания </w:t>
            </w:r>
          </w:p>
        </w:tc>
      </w:tr>
      <w:tr w:rsidR="00C40054" w:rsidRPr="00C40054" w14:paraId="751BFDA1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4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02730" w14:textId="77777777" w:rsidR="00536D38" w:rsidRPr="00C40054" w:rsidRDefault="00536D38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C40054" w:rsidRPr="00C40054" w14:paraId="5715F75B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4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DF53D" w14:textId="77777777" w:rsidR="00536D38" w:rsidRPr="00C40054" w:rsidRDefault="00536D38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C40054">
              <w:rPr>
                <w:color w:val="000000" w:themeColor="text1"/>
                <w:sz w:val="18"/>
                <w:szCs w:val="18"/>
              </w:rPr>
              <w:t xml:space="preserve">(вид транспорта, количество охотничьих ресурсов, планируемых к </w:t>
            </w:r>
          </w:p>
        </w:tc>
      </w:tr>
      <w:tr w:rsidR="00C40054" w:rsidRPr="00C40054" w14:paraId="444E9307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4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F41DE" w14:textId="77777777" w:rsidR="00536D38" w:rsidRPr="00C40054" w:rsidRDefault="00536D38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C40054" w:rsidRPr="00C40054" w14:paraId="4ECCB986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4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B41EC" w14:textId="77777777" w:rsidR="00536D38" w:rsidRPr="00C40054" w:rsidRDefault="00536D38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C40054">
              <w:rPr>
                <w:color w:val="000000" w:themeColor="text1"/>
                <w:sz w:val="18"/>
                <w:szCs w:val="18"/>
              </w:rPr>
              <w:t xml:space="preserve">размещению в среде обитания) </w:t>
            </w:r>
          </w:p>
        </w:tc>
      </w:tr>
      <w:tr w:rsidR="00C40054" w:rsidRPr="00C40054" w14:paraId="64F9A8C3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62BC3" w14:textId="77777777" w:rsidR="00536D38" w:rsidRPr="00C40054" w:rsidRDefault="00536D38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C40054" w:rsidRPr="00C40054" w14:paraId="73CE5BDE" w14:textId="77777777">
        <w:tblPrEx>
          <w:tblCellMar>
            <w:top w:w="0" w:type="dxa"/>
            <w:bottom w:w="0" w:type="dxa"/>
          </w:tblCellMar>
        </w:tblPrEx>
        <w:tc>
          <w:tcPr>
            <w:tcW w:w="5505" w:type="dxa"/>
            <w:gridSpan w:val="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C2145" w14:textId="77777777" w:rsidR="00536D38" w:rsidRPr="00C40054" w:rsidRDefault="00536D38">
            <w:pPr>
              <w:pStyle w:val="FORMATTEXT"/>
              <w:jc w:val="both"/>
              <w:rPr>
                <w:color w:val="000000" w:themeColor="text1"/>
                <w:sz w:val="18"/>
                <w:szCs w:val="18"/>
              </w:rPr>
            </w:pPr>
            <w:r w:rsidRPr="00C40054">
              <w:rPr>
                <w:color w:val="000000" w:themeColor="text1"/>
                <w:sz w:val="18"/>
                <w:szCs w:val="18"/>
              </w:rPr>
              <w:t xml:space="preserve">Порядок размещения охотничьих ресурсов в среде обитания </w:t>
            </w:r>
          </w:p>
        </w:tc>
        <w:tc>
          <w:tcPr>
            <w:tcW w:w="2925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54B81" w14:textId="77777777" w:rsidR="00536D38" w:rsidRPr="00C40054" w:rsidRDefault="00536D38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C40054" w:rsidRPr="00C40054" w14:paraId="29536FDC" w14:textId="77777777">
        <w:tblPrEx>
          <w:tblCellMar>
            <w:top w:w="0" w:type="dxa"/>
            <w:bottom w:w="0" w:type="dxa"/>
          </w:tblCellMar>
        </w:tblPrEx>
        <w:tc>
          <w:tcPr>
            <w:tcW w:w="5505" w:type="dxa"/>
            <w:gridSpan w:val="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742D7" w14:textId="77777777" w:rsidR="00536D38" w:rsidRPr="00C40054" w:rsidRDefault="00536D38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925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C213A" w14:textId="77777777" w:rsidR="00536D38" w:rsidRPr="00C40054" w:rsidRDefault="00536D38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C40054">
              <w:rPr>
                <w:color w:val="000000" w:themeColor="text1"/>
                <w:sz w:val="18"/>
                <w:szCs w:val="18"/>
              </w:rPr>
              <w:t xml:space="preserve">(виды и количество </w:t>
            </w:r>
          </w:p>
        </w:tc>
      </w:tr>
      <w:tr w:rsidR="00C40054" w:rsidRPr="00C40054" w14:paraId="214D97EB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4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710D6" w14:textId="77777777" w:rsidR="00536D38" w:rsidRPr="00C40054" w:rsidRDefault="00536D38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C40054" w:rsidRPr="00C40054" w14:paraId="3197FD69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4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9D25D" w14:textId="77777777" w:rsidR="00536D38" w:rsidRPr="00C40054" w:rsidRDefault="00536D38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C40054">
              <w:rPr>
                <w:color w:val="000000" w:themeColor="text1"/>
                <w:sz w:val="18"/>
                <w:szCs w:val="18"/>
              </w:rPr>
              <w:t xml:space="preserve">планируемых к выпуску в естественную среду обитания охотничьих ресурсов и планируемые </w:t>
            </w:r>
          </w:p>
        </w:tc>
      </w:tr>
      <w:tr w:rsidR="00C40054" w:rsidRPr="00C40054" w14:paraId="188CE0DB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4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1692E" w14:textId="77777777" w:rsidR="00536D38" w:rsidRPr="00C40054" w:rsidRDefault="00536D38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C40054">
              <w:rPr>
                <w:color w:val="000000" w:themeColor="text1"/>
                <w:sz w:val="18"/>
                <w:szCs w:val="18"/>
              </w:rPr>
              <w:t xml:space="preserve">сроки выпуска) </w:t>
            </w:r>
          </w:p>
        </w:tc>
      </w:tr>
      <w:tr w:rsidR="00C40054" w:rsidRPr="00C40054" w14:paraId="25BE6B85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AEE8C" w14:textId="77777777" w:rsidR="00536D38" w:rsidRPr="00C40054" w:rsidRDefault="00536D38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C40054" w:rsidRPr="00C40054" w14:paraId="740243A2" w14:textId="77777777">
        <w:tblPrEx>
          <w:tblCellMar>
            <w:top w:w="0" w:type="dxa"/>
            <w:bottom w:w="0" w:type="dxa"/>
          </w:tblCellMar>
        </w:tblPrEx>
        <w:tc>
          <w:tcPr>
            <w:tcW w:w="291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F8E22" w14:textId="77777777" w:rsidR="00536D38" w:rsidRPr="00C40054" w:rsidRDefault="00536D38">
            <w:pPr>
              <w:pStyle w:val="FORMATTEXT"/>
              <w:jc w:val="both"/>
              <w:rPr>
                <w:color w:val="000000" w:themeColor="text1"/>
                <w:sz w:val="18"/>
                <w:szCs w:val="18"/>
              </w:rPr>
            </w:pPr>
            <w:r w:rsidRPr="00C40054">
              <w:rPr>
                <w:color w:val="000000" w:themeColor="text1"/>
                <w:sz w:val="18"/>
                <w:szCs w:val="18"/>
              </w:rPr>
              <w:t xml:space="preserve">Срок действия разрешения с " 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C6666" w14:textId="77777777" w:rsidR="00536D38" w:rsidRPr="00C40054" w:rsidRDefault="00536D38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12BCC" w14:textId="77777777" w:rsidR="00536D38" w:rsidRPr="00C40054" w:rsidRDefault="00536D38">
            <w:pPr>
              <w:pStyle w:val="FORMATTEXT"/>
              <w:jc w:val="both"/>
              <w:rPr>
                <w:color w:val="000000" w:themeColor="text1"/>
                <w:sz w:val="18"/>
                <w:szCs w:val="18"/>
              </w:rPr>
            </w:pPr>
            <w:r w:rsidRPr="00C40054">
              <w:rPr>
                <w:color w:val="000000" w:themeColor="text1"/>
                <w:sz w:val="18"/>
                <w:szCs w:val="18"/>
              </w:rPr>
              <w:t xml:space="preserve">" </w:t>
            </w:r>
          </w:p>
        </w:tc>
        <w:tc>
          <w:tcPr>
            <w:tcW w:w="60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A1BA8" w14:textId="77777777" w:rsidR="00536D38" w:rsidRPr="00C40054" w:rsidRDefault="00536D38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49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3E11C" w14:textId="77777777" w:rsidR="00536D38" w:rsidRPr="00C40054" w:rsidRDefault="00536D38">
            <w:pPr>
              <w:pStyle w:val="FORMATTEXT"/>
              <w:jc w:val="both"/>
              <w:rPr>
                <w:color w:val="000000" w:themeColor="text1"/>
                <w:sz w:val="18"/>
                <w:szCs w:val="18"/>
              </w:rPr>
            </w:pPr>
            <w:r w:rsidRPr="00C40054">
              <w:rPr>
                <w:color w:val="000000" w:themeColor="text1"/>
                <w:sz w:val="18"/>
                <w:szCs w:val="18"/>
              </w:rPr>
              <w:t xml:space="preserve">20 </w:t>
            </w:r>
          </w:p>
        </w:tc>
        <w:tc>
          <w:tcPr>
            <w:tcW w:w="40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FCA49" w14:textId="77777777" w:rsidR="00536D38" w:rsidRPr="00C40054" w:rsidRDefault="00536D38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9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02791" w14:textId="77777777" w:rsidR="00536D38" w:rsidRPr="00C40054" w:rsidRDefault="00536D38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C40054">
              <w:rPr>
                <w:color w:val="000000" w:themeColor="text1"/>
                <w:sz w:val="18"/>
                <w:szCs w:val="18"/>
              </w:rPr>
              <w:t xml:space="preserve">г. по " </w:t>
            </w:r>
          </w:p>
        </w:tc>
        <w:tc>
          <w:tcPr>
            <w:tcW w:w="40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A9F5F" w14:textId="77777777" w:rsidR="00536D38" w:rsidRPr="00C40054" w:rsidRDefault="00536D38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0D41C" w14:textId="77777777" w:rsidR="00536D38" w:rsidRPr="00C40054" w:rsidRDefault="00536D38">
            <w:pPr>
              <w:pStyle w:val="FORMATTEXT"/>
              <w:jc w:val="both"/>
              <w:rPr>
                <w:color w:val="000000" w:themeColor="text1"/>
                <w:sz w:val="18"/>
                <w:szCs w:val="18"/>
              </w:rPr>
            </w:pPr>
            <w:r w:rsidRPr="00C40054">
              <w:rPr>
                <w:color w:val="000000" w:themeColor="text1"/>
                <w:sz w:val="18"/>
                <w:szCs w:val="18"/>
              </w:rPr>
              <w:t xml:space="preserve">" 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5EC6B" w14:textId="77777777" w:rsidR="00536D38" w:rsidRPr="00C40054" w:rsidRDefault="00536D38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BB230" w14:textId="77777777" w:rsidR="00536D38" w:rsidRPr="00C40054" w:rsidRDefault="00536D38">
            <w:pPr>
              <w:pStyle w:val="FORMATTEXT"/>
              <w:jc w:val="both"/>
              <w:rPr>
                <w:color w:val="000000" w:themeColor="text1"/>
                <w:sz w:val="18"/>
                <w:szCs w:val="18"/>
              </w:rPr>
            </w:pPr>
            <w:r w:rsidRPr="00C40054">
              <w:rPr>
                <w:color w:val="000000" w:themeColor="text1"/>
                <w:sz w:val="18"/>
                <w:szCs w:val="18"/>
              </w:rPr>
              <w:t xml:space="preserve">20 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FDC3E" w14:textId="77777777" w:rsidR="00536D38" w:rsidRPr="00C40054" w:rsidRDefault="00536D38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0F34A" w14:textId="77777777" w:rsidR="00536D38" w:rsidRPr="00C40054" w:rsidRDefault="00536D38">
            <w:pPr>
              <w:pStyle w:val="FORMATTEXT"/>
              <w:jc w:val="both"/>
              <w:rPr>
                <w:color w:val="000000" w:themeColor="text1"/>
                <w:sz w:val="18"/>
                <w:szCs w:val="18"/>
              </w:rPr>
            </w:pPr>
            <w:r w:rsidRPr="00C40054">
              <w:rPr>
                <w:color w:val="000000" w:themeColor="text1"/>
                <w:sz w:val="18"/>
                <w:szCs w:val="18"/>
              </w:rPr>
              <w:t xml:space="preserve">г. </w:t>
            </w:r>
          </w:p>
        </w:tc>
      </w:tr>
      <w:tr w:rsidR="00C40054" w:rsidRPr="00C40054" w14:paraId="3C78A6D2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99152" w14:textId="77777777" w:rsidR="00536D38" w:rsidRPr="00C40054" w:rsidRDefault="00536D38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C40054" w:rsidRPr="00C40054" w14:paraId="603CCA05" w14:textId="77777777">
        <w:tblPrEx>
          <w:tblCellMar>
            <w:top w:w="0" w:type="dxa"/>
            <w:bottom w:w="0" w:type="dxa"/>
          </w:tblCellMar>
        </w:tblPrEx>
        <w:tc>
          <w:tcPr>
            <w:tcW w:w="21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48A52" w14:textId="77777777" w:rsidR="00536D38" w:rsidRPr="00C40054" w:rsidRDefault="00536D38">
            <w:pPr>
              <w:pStyle w:val="FORMATTEXT"/>
              <w:jc w:val="both"/>
              <w:rPr>
                <w:color w:val="000000" w:themeColor="text1"/>
                <w:sz w:val="18"/>
                <w:szCs w:val="18"/>
              </w:rPr>
            </w:pPr>
            <w:r w:rsidRPr="00C40054">
              <w:rPr>
                <w:color w:val="000000" w:themeColor="text1"/>
                <w:sz w:val="18"/>
                <w:szCs w:val="18"/>
              </w:rPr>
              <w:t xml:space="preserve">Разрешение выдал </w:t>
            </w:r>
          </w:p>
        </w:tc>
        <w:tc>
          <w:tcPr>
            <w:tcW w:w="3795" w:type="dxa"/>
            <w:gridSpan w:val="2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B694B" w14:textId="77777777" w:rsidR="00536D38" w:rsidRPr="00C40054" w:rsidRDefault="00536D38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4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345AD" w14:textId="77777777" w:rsidR="00536D38" w:rsidRPr="00C40054" w:rsidRDefault="00536D38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10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4D930" w14:textId="77777777" w:rsidR="00536D38" w:rsidRPr="00C40054" w:rsidRDefault="00536D38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C40054" w:rsidRPr="00C40054" w14:paraId="230A1B86" w14:textId="77777777">
        <w:tblPrEx>
          <w:tblCellMar>
            <w:top w:w="0" w:type="dxa"/>
            <w:bottom w:w="0" w:type="dxa"/>
          </w:tblCellMar>
        </w:tblPrEx>
        <w:tc>
          <w:tcPr>
            <w:tcW w:w="21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F1BE1" w14:textId="77777777" w:rsidR="00536D38" w:rsidRPr="00C40054" w:rsidRDefault="00536D38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3795" w:type="dxa"/>
            <w:gridSpan w:val="2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D3618" w14:textId="77777777" w:rsidR="00536D38" w:rsidRPr="00C40054" w:rsidRDefault="00536D38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C40054">
              <w:rPr>
                <w:color w:val="000000" w:themeColor="text1"/>
                <w:sz w:val="18"/>
                <w:szCs w:val="18"/>
              </w:rPr>
              <w:t xml:space="preserve">(фамилия, инициалы и должность лица, выдавшего разрешение) </w:t>
            </w:r>
          </w:p>
        </w:tc>
        <w:tc>
          <w:tcPr>
            <w:tcW w:w="4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108C4" w14:textId="77777777" w:rsidR="00536D38" w:rsidRPr="00C40054" w:rsidRDefault="00536D38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10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A1D12" w14:textId="77777777" w:rsidR="00536D38" w:rsidRPr="00C40054" w:rsidRDefault="00536D38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C40054">
              <w:rPr>
                <w:color w:val="000000" w:themeColor="text1"/>
                <w:sz w:val="18"/>
                <w:szCs w:val="18"/>
              </w:rPr>
              <w:t xml:space="preserve">(подпись) </w:t>
            </w:r>
          </w:p>
        </w:tc>
      </w:tr>
      <w:tr w:rsidR="00C40054" w:rsidRPr="00C40054" w14:paraId="7574DE11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EB14E" w14:textId="77777777" w:rsidR="00536D38" w:rsidRPr="00C40054" w:rsidRDefault="00536D38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C40054" w:rsidRPr="00C40054" w14:paraId="06BA0A3D" w14:textId="77777777">
        <w:tblPrEx>
          <w:tblCellMar>
            <w:top w:w="0" w:type="dxa"/>
            <w:bottom w:w="0" w:type="dxa"/>
          </w:tblCellMar>
        </w:tblPrEx>
        <w:tc>
          <w:tcPr>
            <w:tcW w:w="267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81F20" w14:textId="77777777" w:rsidR="00536D38" w:rsidRPr="00C40054" w:rsidRDefault="00536D38">
            <w:pPr>
              <w:pStyle w:val="FORMATTEXT"/>
              <w:jc w:val="both"/>
              <w:rPr>
                <w:color w:val="000000" w:themeColor="text1"/>
                <w:sz w:val="18"/>
                <w:szCs w:val="18"/>
              </w:rPr>
            </w:pPr>
            <w:r w:rsidRPr="00C40054">
              <w:rPr>
                <w:color w:val="000000" w:themeColor="text1"/>
                <w:sz w:val="18"/>
                <w:szCs w:val="18"/>
              </w:rPr>
              <w:t xml:space="preserve">Дата выдачи разрешения " </w:t>
            </w:r>
          </w:p>
        </w:tc>
        <w:tc>
          <w:tcPr>
            <w:tcW w:w="51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EC64C" w14:textId="77777777" w:rsidR="00536D38" w:rsidRPr="00C40054" w:rsidRDefault="00536D38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A29E1" w14:textId="77777777" w:rsidR="00536D38" w:rsidRPr="00C40054" w:rsidRDefault="00536D38">
            <w:pPr>
              <w:pStyle w:val="FORMATTEXT"/>
              <w:jc w:val="both"/>
              <w:rPr>
                <w:color w:val="000000" w:themeColor="text1"/>
                <w:sz w:val="18"/>
                <w:szCs w:val="18"/>
              </w:rPr>
            </w:pPr>
            <w:r w:rsidRPr="00C40054">
              <w:rPr>
                <w:color w:val="000000" w:themeColor="text1"/>
                <w:sz w:val="18"/>
                <w:szCs w:val="18"/>
              </w:rPr>
              <w:t xml:space="preserve">" </w:t>
            </w:r>
          </w:p>
        </w:tc>
        <w:tc>
          <w:tcPr>
            <w:tcW w:w="90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54F29" w14:textId="77777777" w:rsidR="00536D38" w:rsidRPr="00C40054" w:rsidRDefault="00536D38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4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AE177" w14:textId="77777777" w:rsidR="00536D38" w:rsidRPr="00C40054" w:rsidRDefault="00536D38">
            <w:pPr>
              <w:pStyle w:val="FORMATTEXT"/>
              <w:jc w:val="both"/>
              <w:rPr>
                <w:color w:val="000000" w:themeColor="text1"/>
                <w:sz w:val="18"/>
                <w:szCs w:val="18"/>
              </w:rPr>
            </w:pPr>
            <w:r w:rsidRPr="00C40054">
              <w:rPr>
                <w:color w:val="000000" w:themeColor="text1"/>
                <w:sz w:val="18"/>
                <w:szCs w:val="18"/>
              </w:rPr>
              <w:t xml:space="preserve">20 </w:t>
            </w:r>
          </w:p>
        </w:tc>
        <w:tc>
          <w:tcPr>
            <w:tcW w:w="40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85898" w14:textId="77777777" w:rsidR="00536D38" w:rsidRPr="00C40054" w:rsidRDefault="00536D38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40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B61D5" w14:textId="77777777" w:rsidR="00536D38" w:rsidRPr="00C40054" w:rsidRDefault="00536D38">
            <w:pPr>
              <w:pStyle w:val="FORMATTEXT"/>
              <w:jc w:val="both"/>
              <w:rPr>
                <w:color w:val="000000" w:themeColor="text1"/>
                <w:sz w:val="18"/>
                <w:szCs w:val="18"/>
              </w:rPr>
            </w:pPr>
            <w:r w:rsidRPr="00C40054">
              <w:rPr>
                <w:color w:val="000000" w:themeColor="text1"/>
                <w:sz w:val="18"/>
                <w:szCs w:val="18"/>
              </w:rPr>
              <w:t xml:space="preserve">г. </w:t>
            </w:r>
          </w:p>
        </w:tc>
        <w:tc>
          <w:tcPr>
            <w:tcW w:w="265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5256F" w14:textId="77777777" w:rsidR="00536D38" w:rsidRPr="00C40054" w:rsidRDefault="00536D38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C40054">
              <w:rPr>
                <w:color w:val="000000" w:themeColor="text1"/>
                <w:sz w:val="18"/>
                <w:szCs w:val="18"/>
              </w:rPr>
              <w:t xml:space="preserve">М.П. </w:t>
            </w:r>
          </w:p>
        </w:tc>
      </w:tr>
    </w:tbl>
    <w:p w14:paraId="2A2783C1" w14:textId="77777777" w:rsidR="00536D38" w:rsidRPr="00C40054" w:rsidRDefault="00536D3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color w:val="000000" w:themeColor="text1"/>
          <w:sz w:val="24"/>
          <w:szCs w:val="24"/>
        </w:rPr>
      </w:pPr>
    </w:p>
    <w:p w14:paraId="48F6426D" w14:textId="77777777" w:rsidR="00536D38" w:rsidRPr="00C40054" w:rsidRDefault="00536D38">
      <w:pPr>
        <w:pStyle w:val="FORMATTEXT"/>
        <w:rPr>
          <w:color w:val="000000" w:themeColor="text1"/>
        </w:rPr>
      </w:pPr>
      <w:r w:rsidRPr="00C40054">
        <w:rPr>
          <w:color w:val="000000" w:themeColor="text1"/>
        </w:rPr>
        <w:t xml:space="preserve">      </w:t>
      </w:r>
    </w:p>
    <w:p w14:paraId="2A5F3C18" w14:textId="77777777" w:rsidR="00536D38" w:rsidRPr="00C40054" w:rsidRDefault="00536D38">
      <w:pPr>
        <w:pStyle w:val="FORMATTEXT"/>
        <w:rPr>
          <w:color w:val="000000" w:themeColor="text1"/>
        </w:rPr>
      </w:pPr>
      <w:r w:rsidRPr="00C40054">
        <w:rPr>
          <w:color w:val="000000" w:themeColor="text1"/>
        </w:rPr>
        <w:t xml:space="preserve">      </w:t>
      </w:r>
    </w:p>
    <w:p w14:paraId="22913F29" w14:textId="77777777" w:rsidR="00536D38" w:rsidRPr="00C40054" w:rsidRDefault="00536D38">
      <w:pPr>
        <w:pStyle w:val="FORMATTEXT"/>
        <w:jc w:val="right"/>
        <w:rPr>
          <w:color w:val="000000" w:themeColor="text1"/>
        </w:rPr>
      </w:pPr>
      <w:r w:rsidRPr="00C40054">
        <w:rPr>
          <w:color w:val="000000" w:themeColor="text1"/>
        </w:rPr>
        <w:t xml:space="preserve">Приложение N 3 </w:t>
      </w:r>
    </w:p>
    <w:p w14:paraId="3930C496" w14:textId="77777777" w:rsidR="00536D38" w:rsidRPr="00C40054" w:rsidRDefault="00536D38">
      <w:pPr>
        <w:pStyle w:val="HEADERTEXT"/>
        <w:rPr>
          <w:b/>
          <w:bCs/>
          <w:color w:val="000000" w:themeColor="text1"/>
        </w:rPr>
      </w:pPr>
    </w:p>
    <w:p w14:paraId="1EF28D47" w14:textId="77777777" w:rsidR="00536D38" w:rsidRPr="00C40054" w:rsidRDefault="00536D38">
      <w:pPr>
        <w:pStyle w:val="HEADERTEXT"/>
        <w:jc w:val="center"/>
        <w:rPr>
          <w:b/>
          <w:bCs/>
          <w:color w:val="000000" w:themeColor="text1"/>
        </w:rPr>
      </w:pPr>
      <w:r w:rsidRPr="00C40054">
        <w:rPr>
          <w:b/>
          <w:bCs/>
          <w:color w:val="000000" w:themeColor="text1"/>
        </w:rPr>
        <w:t xml:space="preserve">      </w:t>
      </w:r>
    </w:p>
    <w:p w14:paraId="5A22AE04" w14:textId="77777777" w:rsidR="00536D38" w:rsidRPr="00C40054" w:rsidRDefault="00536D38">
      <w:pPr>
        <w:pStyle w:val="HEADERTEXT"/>
        <w:jc w:val="center"/>
        <w:rPr>
          <w:b/>
          <w:bCs/>
          <w:color w:val="000000" w:themeColor="text1"/>
        </w:rPr>
      </w:pPr>
      <w:r w:rsidRPr="00C40054">
        <w:rPr>
          <w:b/>
          <w:bCs/>
          <w:color w:val="000000" w:themeColor="text1"/>
        </w:rPr>
        <w:t>     </w:t>
      </w:r>
    </w:p>
    <w:p w14:paraId="7F7AA564" w14:textId="77777777" w:rsidR="00536D38" w:rsidRPr="00C40054" w:rsidRDefault="00536D38">
      <w:pPr>
        <w:pStyle w:val="HEADERTEXT"/>
        <w:jc w:val="center"/>
        <w:rPr>
          <w:b/>
          <w:bCs/>
          <w:color w:val="000000" w:themeColor="text1"/>
        </w:rPr>
      </w:pPr>
      <w:r w:rsidRPr="00C40054">
        <w:rPr>
          <w:b/>
          <w:bCs/>
          <w:color w:val="000000" w:themeColor="text1"/>
        </w:rPr>
        <w:t xml:space="preserve">Порядок ведения государственного реестра разрешений на содержание и разведение охотничьих ресурсов в полувольных условиях и искусственно созданной среде обитания </w:t>
      </w:r>
    </w:p>
    <w:p w14:paraId="1F27FAA5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>1. Настоящий Порядок устанавливает требования к ведению государственного реестра разрешений на содержание и разведение охотничьих ресурсов в полувольных условиях и искусственно созданной среде обитания.</w:t>
      </w:r>
    </w:p>
    <w:p w14:paraId="5BC75598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</w:p>
    <w:p w14:paraId="092B9744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>2. Государственный реестр разрешений на содержание и разведение охотничьих ресурсов в полувольных условиях и искусственно созданной среде обитания (далее - Реестр) представляет собой свод документированной информации о разрешениях на содержание и разведение охотничьих ресурсов в полувольных условиях и искусственно созданной среде обитания (далее - разрешения).</w:t>
      </w:r>
    </w:p>
    <w:p w14:paraId="6856C685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</w:p>
    <w:p w14:paraId="640ACCB5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 xml:space="preserve">3. Под документированной информацией в соответствии с Федеральным законом от 27 июля 2006 года N 149-ФЗ "Об информации, информационных технологиях и о защите информации" (Собрание законодательства Российской Федерации, 2006, N 31, ст.3448) понимается зафиксированная на материальном носителе путем документирования информация с реквизитами, позволяющими определить такую информацию или в установленных законодательством Российской </w:t>
      </w:r>
      <w:r w:rsidRPr="00C40054">
        <w:rPr>
          <w:color w:val="000000" w:themeColor="text1"/>
        </w:rPr>
        <w:lastRenderedPageBreak/>
        <w:t>Федерации случаях ее материальный носитель.</w:t>
      </w:r>
    </w:p>
    <w:p w14:paraId="0D5C2748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</w:p>
    <w:p w14:paraId="235B9B5F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>4. Реестр включает в себя:</w:t>
      </w:r>
    </w:p>
    <w:p w14:paraId="0C64576B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</w:p>
    <w:p w14:paraId="007A576D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>4.1. совокупность реестровых дел на бумажных носителях;</w:t>
      </w:r>
    </w:p>
    <w:p w14:paraId="7078A2DF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</w:p>
    <w:p w14:paraId="5F0D40A5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>4.2. информационные ресурсы Реестра на электронных носителях.</w:t>
      </w:r>
    </w:p>
    <w:p w14:paraId="1A75D415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</w:p>
    <w:p w14:paraId="3555F0D0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>5. Ведение Реестра на бумажных носителях осуществляется путем формирования реестровых дел.</w:t>
      </w:r>
    </w:p>
    <w:p w14:paraId="3D042478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</w:p>
    <w:p w14:paraId="62F7DF51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>6. Ведение Реестра на электронных носителях осуществляется путем внесения записей в электронную базу данных Реестра.</w:t>
      </w:r>
    </w:p>
    <w:p w14:paraId="5A3F0A74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</w:p>
    <w:p w14:paraId="3F80F0C9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>7. В реестровое дело включаются документы на бумажных носителях и электронных носителях, информация из которых внесена в Реестр.</w:t>
      </w:r>
    </w:p>
    <w:p w14:paraId="50A23765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</w:p>
    <w:p w14:paraId="7A33F880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>8. Каждому реестровому делу присваивается порядковый номер, который указывается на его титульном листе.</w:t>
      </w:r>
    </w:p>
    <w:p w14:paraId="36D14C66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</w:p>
    <w:p w14:paraId="166CAF50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>9. При накоплении в одном реестровом деле объема документов, превышающего вместимость одной канцелярской папки, допускается деление его тома по количеству канцелярских папок. В этом случае на титульном листе тома также указывается порядковый номер тома. Опись документов должна соответствовать фактически находящимся в нем документам.</w:t>
      </w:r>
    </w:p>
    <w:p w14:paraId="628E43C3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</w:p>
    <w:p w14:paraId="06CA766C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>10. Записи на электронном носителе должны соответствовать записям на бумажном носителе. При несоответствии записей на бумажном носителе записям на электронных носителях приоритет имеет информация, содержащаяся на бумажных носителях.</w:t>
      </w:r>
    </w:p>
    <w:p w14:paraId="202DB3E6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</w:p>
    <w:p w14:paraId="145B4DE8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>11. Реестр содержит для каждого выданного разрешения следующую информацию:</w:t>
      </w:r>
    </w:p>
    <w:p w14:paraId="0DC87E79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</w:p>
    <w:p w14:paraId="5FA89C7B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>11.1. сведения о лице, получившем разрешение, наименование (полное и сокращенное), организационно-правовая форма, место нахождения юридического лица или фамилия, имя, отчество, данные документа, удостоверяющего личность индивидуального предпринимателя (физического лица);</w:t>
      </w:r>
    </w:p>
    <w:p w14:paraId="6288012F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</w:p>
    <w:p w14:paraId="16A25480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>11.2. реквизиты охотхозяйственного соглашения;</w:t>
      </w:r>
    </w:p>
    <w:p w14:paraId="6C905F9B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</w:p>
    <w:p w14:paraId="79B0A47B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>11.3. вид содержания охотничьих ресурсов (в полувольных условиях или в искусственно созданной среде обитания);</w:t>
      </w:r>
    </w:p>
    <w:p w14:paraId="08A30789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</w:p>
    <w:p w14:paraId="7164C831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>11.4. русские и латинские названия видов охотничьих ресурсов, на содержание и разведение которых выдано разрешение;</w:t>
      </w:r>
    </w:p>
    <w:p w14:paraId="4260ED32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</w:p>
    <w:p w14:paraId="1B787880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>11.5. количество особей и их половой состав;</w:t>
      </w:r>
    </w:p>
    <w:p w14:paraId="77B37819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</w:p>
    <w:p w14:paraId="3B1360BA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>11.6. цель содержания и разведения охотничьих ресурсов в полувольных условиях и искусственно созданной среде обитания;</w:t>
      </w:r>
    </w:p>
    <w:p w14:paraId="71728CF8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</w:p>
    <w:p w14:paraId="5296F849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>11.7. условия содержания (границы и площади территорий, предполагаемых для полувольного содержания, адреса мест расположения объектов, предназначенных для содержания в искусственно созданной среде обитания);</w:t>
      </w:r>
    </w:p>
    <w:p w14:paraId="04BFDB78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</w:p>
    <w:p w14:paraId="4F5340FE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>11.8. дата выдачи, серия и номер разрешения;</w:t>
      </w:r>
    </w:p>
    <w:p w14:paraId="47F1252B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</w:p>
    <w:p w14:paraId="092BB4BF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>11.9. срок действия разрешения;</w:t>
      </w:r>
    </w:p>
    <w:p w14:paraId="6CC1B9DB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</w:p>
    <w:p w14:paraId="5F0408C8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>11.10. основания аннулирования разрешения;</w:t>
      </w:r>
    </w:p>
    <w:p w14:paraId="38D1D52C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</w:p>
    <w:p w14:paraId="64EBBDC4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>11.11. реквизиты решения об аннулировании разрешения.</w:t>
      </w:r>
    </w:p>
    <w:p w14:paraId="42DBFEAA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</w:p>
    <w:p w14:paraId="0CC5A045" w14:textId="77777777" w:rsidR="00536D38" w:rsidRPr="00C40054" w:rsidRDefault="00536D38">
      <w:pPr>
        <w:pStyle w:val="FORMATTEXT"/>
        <w:ind w:firstLine="568"/>
        <w:jc w:val="both"/>
        <w:rPr>
          <w:color w:val="000000" w:themeColor="text1"/>
        </w:rPr>
      </w:pPr>
      <w:r w:rsidRPr="00C40054">
        <w:rPr>
          <w:color w:val="000000" w:themeColor="text1"/>
        </w:rPr>
        <w:t>12. Документированная информация вносится в Реестр на бумажные и электронные носители в течение одного рабочего дня со дня выдачи разрешения или аннулирования разрешения.</w:t>
      </w:r>
    </w:p>
    <w:p w14:paraId="14A228BF" w14:textId="77777777" w:rsidR="00536D38" w:rsidRPr="00C40054" w:rsidRDefault="00536D38">
      <w:pPr>
        <w:pStyle w:val="FORMATTEXT"/>
        <w:jc w:val="both"/>
        <w:rPr>
          <w:color w:val="000000" w:themeColor="text1"/>
        </w:rPr>
      </w:pPr>
      <w:r w:rsidRPr="00C40054">
        <w:rPr>
          <w:color w:val="000000" w:themeColor="text1"/>
        </w:rPr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3a996d9ba3bf4d30" /><Relationship Type="http://schemas.openxmlformats.org/officeDocument/2006/relationships/image" Target="/media/image2.bin" Id="Rad1cd3fc7d444125" /><Relationship Type="http://schemas.openxmlformats.org/officeDocument/2006/relationships/image" Target="/media/image3.bin" Id="R221cd3f94a2e47c4" /><Relationship Type="http://schemas.openxmlformats.org/officeDocument/2006/relationships/image" Target="/media/image4.bin" Id="R1e72e58eb4654a03" /><Relationship Type="http://schemas.openxmlformats.org/officeDocument/2006/relationships/image" Target="/media/image5.bin" Id="Rb67402adb18f4aac" /><Relationship Type="http://schemas.openxmlformats.org/officeDocument/2006/relationships/image" Target="/media/image6.bin" Id="Rf5747173f21246c7" /><Relationship Type="http://schemas.openxmlformats.org/officeDocument/2006/relationships/image" Target="/media/image7.bin" Id="R83f00cfb5f57491d" /><Relationship Type="http://schemas.openxmlformats.org/officeDocument/2006/relationships/image" Target="/media/image8.bin" Id="Raa9c8ba4f1e14241" /><Relationship Type="http://schemas.openxmlformats.org/officeDocument/2006/relationships/image" Target="/media/image9.bin" Id="Rbc7e7fa528ea4986" /><Relationship Type="http://schemas.openxmlformats.org/officeDocument/2006/relationships/image" Target="/media/image10.bin" Id="R396d188566494c66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порядка выдачи разрешений на содержание и разведение охотничьих ресурсов в полувольных условиях и искусственно созданной среде обитания, отказа в их выдаче или их аннулирования, формы такого разрешения, а также порядка ведения государствен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