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1FCE06B" w14:textId="77777777" w:rsidR="004A67B8" w:rsidRPr="004A67B8" w:rsidRDefault="004A67B8" w:rsidP="004A67B8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A67B8">
        <w:rPr>
          <w:rFonts w:ascii="Arial" w:hAnsi="Arial" w:cs="Arial"/>
          <w:sz w:val="24"/>
          <w:szCs w:val="24"/>
        </w:rPr>
        <w:br/>
        <w:t>ДЕПАРТАМЕНТ ПРИРОДНО-РЕСУРСНОГО РЕГУЛИРОВАНИЯ, ЛЕСНЫХ ОТНОШЕНИЙ И РАЗВИТИЯ НЕФТЕГАЗОВОГО КОМПЛЕКСА ЯМАЛО-НЕНЕЦКОГО АВТОНОМНОГО ОКРУГА</w:t>
      </w:r>
      <w:r w:rsidRPr="004A67B8">
        <w:rPr>
          <w:rFonts w:ascii="Arial" w:hAnsi="Arial" w:cs="Arial"/>
          <w:sz w:val="24"/>
          <w:szCs w:val="24"/>
        </w:rPr>
        <w:br/>
      </w:r>
      <w:r w:rsidRPr="004A67B8">
        <w:rPr>
          <w:rFonts w:ascii="Arial" w:hAnsi="Arial" w:cs="Arial"/>
          <w:sz w:val="24"/>
          <w:szCs w:val="24"/>
        </w:rPr>
        <w:br/>
        <w:t>ПРИКАЗ</w:t>
      </w:r>
      <w:r w:rsidRPr="004A67B8">
        <w:rPr>
          <w:rFonts w:ascii="Arial" w:hAnsi="Arial" w:cs="Arial"/>
          <w:sz w:val="24"/>
          <w:szCs w:val="24"/>
        </w:rPr>
        <w:br/>
      </w:r>
      <w:r w:rsidRPr="004A67B8">
        <w:rPr>
          <w:rFonts w:ascii="Arial" w:hAnsi="Arial" w:cs="Arial"/>
          <w:sz w:val="24"/>
          <w:szCs w:val="24"/>
        </w:rPr>
        <w:br/>
        <w:t>от 31 января 2020 года N 328</w:t>
      </w:r>
      <w:r w:rsidRPr="004A67B8">
        <w:rPr>
          <w:rFonts w:ascii="Arial" w:hAnsi="Arial" w:cs="Arial"/>
          <w:sz w:val="24"/>
          <w:szCs w:val="24"/>
        </w:rPr>
        <w:br/>
      </w:r>
      <w:r w:rsidRPr="004A67B8">
        <w:rPr>
          <w:rFonts w:ascii="Arial" w:hAnsi="Arial" w:cs="Arial"/>
          <w:sz w:val="24"/>
          <w:szCs w:val="24"/>
        </w:rPr>
        <w:br/>
      </w:r>
      <w:r w:rsidRPr="004A67B8">
        <w:rPr>
          <w:rFonts w:ascii="Arial" w:hAnsi="Arial" w:cs="Arial"/>
          <w:sz w:val="24"/>
          <w:szCs w:val="24"/>
        </w:rPr>
        <w:br/>
        <w:t>Об утверждении Административного регламента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"Согласование выбранных земель для проведения работ по лесовосстановлению или лесоразведению на основании заявлений лиц, осуществляющих рубку лесных насаждений, и лиц, обратившихся с ходатайством или заявлением об изменении целевого назначения лесного участка, о намерении провести работы по лесовосстановлению или лесоразведению"</w:t>
      </w:r>
    </w:p>
    <w:p w14:paraId="1D3A4AA8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(с изменениями на 26 февраля 2021 года)</w:t>
      </w:r>
    </w:p>
    <w:p w14:paraId="604EC414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(в ред. приказов Департамента природно-ресурсного регулирования, лесных отношений и развития нефтегазового комплекса ЯНАО </w:t>
      </w:r>
      <w:r w:rsidRPr="004A67B8">
        <w:rPr>
          <w:rFonts w:ascii="Arial" w:eastAsiaTheme="majorEastAsia" w:hAnsi="Arial" w:cs="Arial"/>
        </w:rPr>
        <w:t>от 03.09.2020 N 3062</w:t>
      </w:r>
      <w:r w:rsidRPr="004A67B8">
        <w:rPr>
          <w:rFonts w:ascii="Arial" w:hAnsi="Arial" w:cs="Arial"/>
        </w:rPr>
        <w:t>, </w:t>
      </w:r>
      <w:r w:rsidRPr="004A67B8">
        <w:rPr>
          <w:rFonts w:ascii="Arial" w:eastAsiaTheme="majorEastAsia" w:hAnsi="Arial" w:cs="Arial"/>
        </w:rPr>
        <w:t>от 26.02.2021 N 452</w:t>
      </w:r>
      <w:r w:rsidRPr="004A67B8">
        <w:rPr>
          <w:rFonts w:ascii="Arial" w:hAnsi="Arial" w:cs="Arial"/>
        </w:rPr>
        <w:t>)</w:t>
      </w:r>
    </w:p>
    <w:p w14:paraId="48C5242F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br/>
      </w:r>
    </w:p>
    <w:p w14:paraId="4E09EEA6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В соответствии с </w:t>
      </w:r>
      <w:r w:rsidRPr="004A67B8">
        <w:rPr>
          <w:rFonts w:ascii="Arial" w:eastAsiaTheme="majorEastAsia" w:hAnsi="Arial" w:cs="Arial"/>
        </w:rPr>
        <w:t>Федеральным законом от 27 июля 2010 года N 210-ФЗ "Об организации предоставления государственных и муниципальных услуг"</w:t>
      </w:r>
      <w:r w:rsidRPr="004A67B8">
        <w:rPr>
          <w:rFonts w:ascii="Arial" w:hAnsi="Arial" w:cs="Arial"/>
        </w:rPr>
        <w:t> приказываю:</w:t>
      </w:r>
      <w:r w:rsidRPr="004A67B8">
        <w:rPr>
          <w:rFonts w:ascii="Arial" w:hAnsi="Arial" w:cs="Arial"/>
        </w:rPr>
        <w:br/>
      </w:r>
    </w:p>
    <w:p w14:paraId="6E152C65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551394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Утвердить прилагаемый </w:t>
      </w:r>
      <w:r w:rsidRPr="004A67B8">
        <w:rPr>
          <w:rFonts w:ascii="Arial" w:eastAsiaTheme="majorEastAsia" w:hAnsi="Arial" w:cs="Arial"/>
        </w:rPr>
        <w:t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"Согласование выбранных земель для проведения работ по лесовосстановлению или лесоразведению на основании заявлений лиц, осуществляющих рубку лесных насаждений, и лиц, обратившихся с ходатайством или заявлением об изменении целевого назначения лесного участка, о намерении провести работы по лесовосстановлению или лесоразведению"</w:t>
      </w:r>
      <w:r w:rsidRPr="004A67B8">
        <w:rPr>
          <w:rFonts w:ascii="Arial" w:hAnsi="Arial" w:cs="Arial"/>
        </w:rPr>
        <w:t>.</w:t>
      </w:r>
      <w:r w:rsidRPr="004A67B8">
        <w:rPr>
          <w:rFonts w:ascii="Arial" w:hAnsi="Arial" w:cs="Arial"/>
        </w:rPr>
        <w:br/>
      </w:r>
    </w:p>
    <w:p w14:paraId="03DCFC65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br/>
      </w:r>
      <w:r w:rsidRPr="004A67B8">
        <w:rPr>
          <w:rFonts w:ascii="Arial" w:hAnsi="Arial" w:cs="Arial"/>
        </w:rPr>
        <w:br/>
      </w:r>
      <w:proofErr w:type="spellStart"/>
      <w:r w:rsidRPr="004A67B8">
        <w:rPr>
          <w:rFonts w:ascii="Arial" w:hAnsi="Arial" w:cs="Arial"/>
        </w:rPr>
        <w:t>И.о</w:t>
      </w:r>
      <w:proofErr w:type="spellEnd"/>
      <w:r w:rsidRPr="004A67B8">
        <w:rPr>
          <w:rFonts w:ascii="Arial" w:hAnsi="Arial" w:cs="Arial"/>
        </w:rPr>
        <w:t>. директора департамента</w:t>
      </w:r>
      <w:r w:rsidRPr="004A67B8">
        <w:rPr>
          <w:rFonts w:ascii="Arial" w:hAnsi="Arial" w:cs="Arial"/>
        </w:rPr>
        <w:br/>
        <w:t>А.Д.ГАВРИЛЮК</w:t>
      </w:r>
    </w:p>
    <w:p w14:paraId="4FCB6A2F" w14:textId="77777777" w:rsidR="004A67B8" w:rsidRPr="004A67B8" w:rsidRDefault="004A67B8" w:rsidP="004A67B8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4A67B8">
        <w:rPr>
          <w:rFonts w:ascii="Arial" w:hAnsi="Arial" w:cs="Arial"/>
          <w:sz w:val="24"/>
          <w:szCs w:val="24"/>
        </w:rPr>
        <w:br/>
      </w:r>
      <w:r w:rsidRPr="004A67B8">
        <w:rPr>
          <w:rFonts w:ascii="Arial" w:hAnsi="Arial" w:cs="Arial"/>
          <w:sz w:val="24"/>
          <w:szCs w:val="24"/>
        </w:rPr>
        <w:br/>
        <w:t>Утвержден</w:t>
      </w:r>
      <w:r w:rsidRPr="004A67B8">
        <w:rPr>
          <w:rFonts w:ascii="Arial" w:hAnsi="Arial" w:cs="Arial"/>
          <w:sz w:val="24"/>
          <w:szCs w:val="24"/>
        </w:rPr>
        <w:br/>
        <w:t>приказом департамента природно-ресурсного</w:t>
      </w:r>
      <w:r w:rsidRPr="004A67B8">
        <w:rPr>
          <w:rFonts w:ascii="Arial" w:hAnsi="Arial" w:cs="Arial"/>
          <w:sz w:val="24"/>
          <w:szCs w:val="24"/>
        </w:rPr>
        <w:br/>
        <w:t>регулирования, лесных отношений и развития</w:t>
      </w:r>
      <w:r w:rsidRPr="004A67B8">
        <w:rPr>
          <w:rFonts w:ascii="Arial" w:hAnsi="Arial" w:cs="Arial"/>
          <w:sz w:val="24"/>
          <w:szCs w:val="24"/>
        </w:rPr>
        <w:br/>
        <w:t>нефтегазового комплекса</w:t>
      </w:r>
      <w:r w:rsidRPr="004A67B8">
        <w:rPr>
          <w:rFonts w:ascii="Arial" w:hAnsi="Arial" w:cs="Arial"/>
          <w:sz w:val="24"/>
          <w:szCs w:val="24"/>
        </w:rPr>
        <w:br/>
      </w:r>
      <w:r w:rsidRPr="004A67B8">
        <w:rPr>
          <w:rFonts w:ascii="Arial" w:hAnsi="Arial" w:cs="Arial"/>
          <w:sz w:val="24"/>
          <w:szCs w:val="24"/>
        </w:rPr>
        <w:lastRenderedPageBreak/>
        <w:t>Ямало-Ненецкого автономного округа</w:t>
      </w:r>
      <w:r w:rsidRPr="004A67B8">
        <w:rPr>
          <w:rFonts w:ascii="Arial" w:hAnsi="Arial" w:cs="Arial"/>
          <w:sz w:val="24"/>
          <w:szCs w:val="24"/>
        </w:rPr>
        <w:br/>
        <w:t>от 31 января 2020 года N 328</w:t>
      </w:r>
    </w:p>
    <w:p w14:paraId="49B56F74" w14:textId="77777777" w:rsidR="004A67B8" w:rsidRPr="004A67B8" w:rsidRDefault="004A67B8" w:rsidP="004A67B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A67B8">
        <w:rPr>
          <w:rFonts w:ascii="Arial" w:hAnsi="Arial" w:cs="Arial"/>
          <w:b/>
          <w:bCs/>
        </w:rPr>
        <w:br/>
      </w:r>
      <w:r w:rsidRPr="004A67B8">
        <w:rPr>
          <w:rFonts w:ascii="Arial" w:hAnsi="Arial" w:cs="Arial"/>
          <w:b/>
          <w:bCs/>
        </w:rPr>
        <w:br/>
        <w:t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"СОГЛАСОВАНИЕ ВЫБРАННЫХ ЗЕМЕЛЬ ДЛЯ ПРОВЕДЕНИЯ РАБОТ ПО ЛЕСОВОССТАНОВЛЕНИЮ ИЛИ ЛЕСОРАЗВЕДЕНИЮ НА ОСНОВАНИИ ЗАЯВЛЕНИЙ ЛИЦ, ОСУЩЕСТВЛЯЮЩИХ РУБКУ ЛЕСНЫХ НАСАЖДЕНИЙ, И ЛИЦ, ОБРАТИВШИХСЯ С ХОДАТАЙСТВОМ ИЛИ ЗАЯВЛЕНИЕМ ОБ ИЗМЕНЕНИИ ЦЕЛЕВОГО НАЗНАЧЕНИЯ ЛЕСНОГО УЧАСТКА, О НАМЕРЕНИИ ПРОВЕСТИ РАБОТЫ ПО ЛЕСОВОССТАНОВЛЕНИЮ ИЛИ ЛЕСОРАЗВЕДЕНИЮ"</w:t>
      </w:r>
    </w:p>
    <w:p w14:paraId="5081A1F0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(в ред. приказов Департамента природно-ресурсного регулирования, лесных отношений и развития нефтегазового комплекса ЯНАО </w:t>
      </w:r>
      <w:r w:rsidRPr="004A67B8">
        <w:rPr>
          <w:rFonts w:ascii="Arial" w:eastAsiaTheme="majorEastAsia" w:hAnsi="Arial" w:cs="Arial"/>
        </w:rPr>
        <w:t>от 03.09.2020 N 3062</w:t>
      </w:r>
      <w:r w:rsidRPr="004A67B8">
        <w:rPr>
          <w:rFonts w:ascii="Arial" w:hAnsi="Arial" w:cs="Arial"/>
        </w:rPr>
        <w:t>, </w:t>
      </w:r>
      <w:r w:rsidRPr="004A67B8">
        <w:rPr>
          <w:rFonts w:ascii="Arial" w:eastAsiaTheme="majorEastAsia" w:hAnsi="Arial" w:cs="Arial"/>
        </w:rPr>
        <w:t>от 26.02.2021 N 452</w:t>
      </w:r>
      <w:r w:rsidRPr="004A67B8">
        <w:rPr>
          <w:rFonts w:ascii="Arial" w:hAnsi="Arial" w:cs="Arial"/>
        </w:rPr>
        <w:t>)</w:t>
      </w:r>
    </w:p>
    <w:p w14:paraId="182E4424" w14:textId="77777777" w:rsidR="004A67B8" w:rsidRPr="004A67B8" w:rsidRDefault="004A67B8" w:rsidP="004A67B8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A67B8">
        <w:rPr>
          <w:rFonts w:ascii="Arial" w:hAnsi="Arial" w:cs="Arial"/>
          <w:color w:val="auto"/>
          <w:sz w:val="24"/>
          <w:szCs w:val="24"/>
        </w:rPr>
        <w:br/>
        <w:t>I. Общие положения</w:t>
      </w:r>
    </w:p>
    <w:p w14:paraId="41F8C549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B561CC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1. 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"Согласование выбранных земель для проведения работ по лесовосстановлению или лесоразведению на основании заявлений лиц, осуществляющих рубку лесных насаждений, и лиц, обратившихся с ходатайством или заявлением об изменении целевого назначения лесного участка, о намерении провести работы по лесовосстановлению или лесоразведению" (далее - Административный регламент, департамент, автономный округ, государственная услуга) разработан в соответствии с </w:t>
      </w:r>
      <w:r w:rsidRPr="004A67B8">
        <w:rPr>
          <w:rFonts w:ascii="Arial" w:eastAsiaTheme="majorEastAsia" w:hAnsi="Arial" w:cs="Arial"/>
        </w:rPr>
        <w:t>Федеральным законом от 27 июля 2010 года N 210-ФЗ "Об организации предоставления государственных и муниципальных услуг"</w:t>
      </w:r>
      <w:r w:rsidRPr="004A67B8">
        <w:rPr>
          <w:rFonts w:ascii="Arial" w:hAnsi="Arial" w:cs="Arial"/>
        </w:rPr>
        <w:t>, в целях повышения качества предоставления государственной услуги и устанавливает порядок и стандарт предоставления государственной услуги.</w:t>
      </w:r>
      <w:r w:rsidRPr="004A67B8">
        <w:rPr>
          <w:rFonts w:ascii="Arial" w:hAnsi="Arial" w:cs="Arial"/>
        </w:rPr>
        <w:br/>
      </w:r>
    </w:p>
    <w:p w14:paraId="6C75DEF8" w14:textId="77777777" w:rsidR="004A67B8" w:rsidRPr="004A67B8" w:rsidRDefault="004A67B8" w:rsidP="004A67B8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A67B8">
        <w:rPr>
          <w:rFonts w:ascii="Arial" w:hAnsi="Arial" w:cs="Arial"/>
          <w:color w:val="auto"/>
        </w:rPr>
        <w:br/>
      </w:r>
      <w:r w:rsidRPr="004A67B8">
        <w:rPr>
          <w:rFonts w:ascii="Arial" w:hAnsi="Arial" w:cs="Arial"/>
          <w:color w:val="auto"/>
        </w:rPr>
        <w:br/>
        <w:t>Круг заявителей</w:t>
      </w:r>
    </w:p>
    <w:p w14:paraId="00F7C6B6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8ED5E9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2. Заявителями на получение государственной услуги являются:</w:t>
      </w:r>
      <w:r w:rsidRPr="004A67B8">
        <w:rPr>
          <w:rFonts w:ascii="Arial" w:hAnsi="Arial" w:cs="Arial"/>
        </w:rPr>
        <w:br/>
      </w:r>
    </w:p>
    <w:p w14:paraId="4EB12269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82087B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1) лица, использующие леса в соответствии со </w:t>
      </w:r>
      <w:r w:rsidRPr="004A67B8">
        <w:rPr>
          <w:rFonts w:ascii="Arial" w:eastAsiaTheme="majorEastAsia" w:hAnsi="Arial" w:cs="Arial"/>
        </w:rPr>
        <w:t>статьями 43</w:t>
      </w:r>
      <w:r w:rsidRPr="004A67B8">
        <w:rPr>
          <w:rFonts w:ascii="Arial" w:hAnsi="Arial" w:cs="Arial"/>
        </w:rPr>
        <w:t> - </w:t>
      </w:r>
      <w:r w:rsidRPr="004A67B8">
        <w:rPr>
          <w:rFonts w:ascii="Arial" w:eastAsiaTheme="majorEastAsia" w:hAnsi="Arial" w:cs="Arial"/>
        </w:rPr>
        <w:t>46 Лесного кодекса Российской Федерации</w:t>
      </w:r>
      <w:r w:rsidRPr="004A67B8">
        <w:rPr>
          <w:rFonts w:ascii="Arial" w:hAnsi="Arial" w:cs="Arial"/>
        </w:rPr>
        <w:t>, на площади, равной площади вырубаемых лесных насаждений, в том числе при создании охранных зон, предназначенных для обеспечения безопасности граждан и создания необходимых условий для эксплуатации объектов, связанных с выполнением работ по геологическому изучению недр и разработкой месторождений полезных ископаемых, линейных объектов, за исключением случая, предусмотренного частью 3 </w:t>
      </w:r>
      <w:r w:rsidRPr="004A67B8">
        <w:rPr>
          <w:rFonts w:ascii="Arial" w:eastAsiaTheme="majorEastAsia" w:hAnsi="Arial" w:cs="Arial"/>
        </w:rPr>
        <w:t xml:space="preserve">статьи 63.1 </w:t>
      </w:r>
      <w:r w:rsidRPr="004A67B8">
        <w:rPr>
          <w:rFonts w:ascii="Arial" w:eastAsiaTheme="majorEastAsia" w:hAnsi="Arial" w:cs="Arial"/>
        </w:rPr>
        <w:lastRenderedPageBreak/>
        <w:t>Лесного кодекса Российской Федерации</w:t>
      </w:r>
      <w:r w:rsidRPr="004A67B8">
        <w:rPr>
          <w:rFonts w:ascii="Arial" w:hAnsi="Arial" w:cs="Arial"/>
        </w:rPr>
        <w:t> (далее - лица, осуществляющие рубку лесных насаждений);</w:t>
      </w:r>
      <w:r w:rsidRPr="004A67B8">
        <w:rPr>
          <w:rFonts w:ascii="Arial" w:hAnsi="Arial" w:cs="Arial"/>
        </w:rPr>
        <w:br/>
      </w:r>
    </w:p>
    <w:p w14:paraId="238C5DEE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FC480E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2) лица, обратившиеся с ходатайством или заявлением об изменении целевого назначения лесного участка, в том числе в связи с переводом земель лесного фонда в земли иных категорий, на площади, равной площади такого земельного участка, за исключением случаев перевода земель лесного фонда в земли особо охраняемых территорий и объектов (далее - лица, обратившиеся с ходатайством или заявлением об изменении целевого назначения лесного участка).</w:t>
      </w:r>
      <w:r w:rsidRPr="004A67B8">
        <w:rPr>
          <w:rFonts w:ascii="Arial" w:hAnsi="Arial" w:cs="Arial"/>
        </w:rPr>
        <w:br/>
      </w:r>
    </w:p>
    <w:p w14:paraId="1B651DB3" w14:textId="77777777" w:rsidR="004A67B8" w:rsidRPr="004A67B8" w:rsidRDefault="004A67B8" w:rsidP="004A67B8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A67B8">
        <w:rPr>
          <w:rFonts w:ascii="Arial" w:hAnsi="Arial" w:cs="Arial"/>
          <w:color w:val="auto"/>
        </w:rPr>
        <w:br/>
      </w:r>
      <w:r w:rsidRPr="004A67B8">
        <w:rPr>
          <w:rFonts w:ascii="Arial" w:hAnsi="Arial" w:cs="Arial"/>
          <w:color w:val="auto"/>
        </w:rPr>
        <w:br/>
        <w:t>Требования к порядку информирования о предоставлении государственной услуги</w:t>
      </w:r>
    </w:p>
    <w:p w14:paraId="113122FD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17F7EA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3. На официальном сайте департамента https://dprr.yanao.ru (далее - Официальный Интернет-сайт), в государственной информационной системе "Региональный портал государственных и муниципальных услуг (функций) Ямало-Ненецкого автономного округа" https://pgu-yamal.ru (далее - Региональный портал), федеральной государственной информационной системе "Единый портал государственных и муниципальных услуг (функций)" https://www.gosuslugi.ru (далее - Единый портал) размещается следующая справочная информация:</w:t>
      </w:r>
      <w:r w:rsidRPr="004A67B8">
        <w:rPr>
          <w:rFonts w:ascii="Arial" w:hAnsi="Arial" w:cs="Arial"/>
        </w:rPr>
        <w:br/>
      </w:r>
    </w:p>
    <w:p w14:paraId="238E81BC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13C5D7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место нахождения и графики работы департамента;</w:t>
      </w:r>
      <w:r w:rsidRPr="004A67B8">
        <w:rPr>
          <w:rFonts w:ascii="Arial" w:hAnsi="Arial" w:cs="Arial"/>
        </w:rPr>
        <w:br/>
      </w:r>
    </w:p>
    <w:p w14:paraId="6A9999F3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B3FF1B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справочные телефоны структурных подразделений департамента, участвующих в предоставлении государственной услуги, в том числе номер телефона-автоинформатора;</w:t>
      </w:r>
      <w:r w:rsidRPr="004A67B8">
        <w:rPr>
          <w:rFonts w:ascii="Arial" w:hAnsi="Arial" w:cs="Arial"/>
        </w:rPr>
        <w:br/>
      </w:r>
    </w:p>
    <w:p w14:paraId="114E8401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2AE200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адреса Официального Интернет-сайта, а также официальной электронной почты и (или) формы обратной связи департамента в сети "Интернет".</w:t>
      </w:r>
      <w:r w:rsidRPr="004A67B8">
        <w:rPr>
          <w:rFonts w:ascii="Arial" w:hAnsi="Arial" w:cs="Arial"/>
        </w:rPr>
        <w:br/>
      </w:r>
    </w:p>
    <w:p w14:paraId="642CBFFD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CE2A46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4. Информирование заявителей о порядке предоставления государственной услуги осуществляется:</w:t>
      </w:r>
      <w:r w:rsidRPr="004A67B8">
        <w:rPr>
          <w:rFonts w:ascii="Arial" w:hAnsi="Arial" w:cs="Arial"/>
        </w:rPr>
        <w:br/>
      </w:r>
    </w:p>
    <w:p w14:paraId="37387F58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7A2A7D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при личном приеме;</w:t>
      </w:r>
      <w:r w:rsidRPr="004A67B8">
        <w:rPr>
          <w:rFonts w:ascii="Arial" w:hAnsi="Arial" w:cs="Arial"/>
        </w:rPr>
        <w:br/>
      </w:r>
    </w:p>
    <w:p w14:paraId="22BCB6E2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C0BBCB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по телефону;</w:t>
      </w:r>
      <w:r w:rsidRPr="004A67B8">
        <w:rPr>
          <w:rFonts w:ascii="Arial" w:hAnsi="Arial" w:cs="Arial"/>
        </w:rPr>
        <w:br/>
      </w:r>
    </w:p>
    <w:p w14:paraId="48F11D5B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001841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 xml:space="preserve">- при письменном обращении заявителя, включая обращение по информационно-телекоммуникационной сети "Интернет" по адресу электронной </w:t>
      </w:r>
      <w:r w:rsidRPr="004A67B8">
        <w:rPr>
          <w:rFonts w:ascii="Arial" w:hAnsi="Arial" w:cs="Arial"/>
        </w:rPr>
        <w:lastRenderedPageBreak/>
        <w:t>почты департамента;</w:t>
      </w:r>
      <w:r w:rsidRPr="004A67B8">
        <w:rPr>
          <w:rFonts w:ascii="Arial" w:hAnsi="Arial" w:cs="Arial"/>
        </w:rPr>
        <w:br/>
      </w:r>
    </w:p>
    <w:p w14:paraId="4FAF5A8B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3153AD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посредством размещения информации в информационно-телекоммуникационных сетях общего пользования (в том числе сети "Интернет"), на Региональном портале, Едином портале;</w:t>
      </w:r>
      <w:r w:rsidRPr="004A67B8">
        <w:rPr>
          <w:rFonts w:ascii="Arial" w:hAnsi="Arial" w:cs="Arial"/>
        </w:rPr>
        <w:br/>
      </w:r>
    </w:p>
    <w:p w14:paraId="2063CAC6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66C6E0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посредством размещения информационных материалов на стендах департамента;</w:t>
      </w:r>
      <w:r w:rsidRPr="004A67B8">
        <w:rPr>
          <w:rFonts w:ascii="Arial" w:hAnsi="Arial" w:cs="Arial"/>
        </w:rPr>
        <w:br/>
      </w:r>
    </w:p>
    <w:p w14:paraId="14E85B04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F8618D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посредством публикаций в средствах массовой информации;</w:t>
      </w:r>
      <w:r w:rsidRPr="004A67B8">
        <w:rPr>
          <w:rFonts w:ascii="Arial" w:hAnsi="Arial" w:cs="Arial"/>
        </w:rPr>
        <w:br/>
      </w:r>
    </w:p>
    <w:p w14:paraId="43C3216F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E6768B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 xml:space="preserve">- посредством издания раздаточного информационного материала (например, брошюр, буклетов, памяток и </w:t>
      </w:r>
      <w:proofErr w:type="gramStart"/>
      <w:r w:rsidRPr="004A67B8">
        <w:rPr>
          <w:rFonts w:ascii="Arial" w:hAnsi="Arial" w:cs="Arial"/>
        </w:rPr>
        <w:t>т.п.</w:t>
      </w:r>
      <w:proofErr w:type="gramEnd"/>
      <w:r w:rsidRPr="004A67B8">
        <w:rPr>
          <w:rFonts w:ascii="Arial" w:hAnsi="Arial" w:cs="Arial"/>
        </w:rPr>
        <w:t>).</w:t>
      </w:r>
      <w:r w:rsidRPr="004A67B8">
        <w:rPr>
          <w:rFonts w:ascii="Arial" w:hAnsi="Arial" w:cs="Arial"/>
        </w:rPr>
        <w:br/>
      </w:r>
    </w:p>
    <w:p w14:paraId="375E7675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F336AD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5. Информация о порядке предоставления государственной услуги предоставляется бесплатно.</w:t>
      </w:r>
      <w:r w:rsidRPr="004A67B8">
        <w:rPr>
          <w:rFonts w:ascii="Arial" w:hAnsi="Arial" w:cs="Arial"/>
        </w:rPr>
        <w:br/>
      </w:r>
    </w:p>
    <w:p w14:paraId="36857253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7FAE13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Информирование заявителей о порядке предоставления государственной услуги производится специалистами департамента.</w:t>
      </w:r>
      <w:r w:rsidRPr="004A67B8">
        <w:rPr>
          <w:rFonts w:ascii="Arial" w:hAnsi="Arial" w:cs="Arial"/>
        </w:rPr>
        <w:br/>
      </w:r>
    </w:p>
    <w:p w14:paraId="1545D32A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C2B7F1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Время ожидания в очереди для получения от специалистов департамента информации о процедуре предоставления государственной услуги при личном обращении заявителей не должно превышать 10 минут.</w:t>
      </w:r>
      <w:r w:rsidRPr="004A67B8">
        <w:rPr>
          <w:rFonts w:ascii="Arial" w:hAnsi="Arial" w:cs="Arial"/>
        </w:rPr>
        <w:br/>
      </w:r>
    </w:p>
    <w:p w14:paraId="73176F8A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1EFCEA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При ответах на телефонные звонки и обращения заявителей лично в приемные часы специалисты департамента, участвующие в предоставлении государственной услуги, подробно и в вежливой (корректной) форме информируют обратившихся по интересующим их вопросам. Ответ на телефонный звонок должен начинаться с информации о наименовании органа, в который поступил звонок, и фамилии специалиста департамента, принявшего телефонный звонок.</w:t>
      </w:r>
      <w:r w:rsidRPr="004A67B8">
        <w:rPr>
          <w:rFonts w:ascii="Arial" w:hAnsi="Arial" w:cs="Arial"/>
        </w:rPr>
        <w:br/>
      </w:r>
    </w:p>
    <w:p w14:paraId="70D9798B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18AFD9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При невозможности специалиста департамента, принявшего звонок, самостоятельно ответить на поставленные вопросы обратившемуся лицу сообщается телефонный номер, по которому можно получить интересующую его информацию.</w:t>
      </w:r>
      <w:r w:rsidRPr="004A67B8">
        <w:rPr>
          <w:rFonts w:ascii="Arial" w:hAnsi="Arial" w:cs="Arial"/>
        </w:rPr>
        <w:br/>
      </w:r>
    </w:p>
    <w:p w14:paraId="681EF677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E21CE2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6. Устное информирование обратившегося лица осуществляется не более 15 минут.</w:t>
      </w:r>
      <w:r w:rsidRPr="004A67B8">
        <w:rPr>
          <w:rFonts w:ascii="Arial" w:hAnsi="Arial" w:cs="Arial"/>
        </w:rPr>
        <w:br/>
      </w:r>
    </w:p>
    <w:p w14:paraId="2B7AC1ED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6E60F0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lastRenderedPageBreak/>
        <w:t>В случае если для подготовки ответа требуется продолжительное время, специалист департамента, осуществляющий устное информирование, предлагает направить обращение о предоставлении письменной информации по вопросам предоставления государственной услуги либо назначает другое удобное для заинтересованного лица время для устного информирования.</w:t>
      </w:r>
      <w:r w:rsidRPr="004A67B8">
        <w:rPr>
          <w:rFonts w:ascii="Arial" w:hAnsi="Arial" w:cs="Arial"/>
        </w:rPr>
        <w:br/>
      </w:r>
    </w:p>
    <w:p w14:paraId="6889A7BC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F4BB41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7. Письменное информирование по вопросам предоставления государственной услуги осуществляется при получении обращения заинтересованного лица о предоставлении письменной информации по вопросам предоставления государственной услуги.</w:t>
      </w:r>
      <w:r w:rsidRPr="004A67B8">
        <w:rPr>
          <w:rFonts w:ascii="Arial" w:hAnsi="Arial" w:cs="Arial"/>
        </w:rPr>
        <w:br/>
      </w:r>
    </w:p>
    <w:p w14:paraId="5EC06BED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F94F99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Специалисты департамента, участвующие в предоставлении государственной услуги, ответственные за рассмотрение обращения, готовят письменный ответ по существу поставленных вопросов.</w:t>
      </w:r>
      <w:r w:rsidRPr="004A67B8">
        <w:rPr>
          <w:rFonts w:ascii="Arial" w:hAnsi="Arial" w:cs="Arial"/>
        </w:rPr>
        <w:br/>
      </w:r>
    </w:p>
    <w:p w14:paraId="756F54A7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0F9416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Ответ на обращение, содержащий фамилию и номер телефона исполнителя, подписывается директором департамента (уполномоченным им лицом) и дается в течение 30 дней со дня регистрации обращения в департаменте в порядке, установленном </w:t>
      </w:r>
      <w:r w:rsidRPr="004A67B8">
        <w:rPr>
          <w:rFonts w:ascii="Arial" w:eastAsiaTheme="majorEastAsia" w:hAnsi="Arial" w:cs="Arial"/>
        </w:rPr>
        <w:t>Федеральным законом от 02 мая 2006 года N 59-ФЗ "О порядке рассмотрения обращений граждан Российской Федерации"</w:t>
      </w:r>
      <w:r w:rsidRPr="004A67B8">
        <w:rPr>
          <w:rFonts w:ascii="Arial" w:hAnsi="Arial" w:cs="Arial"/>
        </w:rPr>
        <w:t>.</w:t>
      </w:r>
      <w:r w:rsidRPr="004A67B8">
        <w:rPr>
          <w:rFonts w:ascii="Arial" w:hAnsi="Arial" w:cs="Arial"/>
        </w:rPr>
        <w:br/>
      </w:r>
    </w:p>
    <w:p w14:paraId="2FB0EEED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CAD942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8. На информационных стендах департамента содержится следующая информация:</w:t>
      </w:r>
      <w:r w:rsidRPr="004A67B8">
        <w:rPr>
          <w:rFonts w:ascii="Arial" w:hAnsi="Arial" w:cs="Arial"/>
        </w:rPr>
        <w:br/>
      </w:r>
    </w:p>
    <w:p w14:paraId="4DFD86AD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24828D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месторасположение, график (режим) работы, номера телефонов, адрес Официального Интернет-сайта, адрес электронной почты департамента;</w:t>
      </w:r>
      <w:r w:rsidRPr="004A67B8">
        <w:rPr>
          <w:rFonts w:ascii="Arial" w:hAnsi="Arial" w:cs="Arial"/>
        </w:rPr>
        <w:br/>
      </w:r>
    </w:p>
    <w:p w14:paraId="1DB11DB0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CCA0D6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перечень заявителей;</w:t>
      </w:r>
      <w:r w:rsidRPr="004A67B8">
        <w:rPr>
          <w:rFonts w:ascii="Arial" w:hAnsi="Arial" w:cs="Arial"/>
        </w:rPr>
        <w:br/>
      </w:r>
    </w:p>
    <w:p w14:paraId="7B42F88C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4605A6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перечень документов, необходимых для получения государственной услуги;</w:t>
      </w:r>
      <w:r w:rsidRPr="004A67B8">
        <w:rPr>
          <w:rFonts w:ascii="Arial" w:hAnsi="Arial" w:cs="Arial"/>
        </w:rPr>
        <w:br/>
      </w:r>
    </w:p>
    <w:p w14:paraId="405395A2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A04A02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схема размещения специалистов департамента, участвующих в предоставлении государственной услуги;</w:t>
      </w:r>
      <w:r w:rsidRPr="004A67B8">
        <w:rPr>
          <w:rFonts w:ascii="Arial" w:hAnsi="Arial" w:cs="Arial"/>
        </w:rPr>
        <w:br/>
      </w:r>
    </w:p>
    <w:p w14:paraId="5D44069E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BEB7B7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основания отказа в предоставлении государственной услуги.</w:t>
      </w:r>
      <w:r w:rsidRPr="004A67B8">
        <w:rPr>
          <w:rFonts w:ascii="Arial" w:hAnsi="Arial" w:cs="Arial"/>
        </w:rPr>
        <w:br/>
      </w:r>
    </w:p>
    <w:p w14:paraId="509A9290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F58929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9. В любое время с момента приема документов на предоставление государственной услуги заявитель имеет право на получение сведений о ходе предоставления государственной услуги при помощи телефона, электронной почты или посредством личного посещения департамента.</w:t>
      </w:r>
      <w:r w:rsidRPr="004A67B8">
        <w:rPr>
          <w:rFonts w:ascii="Arial" w:hAnsi="Arial" w:cs="Arial"/>
        </w:rPr>
        <w:br/>
      </w:r>
    </w:p>
    <w:p w14:paraId="6A9BC47B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CD93AC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lastRenderedPageBreak/>
        <w:t>Консультации (справки) предоставляются по следующим вопросам:</w:t>
      </w:r>
      <w:r w:rsidRPr="004A67B8">
        <w:rPr>
          <w:rFonts w:ascii="Arial" w:hAnsi="Arial" w:cs="Arial"/>
        </w:rPr>
        <w:br/>
      </w:r>
    </w:p>
    <w:p w14:paraId="0DA72A65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12105F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перечень документов, необходимых для получения государственной услуги, комплектность (достаточность) представленных документов;</w:t>
      </w:r>
      <w:r w:rsidRPr="004A67B8">
        <w:rPr>
          <w:rFonts w:ascii="Arial" w:hAnsi="Arial" w:cs="Arial"/>
        </w:rPr>
        <w:br/>
      </w:r>
    </w:p>
    <w:p w14:paraId="0D0B08BF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5B4101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источник получения документов, необходимых для получения государственной услуги;</w:t>
      </w:r>
      <w:r w:rsidRPr="004A67B8">
        <w:rPr>
          <w:rFonts w:ascii="Arial" w:hAnsi="Arial" w:cs="Arial"/>
        </w:rPr>
        <w:br/>
      </w:r>
    </w:p>
    <w:p w14:paraId="76D9B759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5BD86E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время приема и выдачи документов в департаменте;</w:t>
      </w:r>
      <w:r w:rsidRPr="004A67B8">
        <w:rPr>
          <w:rFonts w:ascii="Arial" w:hAnsi="Arial" w:cs="Arial"/>
        </w:rPr>
        <w:br/>
      </w:r>
    </w:p>
    <w:p w14:paraId="738ABA9E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262441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сроки предоставления государственной услуги;</w:t>
      </w:r>
      <w:r w:rsidRPr="004A67B8">
        <w:rPr>
          <w:rFonts w:ascii="Arial" w:hAnsi="Arial" w:cs="Arial"/>
        </w:rPr>
        <w:br/>
      </w:r>
    </w:p>
    <w:p w14:paraId="4E4997F8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57F46F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порядок обжалования действий (бездействия) и решений, осуществляемых и принимаемых в ходе предоставления государственной услуги.</w:t>
      </w:r>
      <w:r w:rsidRPr="004A67B8">
        <w:rPr>
          <w:rFonts w:ascii="Arial" w:hAnsi="Arial" w:cs="Arial"/>
        </w:rPr>
        <w:br/>
      </w:r>
    </w:p>
    <w:p w14:paraId="61494361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AAC038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10. Прием заявителей ведется в порядке живой очереди или по предварительной записи.</w:t>
      </w:r>
      <w:r w:rsidRPr="004A67B8">
        <w:rPr>
          <w:rFonts w:ascii="Arial" w:hAnsi="Arial" w:cs="Arial"/>
        </w:rPr>
        <w:br/>
      </w:r>
    </w:p>
    <w:p w14:paraId="7B9D1854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BB559C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При предварительной записи заявитель сообщает свои персональные данные и желаемое время представления документов. Предварительная запись осуществляется путем внесения информации в журнал предварительной записи, который ведется на бумажном носителе. Заявителю сообщается время представления документов и номер кабинета, в который следует обратиться.</w:t>
      </w:r>
      <w:r w:rsidRPr="004A67B8">
        <w:rPr>
          <w:rFonts w:ascii="Arial" w:hAnsi="Arial" w:cs="Arial"/>
        </w:rPr>
        <w:br/>
      </w:r>
    </w:p>
    <w:p w14:paraId="31D02EB2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9C2128" w14:textId="77777777" w:rsidR="004A67B8" w:rsidRPr="004A67B8" w:rsidRDefault="004A67B8" w:rsidP="004A67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11. Специалисты департамента обеспечиваются личными нагрудными карточками с указанием фамилии, имени, отчества (последнее - при наличии) и должности. Рабочее место специалиста департамента оснащается настенной вывеской или настольной табличкой с указанием фамилии, имени, отчества (последнее - при наличии) и должности.</w:t>
      </w:r>
    </w:p>
    <w:p w14:paraId="72B0C1BC" w14:textId="77777777" w:rsidR="004A67B8" w:rsidRPr="004A67B8" w:rsidRDefault="004A67B8" w:rsidP="004A67B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02055112" w14:textId="77777777" w:rsidR="004A67B8" w:rsidRPr="004A67B8" w:rsidRDefault="004A67B8" w:rsidP="004A67B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A67B8">
        <w:rPr>
          <w:rFonts w:ascii="Arial" w:hAnsi="Arial" w:cs="Arial"/>
          <w:color w:val="auto"/>
          <w:sz w:val="24"/>
          <w:szCs w:val="24"/>
        </w:rPr>
        <w:t>II. Стандарт предоставления государственной услуги</w:t>
      </w:r>
    </w:p>
    <w:p w14:paraId="2103D81D" w14:textId="77777777" w:rsidR="004A67B8" w:rsidRPr="004A67B8" w:rsidRDefault="004A67B8" w:rsidP="004A67B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A67B8">
        <w:rPr>
          <w:rFonts w:ascii="Arial" w:hAnsi="Arial" w:cs="Arial"/>
          <w:color w:val="auto"/>
        </w:rPr>
        <w:br/>
        <w:t>Наименование государственной услуги</w:t>
      </w:r>
    </w:p>
    <w:p w14:paraId="2B868956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4F6695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12. Наименование государственной услуги: "Согласование выбранных земель для проведения работ по лесовосстановлению или лесоразведению на основании заявлений лиц, осуществляющих рубку лесных насаждений, и лиц, обратившихся с ходатайством или заявлением об изменении целевого назначения лесного участка, о намерении провести работы по лесовосстановлению или лесоразведению".</w:t>
      </w:r>
      <w:r w:rsidRPr="004A67B8">
        <w:rPr>
          <w:rFonts w:ascii="Arial" w:hAnsi="Arial" w:cs="Arial"/>
        </w:rPr>
        <w:br/>
      </w:r>
    </w:p>
    <w:p w14:paraId="781F40C3" w14:textId="77777777" w:rsidR="004A67B8" w:rsidRPr="004A67B8" w:rsidRDefault="004A67B8" w:rsidP="004A67B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A67B8">
        <w:rPr>
          <w:rFonts w:ascii="Arial" w:hAnsi="Arial" w:cs="Arial"/>
          <w:color w:val="auto"/>
        </w:rPr>
        <w:lastRenderedPageBreak/>
        <w:br/>
      </w:r>
      <w:r w:rsidRPr="004A67B8">
        <w:rPr>
          <w:rFonts w:ascii="Arial" w:hAnsi="Arial" w:cs="Arial"/>
          <w:color w:val="auto"/>
        </w:rPr>
        <w:br/>
        <w:t>Наименование исполнителя государственной услуги</w:t>
      </w:r>
    </w:p>
    <w:p w14:paraId="6204627D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4333BE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13. Наименование исполнительного органа государственной власти автономного округа, предоставляющего государственную услугу, - департамент природно-ресурсного регулирования, лесных отношений и развития нефтегазового комплекса Ямало-Ненецкого автономного округа.</w:t>
      </w:r>
      <w:r w:rsidRPr="004A67B8">
        <w:rPr>
          <w:rFonts w:ascii="Arial" w:hAnsi="Arial" w:cs="Arial"/>
        </w:rPr>
        <w:br/>
      </w:r>
    </w:p>
    <w:p w14:paraId="7624F429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B7B791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Непосредственное предоставление государственной услуги осуществляется управлением лесных отношений департамента (далее - управление).</w:t>
      </w:r>
      <w:r w:rsidRPr="004A67B8">
        <w:rPr>
          <w:rFonts w:ascii="Arial" w:hAnsi="Arial" w:cs="Arial"/>
        </w:rPr>
        <w:br/>
      </w:r>
    </w:p>
    <w:p w14:paraId="5D09F417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E5FBF5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Специалисты департамента не вправе требовать от заявителей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организации.</w:t>
      </w:r>
      <w:r w:rsidRPr="004A67B8">
        <w:rPr>
          <w:rFonts w:ascii="Arial" w:hAnsi="Arial" w:cs="Arial"/>
        </w:rPr>
        <w:br/>
      </w:r>
    </w:p>
    <w:p w14:paraId="4EFFE289" w14:textId="77777777" w:rsidR="004A67B8" w:rsidRPr="004A67B8" w:rsidRDefault="004A67B8" w:rsidP="004A67B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A67B8">
        <w:rPr>
          <w:rFonts w:ascii="Arial" w:hAnsi="Arial" w:cs="Arial"/>
          <w:color w:val="auto"/>
        </w:rPr>
        <w:br/>
      </w:r>
      <w:r w:rsidRPr="004A67B8">
        <w:rPr>
          <w:rFonts w:ascii="Arial" w:hAnsi="Arial" w:cs="Arial"/>
          <w:color w:val="auto"/>
        </w:rPr>
        <w:br/>
        <w:t>Результат предоставления государственной услуги</w:t>
      </w:r>
    </w:p>
    <w:p w14:paraId="49A27743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C628D7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14. Результатом предоставления государственной услуги является согласование выбранных земель для проведения работ по лесовосстановлению или лесоразведению.</w:t>
      </w:r>
      <w:r w:rsidRPr="004A67B8">
        <w:rPr>
          <w:rFonts w:ascii="Arial" w:hAnsi="Arial" w:cs="Arial"/>
        </w:rPr>
        <w:br/>
      </w:r>
    </w:p>
    <w:p w14:paraId="6519C8B3" w14:textId="77777777" w:rsidR="004A67B8" w:rsidRPr="004A67B8" w:rsidRDefault="004A67B8" w:rsidP="004A67B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A67B8">
        <w:rPr>
          <w:rFonts w:ascii="Arial" w:hAnsi="Arial" w:cs="Arial"/>
          <w:color w:val="auto"/>
        </w:rPr>
        <w:br/>
      </w:r>
      <w:r w:rsidRPr="004A67B8">
        <w:rPr>
          <w:rFonts w:ascii="Arial" w:hAnsi="Arial" w:cs="Arial"/>
          <w:color w:val="auto"/>
        </w:rPr>
        <w:br/>
        <w:t>Срок предоставления государственной услуги</w:t>
      </w:r>
    </w:p>
    <w:p w14:paraId="293559F7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C91186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15. Государственная услуга предоставляется в течение 10 рабочих дней со дня поступления в департамент заявления о предоставлении государственной услуги.</w:t>
      </w:r>
      <w:r w:rsidRPr="004A67B8">
        <w:rPr>
          <w:rFonts w:ascii="Arial" w:hAnsi="Arial" w:cs="Arial"/>
        </w:rPr>
        <w:br/>
      </w:r>
    </w:p>
    <w:p w14:paraId="02B235BF" w14:textId="77777777" w:rsidR="004A67B8" w:rsidRPr="004A67B8" w:rsidRDefault="004A67B8" w:rsidP="004A67B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A67B8">
        <w:rPr>
          <w:rFonts w:ascii="Arial" w:hAnsi="Arial" w:cs="Arial"/>
          <w:color w:val="auto"/>
        </w:rPr>
        <w:br/>
      </w:r>
      <w:r w:rsidRPr="004A67B8">
        <w:rPr>
          <w:rFonts w:ascii="Arial" w:hAnsi="Arial" w:cs="Arial"/>
          <w:color w:val="auto"/>
        </w:rPr>
        <w:br/>
        <w:t>Нормативные правовые акты, регулирующие предоставление государственной услуги</w:t>
      </w:r>
    </w:p>
    <w:p w14:paraId="09C4A1CE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7FFEE7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16. Нормативными правовыми актами, регулирующими предоставление государственной услуги, являются:</w:t>
      </w:r>
      <w:r w:rsidRPr="004A67B8">
        <w:rPr>
          <w:rFonts w:ascii="Arial" w:hAnsi="Arial" w:cs="Arial"/>
        </w:rPr>
        <w:br/>
      </w:r>
    </w:p>
    <w:p w14:paraId="6462D50C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9428EB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1) Конституция Российской Федерации от 12 декабря 1993 года (Российская газета, 25 декабря 1993 года, N 237);</w:t>
      </w:r>
      <w:r w:rsidRPr="004A67B8">
        <w:rPr>
          <w:rFonts w:ascii="Arial" w:hAnsi="Arial" w:cs="Arial"/>
        </w:rPr>
        <w:br/>
      </w:r>
    </w:p>
    <w:p w14:paraId="54F28700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31FDB6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lastRenderedPageBreak/>
        <w:t>2) Лесной кодекс Российской Федерации (Российская газета, 08 декабря 2006 года, N 277; Собрание законодательства Российской Федерации, 11 декабря 2006 года, N 50, ст. 5278; Парламентская газета, 14 декабря 2006 года N 209);</w:t>
      </w:r>
      <w:r w:rsidRPr="004A67B8">
        <w:rPr>
          <w:rFonts w:ascii="Arial" w:hAnsi="Arial" w:cs="Arial"/>
        </w:rPr>
        <w:br/>
      </w:r>
    </w:p>
    <w:p w14:paraId="53DF32D7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AE4889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3) Кодекс Российской Федерации об административных правонарушениях (Российская газета, 31 декабря 2001 года, N 256; Парламентская газета, 05 января 2002 года, N 2-5; Собрание законодательства Российской Федерации, 07 января 2002 года, N 1 (ч. 1), ст. 1);</w:t>
      </w:r>
      <w:r w:rsidRPr="004A67B8">
        <w:rPr>
          <w:rFonts w:ascii="Arial" w:hAnsi="Arial" w:cs="Arial"/>
        </w:rPr>
        <w:br/>
      </w:r>
    </w:p>
    <w:p w14:paraId="1D216EDD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A6C584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4) Федеральный закон от 27 июля 2010 года N 210-ФЗ "Об организации предоставления государственных и муниципальных услуг" (Российская газета, 30 июля 2010 года, N 168; Собрание законодательства Российской Федерации, 02 августа 2010 года, N 31, ст. 4179) (далее - Федеральный закон N 210-ФЗ);</w:t>
      </w:r>
      <w:r w:rsidRPr="004A67B8">
        <w:rPr>
          <w:rFonts w:ascii="Arial" w:hAnsi="Arial" w:cs="Arial"/>
        </w:rPr>
        <w:br/>
      </w:r>
    </w:p>
    <w:p w14:paraId="66F41964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7EF343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5) постановление Правительства Российской Федерации от 07 мая 2019 года N 566 "Об утверждении Правил выполнения работ по лесовосстановлению или лесоразведению лицами, использующими леса в соответствии со статьями 43 - 46 Лесного кодекса Российской Федерации, и лицами, обратившимися с ходатайством или заявлением об изменении целевого назначения лесного участка" (Собрание законодательства Российской Федерации, 20 мая 2019 года, N 20, ст. 2436);</w:t>
      </w:r>
      <w:r w:rsidRPr="004A67B8">
        <w:rPr>
          <w:rFonts w:ascii="Arial" w:hAnsi="Arial" w:cs="Arial"/>
        </w:rPr>
        <w:br/>
      </w:r>
    </w:p>
    <w:p w14:paraId="4A471453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E39CD4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6) приказ Министерства природных ресурсов и экологии Российской Федерации от 30 июля 2020 года N 541 "Об утверждении Правил лесоразведения, состава проекта лесоразведения, порядка его разработки" (Официальный интернет-портал правовой информации http://pravo.gov.ru, 26 ноября 2020 года);</w:t>
      </w:r>
      <w:r w:rsidRPr="004A67B8">
        <w:rPr>
          <w:rFonts w:ascii="Arial" w:hAnsi="Arial" w:cs="Arial"/>
        </w:rPr>
        <w:br/>
      </w:r>
    </w:p>
    <w:p w14:paraId="6E044156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4B75A8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(</w:t>
      </w:r>
      <w:proofErr w:type="spellStart"/>
      <w:r w:rsidRPr="004A67B8">
        <w:rPr>
          <w:rFonts w:ascii="Arial" w:hAnsi="Arial" w:cs="Arial"/>
        </w:rPr>
        <w:t>пп</w:t>
      </w:r>
      <w:proofErr w:type="spellEnd"/>
      <w:r w:rsidRPr="004A67B8">
        <w:rPr>
          <w:rFonts w:ascii="Arial" w:hAnsi="Arial" w:cs="Arial"/>
        </w:rPr>
        <w:t>. 6 в ред. приказа Департамента природно-ресурсного регулирования, лесных отношений и развития нефтегазового комплекса ЯНАО от 26.02.2021 N 452)</w:t>
      </w:r>
      <w:r w:rsidRPr="004A67B8">
        <w:rPr>
          <w:rFonts w:ascii="Arial" w:hAnsi="Arial" w:cs="Arial"/>
        </w:rPr>
        <w:br/>
      </w:r>
    </w:p>
    <w:p w14:paraId="4DED79C9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65E000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 xml:space="preserve">7) приказ Министерства природных ресурсов и экологии Российской Федерации от 04 декабря 2020 года N 1014 "Об </w:t>
      </w:r>
      <w:proofErr w:type="gramStart"/>
      <w:r w:rsidRPr="004A67B8">
        <w:rPr>
          <w:rFonts w:ascii="Arial" w:hAnsi="Arial" w:cs="Arial"/>
        </w:rPr>
        <w:t>утверждении Правил</w:t>
      </w:r>
      <w:proofErr w:type="gramEnd"/>
      <w:r w:rsidRPr="004A67B8">
        <w:rPr>
          <w:rFonts w:ascii="Arial" w:hAnsi="Arial" w:cs="Arial"/>
        </w:rPr>
        <w:t xml:space="preserve"> лесовосстановления, состава проекта лесовосстановления, порядка разработки проекта лесовосстановления и внесения в него изменений" (Официальный интернет-портал правовой информации http://pravo.gov.ru, 18 декабря 2020 года);</w:t>
      </w:r>
      <w:r w:rsidRPr="004A67B8">
        <w:rPr>
          <w:rFonts w:ascii="Arial" w:hAnsi="Arial" w:cs="Arial"/>
        </w:rPr>
        <w:br/>
      </w:r>
    </w:p>
    <w:p w14:paraId="214F1A85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B934D5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(</w:t>
      </w:r>
      <w:proofErr w:type="spellStart"/>
      <w:r w:rsidRPr="004A67B8">
        <w:rPr>
          <w:rFonts w:ascii="Arial" w:hAnsi="Arial" w:cs="Arial"/>
        </w:rPr>
        <w:t>пп</w:t>
      </w:r>
      <w:proofErr w:type="spellEnd"/>
      <w:r w:rsidRPr="004A67B8">
        <w:rPr>
          <w:rFonts w:ascii="Arial" w:hAnsi="Arial" w:cs="Arial"/>
        </w:rPr>
        <w:t>. 7 в ред. приказа Департамента природно-ресурсного регулирования, лесных отношений и развития нефтегазового комплекса ЯНАО от 26.02.2021 N 452)</w:t>
      </w:r>
      <w:r w:rsidRPr="004A67B8">
        <w:rPr>
          <w:rFonts w:ascii="Arial" w:hAnsi="Arial" w:cs="Arial"/>
        </w:rPr>
        <w:br/>
      </w:r>
    </w:p>
    <w:p w14:paraId="462CCB63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83601E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 xml:space="preserve">8) постановление Правительства автономного округа от 29 апреля 2013 года N 297-П "О департаменте природно-ресурсного регулирования, лесных отношений и развития нефтегазового комплекса Ямало-Ненецкого автономного </w:t>
      </w:r>
      <w:r w:rsidRPr="004A67B8">
        <w:rPr>
          <w:rFonts w:ascii="Arial" w:hAnsi="Arial" w:cs="Arial"/>
        </w:rPr>
        <w:lastRenderedPageBreak/>
        <w:t>округа" (Красный Север, 08 мая 2013 года, спецвыпуск N 25).</w:t>
      </w:r>
      <w:r w:rsidRPr="004A67B8">
        <w:rPr>
          <w:rFonts w:ascii="Arial" w:hAnsi="Arial" w:cs="Arial"/>
        </w:rPr>
        <w:br/>
      </w:r>
    </w:p>
    <w:p w14:paraId="2E0B3FDB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9D900D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Перечень нормативных правовых актов, регулирующих предоставление государственной услуги (с указанием их реквизитов и источников официального опубликования), размещен на Официальном Интернет-сайте, Едином портале и Региональном портале.</w:t>
      </w:r>
      <w:r w:rsidRPr="004A67B8">
        <w:rPr>
          <w:rFonts w:ascii="Arial" w:hAnsi="Arial" w:cs="Arial"/>
        </w:rPr>
        <w:br/>
      </w:r>
    </w:p>
    <w:p w14:paraId="37ABEDE2" w14:textId="77777777" w:rsidR="004A67B8" w:rsidRPr="004A67B8" w:rsidRDefault="004A67B8" w:rsidP="004A67B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A67B8">
        <w:rPr>
          <w:rFonts w:ascii="Arial" w:hAnsi="Arial" w:cs="Arial"/>
          <w:color w:val="auto"/>
        </w:rPr>
        <w:br/>
      </w:r>
      <w:r w:rsidRPr="004A67B8">
        <w:rPr>
          <w:rFonts w:ascii="Arial" w:hAnsi="Arial" w:cs="Arial"/>
          <w:color w:val="auto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</w:t>
      </w:r>
    </w:p>
    <w:p w14:paraId="59D1C28E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21A384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17. Для получения государственной услуги заявитель лично, либо через уполномоченного представителя, либо используя средства почтовой связи, либо в электронной форме (в сканированном виде), в течение 10 рабочих дней со дня окончания срока действия лесной декларации или с даты внесения сведений об изменении вида разрешенного использования земельного участка в Единый государственный реестр объектов недвижимости, представляет в департамент заявление о намерении провести работы по лесовосстановлению или лесоразведению (далее - заявление), по форме согласно приложению к настоящему Административному регламенту.</w:t>
      </w:r>
      <w:r w:rsidRPr="004A67B8">
        <w:rPr>
          <w:rFonts w:ascii="Arial" w:hAnsi="Arial" w:cs="Arial"/>
        </w:rPr>
        <w:br/>
      </w:r>
    </w:p>
    <w:p w14:paraId="288AE84E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FEBAA5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В случае если заявление подается уполномоченным представителем заявителя, также представляется копия доверенности, выданная в установленном законодательством Российской Федерации порядке, в которой должно быть подтверждено полномочие доверенного лица.</w:t>
      </w:r>
      <w:r w:rsidRPr="004A67B8">
        <w:rPr>
          <w:rFonts w:ascii="Arial" w:hAnsi="Arial" w:cs="Arial"/>
        </w:rPr>
        <w:br/>
      </w:r>
    </w:p>
    <w:p w14:paraId="0E4B42A2" w14:textId="77777777" w:rsidR="004A67B8" w:rsidRPr="004A67B8" w:rsidRDefault="004A67B8" w:rsidP="004A67B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A67B8">
        <w:rPr>
          <w:rFonts w:ascii="Arial" w:hAnsi="Arial" w:cs="Arial"/>
          <w:color w:val="auto"/>
        </w:rPr>
        <w:br/>
      </w:r>
      <w:r w:rsidRPr="004A67B8">
        <w:rPr>
          <w:rFonts w:ascii="Arial" w:hAnsi="Arial" w:cs="Arial"/>
          <w:color w:val="auto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</w:t>
      </w:r>
    </w:p>
    <w:p w14:paraId="7847E989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D71ECF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18. Документы, необходимые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услуги, отсутствуют.</w:t>
      </w:r>
      <w:r w:rsidRPr="004A67B8">
        <w:rPr>
          <w:rFonts w:ascii="Arial" w:hAnsi="Arial" w:cs="Arial"/>
        </w:rPr>
        <w:br/>
      </w:r>
    </w:p>
    <w:p w14:paraId="4CC5D6B9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CB43DB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19. Специалисты департамента не вправе требовать от заявителя:</w:t>
      </w:r>
      <w:r w:rsidRPr="004A67B8">
        <w:rPr>
          <w:rFonts w:ascii="Arial" w:hAnsi="Arial" w:cs="Arial"/>
        </w:rPr>
        <w:br/>
      </w:r>
    </w:p>
    <w:p w14:paraId="7CF721CA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D83E8A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 xml:space="preserve">1) представления документов и информации или осуществления действий, предоставление или осуществление которых не предусмотрено нормативными правовыми актами, регулирующими отношения, возникающие в связи с </w:t>
      </w:r>
      <w:r w:rsidRPr="004A67B8">
        <w:rPr>
          <w:rFonts w:ascii="Arial" w:hAnsi="Arial" w:cs="Arial"/>
        </w:rPr>
        <w:lastRenderedPageBreak/>
        <w:t>предоставлением государственной услуги;</w:t>
      </w:r>
      <w:r w:rsidRPr="004A67B8">
        <w:rPr>
          <w:rFonts w:ascii="Arial" w:hAnsi="Arial" w:cs="Arial"/>
        </w:rPr>
        <w:br/>
      </w:r>
    </w:p>
    <w:p w14:paraId="15E40D3A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DC1C6C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2) предоставления документов и информации, которые в соответствии с нормативными правовыми актами Российской Федерации, нормативными правовыми актами автономного округа и муниципальными правовыми актами находятся в распоряжении департамента,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услуг, за исключением документов, указанных в части 6 статьи 7 Федерального закона N 210-ФЗ;</w:t>
      </w:r>
      <w:r w:rsidRPr="004A67B8">
        <w:rPr>
          <w:rFonts w:ascii="Arial" w:hAnsi="Arial" w:cs="Arial"/>
        </w:rPr>
        <w:br/>
      </w:r>
    </w:p>
    <w:p w14:paraId="5F3B3778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CBE76F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3)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4A67B8">
        <w:rPr>
          <w:rFonts w:ascii="Arial" w:hAnsi="Arial" w:cs="Arial"/>
        </w:rPr>
        <w:br/>
      </w:r>
    </w:p>
    <w:p w14:paraId="127A7C4C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FF2388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а) 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4A67B8">
        <w:rPr>
          <w:rFonts w:ascii="Arial" w:hAnsi="Arial" w:cs="Arial"/>
        </w:rPr>
        <w:br/>
      </w:r>
    </w:p>
    <w:p w14:paraId="7A0313E3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1ED27D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б) 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4A67B8">
        <w:rPr>
          <w:rFonts w:ascii="Arial" w:hAnsi="Arial" w:cs="Arial"/>
        </w:rPr>
        <w:br/>
      </w:r>
    </w:p>
    <w:p w14:paraId="307DFC53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45B9BE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в) 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4A67B8">
        <w:rPr>
          <w:rFonts w:ascii="Arial" w:hAnsi="Arial" w:cs="Arial"/>
        </w:rPr>
        <w:br/>
      </w:r>
    </w:p>
    <w:p w14:paraId="49F393B3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76269A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г) выявление документально подтвержденного факта (признаков) ошибочного или противоправного действия (бездействия) должностного лица департамента, государственного гражданского служащего,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директора департамента уведомляется заявитель, а также приносятся извинения за доставленные неудобства.</w:t>
      </w:r>
      <w:r w:rsidRPr="004A67B8">
        <w:rPr>
          <w:rFonts w:ascii="Arial" w:hAnsi="Arial" w:cs="Arial"/>
        </w:rPr>
        <w:br/>
      </w:r>
    </w:p>
    <w:p w14:paraId="6FB39CFC" w14:textId="77777777" w:rsidR="004A67B8" w:rsidRPr="004A67B8" w:rsidRDefault="004A67B8" w:rsidP="004A67B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A67B8">
        <w:rPr>
          <w:rFonts w:ascii="Arial" w:hAnsi="Arial" w:cs="Arial"/>
          <w:color w:val="auto"/>
        </w:rPr>
        <w:br/>
      </w:r>
      <w:r w:rsidRPr="004A67B8">
        <w:rPr>
          <w:rFonts w:ascii="Arial" w:hAnsi="Arial" w:cs="Arial"/>
          <w:color w:val="auto"/>
        </w:rPr>
        <w:br/>
        <w:t>Исчерпывающие перечни оснований для отказа в приеме документов, необходимых для предоставления государственной услуги, приостановления или отказа в предоставлении государственной услуги</w:t>
      </w:r>
    </w:p>
    <w:p w14:paraId="589A74D8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8161B4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lastRenderedPageBreak/>
        <w:t>20. Основания для отказа в приеме заявления отсутствуют.</w:t>
      </w:r>
      <w:r w:rsidRPr="004A67B8">
        <w:rPr>
          <w:rFonts w:ascii="Arial" w:hAnsi="Arial" w:cs="Arial"/>
        </w:rPr>
        <w:br/>
      </w:r>
    </w:p>
    <w:p w14:paraId="568E0B0F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4B2208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21. Основания для приостановления предоставления государственной услуги отсутствуют.</w:t>
      </w:r>
      <w:r w:rsidRPr="004A67B8">
        <w:rPr>
          <w:rFonts w:ascii="Arial" w:hAnsi="Arial" w:cs="Arial"/>
        </w:rPr>
        <w:br/>
      </w:r>
    </w:p>
    <w:p w14:paraId="37654FBE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B106C3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22. Основаниями для отказа в предоставлении государственной услуги являются:</w:t>
      </w:r>
      <w:r w:rsidRPr="004A67B8">
        <w:rPr>
          <w:rFonts w:ascii="Arial" w:hAnsi="Arial" w:cs="Arial"/>
        </w:rPr>
        <w:br/>
      </w:r>
    </w:p>
    <w:p w14:paraId="565D3F67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564715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1) в заявлении указаны земли, которые ранее были выбраны другими лицами, осуществляющими рубку лесных насаждений, или лицами, обратившимися с ходатайством или заявлением об изменении целевого назначения лесного участка, и таким лицам департаментом направлено уведомление о согласовании выбранных земель для проведения работ по лесовосстановлению или лесоразведению;</w:t>
      </w:r>
      <w:r w:rsidRPr="004A67B8">
        <w:rPr>
          <w:rFonts w:ascii="Arial" w:hAnsi="Arial" w:cs="Arial"/>
        </w:rPr>
        <w:br/>
      </w:r>
    </w:p>
    <w:p w14:paraId="52F1C359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E01B8E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2) в заявлении указаны земли меньшей площади, чем площадь вырубленных лесных насаждений или площадь, в отношении которой изменено целевое назначение лесного участка, в том числе в связи с переводом земель лесного фонда в земли иных категорий;</w:t>
      </w:r>
      <w:r w:rsidRPr="004A67B8">
        <w:rPr>
          <w:rFonts w:ascii="Arial" w:hAnsi="Arial" w:cs="Arial"/>
        </w:rPr>
        <w:br/>
      </w:r>
    </w:p>
    <w:p w14:paraId="738DD17A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AA2CAF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3) в заявлении указаны недостоверные сведения.</w:t>
      </w:r>
      <w:r w:rsidRPr="004A67B8">
        <w:rPr>
          <w:rFonts w:ascii="Arial" w:hAnsi="Arial" w:cs="Arial"/>
        </w:rPr>
        <w:br/>
      </w:r>
    </w:p>
    <w:p w14:paraId="7580F6AF" w14:textId="77777777" w:rsidR="004A67B8" w:rsidRPr="004A67B8" w:rsidRDefault="004A67B8" w:rsidP="004A67B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A67B8">
        <w:rPr>
          <w:rFonts w:ascii="Arial" w:hAnsi="Arial" w:cs="Arial"/>
          <w:color w:val="auto"/>
        </w:rPr>
        <w:br/>
      </w:r>
      <w:r w:rsidRPr="004A67B8">
        <w:rPr>
          <w:rFonts w:ascii="Arial" w:hAnsi="Arial" w:cs="Arial"/>
          <w:color w:val="auto"/>
        </w:rPr>
        <w:br/>
        <w:t>Перечень услуг, которые являются необходимыми и обязательными для предоставления государственной услуги</w:t>
      </w:r>
    </w:p>
    <w:p w14:paraId="6F8491DB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DC692E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23. Государственная услуга предоставляется без предоставления услуг, которые являются необходимыми и обязательными для предоставления государственной услуги.</w:t>
      </w:r>
      <w:r w:rsidRPr="004A67B8">
        <w:rPr>
          <w:rFonts w:ascii="Arial" w:hAnsi="Arial" w:cs="Arial"/>
        </w:rPr>
        <w:br/>
      </w:r>
    </w:p>
    <w:p w14:paraId="61BBF5D5" w14:textId="77777777" w:rsidR="004A67B8" w:rsidRPr="004A67B8" w:rsidRDefault="004A67B8" w:rsidP="004A67B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A67B8">
        <w:rPr>
          <w:rFonts w:ascii="Arial" w:hAnsi="Arial" w:cs="Arial"/>
          <w:color w:val="auto"/>
        </w:rPr>
        <w:br/>
      </w:r>
      <w:r w:rsidRPr="004A67B8">
        <w:rPr>
          <w:rFonts w:ascii="Arial" w:hAnsi="Arial" w:cs="Arial"/>
          <w:color w:val="auto"/>
        </w:rPr>
        <w:br/>
        <w:t>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02D2CA58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A93CE6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24. Государственная услуга предоставляется бесплатно.</w:t>
      </w:r>
      <w:r w:rsidRPr="004A67B8">
        <w:rPr>
          <w:rFonts w:ascii="Arial" w:hAnsi="Arial" w:cs="Arial"/>
        </w:rPr>
        <w:br/>
      </w:r>
    </w:p>
    <w:p w14:paraId="569246D5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B42CED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Внесение изменений в выданный по результатам предоставления государственной услуги документ, направленных на исправление ошибок, допущенных по вине должностного лица департамента, осуществляется бесплатно.</w:t>
      </w:r>
      <w:r w:rsidRPr="004A67B8">
        <w:rPr>
          <w:rFonts w:ascii="Arial" w:hAnsi="Arial" w:cs="Arial"/>
        </w:rPr>
        <w:br/>
      </w:r>
    </w:p>
    <w:p w14:paraId="4F2C47E1" w14:textId="77777777" w:rsidR="004A67B8" w:rsidRPr="004A67B8" w:rsidRDefault="004A67B8" w:rsidP="004A67B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A67B8">
        <w:rPr>
          <w:rFonts w:ascii="Arial" w:hAnsi="Arial" w:cs="Arial"/>
          <w:color w:val="auto"/>
        </w:rPr>
        <w:lastRenderedPageBreak/>
        <w:br/>
      </w:r>
      <w:r w:rsidRPr="004A67B8">
        <w:rPr>
          <w:rFonts w:ascii="Arial" w:hAnsi="Arial" w:cs="Arial"/>
          <w:color w:val="auto"/>
        </w:rPr>
        <w:br/>
        <w:t>Максимальный срок ожидания в очереди при подаче заявления о предоставлении государственной услуги и при получении результата государственной услуги</w:t>
      </w:r>
    </w:p>
    <w:p w14:paraId="70CE5D06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D3AAAA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25. Максимальное время ожидания в очереди при подаче заявления составляет 15 минут.</w:t>
      </w:r>
      <w:r w:rsidRPr="004A67B8">
        <w:rPr>
          <w:rFonts w:ascii="Arial" w:hAnsi="Arial" w:cs="Arial"/>
        </w:rPr>
        <w:br/>
      </w:r>
    </w:p>
    <w:p w14:paraId="4E46FC6C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4E8BB6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Максимальное время ожидания в очереди при получении результата предоставления государственной услуги составляет 15 минут.</w:t>
      </w:r>
      <w:r w:rsidRPr="004A67B8">
        <w:rPr>
          <w:rFonts w:ascii="Arial" w:hAnsi="Arial" w:cs="Arial"/>
        </w:rPr>
        <w:br/>
      </w:r>
    </w:p>
    <w:p w14:paraId="24527BBE" w14:textId="77777777" w:rsidR="004A67B8" w:rsidRPr="004A67B8" w:rsidRDefault="004A67B8" w:rsidP="004A67B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A67B8">
        <w:rPr>
          <w:rFonts w:ascii="Arial" w:hAnsi="Arial" w:cs="Arial"/>
          <w:color w:val="auto"/>
        </w:rPr>
        <w:br/>
      </w:r>
      <w:r w:rsidRPr="004A67B8">
        <w:rPr>
          <w:rFonts w:ascii="Arial" w:hAnsi="Arial" w:cs="Arial"/>
          <w:color w:val="auto"/>
        </w:rPr>
        <w:br/>
        <w:t>Срок и порядок регистрации обращения заявителя о предоставлении государственной услуги, в том числе в электронной форме</w:t>
      </w:r>
    </w:p>
    <w:p w14:paraId="0B61EB76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92D3A0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26. Заявление регистрируется в день его поступления в департамент.</w:t>
      </w:r>
      <w:r w:rsidRPr="004A67B8">
        <w:rPr>
          <w:rFonts w:ascii="Arial" w:hAnsi="Arial" w:cs="Arial"/>
        </w:rPr>
        <w:br/>
      </w:r>
    </w:p>
    <w:p w14:paraId="09CD7F17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91404A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Регистрация заявления, поступившего в департамент в электронном виде в выходной (нерабочий или праздничный) день, осуществляется в первый следующий за ним рабочий день.</w:t>
      </w:r>
      <w:r w:rsidRPr="004A67B8">
        <w:rPr>
          <w:rFonts w:ascii="Arial" w:hAnsi="Arial" w:cs="Arial"/>
        </w:rPr>
        <w:br/>
      </w:r>
    </w:p>
    <w:p w14:paraId="7E5C33CA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3BD594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Процедура регистрации заявления осуществляется в порядке, предусмотренном пунктом 32 настоящего Административного регламента.</w:t>
      </w:r>
    </w:p>
    <w:p w14:paraId="3C7D58B8" w14:textId="77777777" w:rsidR="004A67B8" w:rsidRPr="004A67B8" w:rsidRDefault="004A67B8" w:rsidP="004A67B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</w:p>
    <w:p w14:paraId="2FC16F66" w14:textId="77777777" w:rsidR="004A67B8" w:rsidRPr="004A67B8" w:rsidRDefault="004A67B8" w:rsidP="004A67B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A67B8">
        <w:rPr>
          <w:rFonts w:ascii="Arial" w:hAnsi="Arial" w:cs="Arial"/>
          <w:color w:val="auto"/>
        </w:rPr>
        <w:t>Требования к помещениям, в которых предоставляется государственная услуга</w:t>
      </w:r>
    </w:p>
    <w:p w14:paraId="2ADB6CC1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E7F3A4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27. Требования к помещениям, в которых предоставляется государственная услуга:</w:t>
      </w:r>
      <w:r w:rsidRPr="004A67B8">
        <w:rPr>
          <w:rFonts w:ascii="Arial" w:hAnsi="Arial" w:cs="Arial"/>
        </w:rPr>
        <w:br/>
      </w:r>
    </w:p>
    <w:p w14:paraId="637AB803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F23855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1) требования к местам приема заявителей:</w:t>
      </w:r>
      <w:r w:rsidRPr="004A67B8">
        <w:rPr>
          <w:rFonts w:ascii="Arial" w:hAnsi="Arial" w:cs="Arial"/>
        </w:rPr>
        <w:br/>
      </w:r>
    </w:p>
    <w:p w14:paraId="68680EA3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06637F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служебные кабинеты специалистов, участвующих в предоставлении государственной услуги, в которых осуществляется прием заявителей, должны быть оборудованы вывесками с указанием номера кабинета и фамилии, имени, отчества и должности специалиста, ведущего прием;</w:t>
      </w:r>
      <w:r w:rsidRPr="004A67B8">
        <w:rPr>
          <w:rFonts w:ascii="Arial" w:hAnsi="Arial" w:cs="Arial"/>
        </w:rPr>
        <w:br/>
      </w:r>
    </w:p>
    <w:p w14:paraId="3F23E8A3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A08576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места для приема заявителей оборудуются стульями и столами, оснащаются канцелярскими принадлежностями для обеспечения возможности оформления документов;</w:t>
      </w:r>
      <w:r w:rsidRPr="004A67B8">
        <w:rPr>
          <w:rFonts w:ascii="Arial" w:hAnsi="Arial" w:cs="Arial"/>
        </w:rPr>
        <w:br/>
      </w:r>
    </w:p>
    <w:p w14:paraId="2C2CEE50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BF42DC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lastRenderedPageBreak/>
        <w:t>- вход и выход из помещения для предоставления государственной услуги оборудуются соответствующими указателями с автономными источниками бесперебойного питания;</w:t>
      </w:r>
      <w:r w:rsidRPr="004A67B8">
        <w:rPr>
          <w:rFonts w:ascii="Arial" w:hAnsi="Arial" w:cs="Arial"/>
        </w:rPr>
        <w:br/>
      </w:r>
    </w:p>
    <w:p w14:paraId="0E74DCEC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4C0BE6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2) требования к местам для ожидания:</w:t>
      </w:r>
      <w:r w:rsidRPr="004A67B8">
        <w:rPr>
          <w:rFonts w:ascii="Arial" w:hAnsi="Arial" w:cs="Arial"/>
        </w:rPr>
        <w:br/>
      </w:r>
    </w:p>
    <w:p w14:paraId="647138F0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A24CD7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места для ожидания в очереди оборудуются стульями и (или) кресельными секциями;</w:t>
      </w:r>
      <w:r w:rsidRPr="004A67B8">
        <w:rPr>
          <w:rFonts w:ascii="Arial" w:hAnsi="Arial" w:cs="Arial"/>
        </w:rPr>
        <w:br/>
      </w:r>
    </w:p>
    <w:p w14:paraId="7B6AC565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23A61B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места для ожидания находятся в холле или ином специально приспособленном помещении;</w:t>
      </w:r>
      <w:r w:rsidRPr="004A67B8">
        <w:rPr>
          <w:rFonts w:ascii="Arial" w:hAnsi="Arial" w:cs="Arial"/>
        </w:rPr>
        <w:br/>
      </w:r>
    </w:p>
    <w:p w14:paraId="54A841BC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EEA0AA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в здании, где организуется прием заявителей, предусматриваются места общественного пользования (туалеты) и места для хранения верхней одежды;</w:t>
      </w:r>
      <w:r w:rsidRPr="004A67B8">
        <w:rPr>
          <w:rFonts w:ascii="Arial" w:hAnsi="Arial" w:cs="Arial"/>
        </w:rPr>
        <w:br/>
      </w:r>
    </w:p>
    <w:p w14:paraId="3E966BA8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ACD3F7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3) требования к местам для информирования заявителей:</w:t>
      </w:r>
      <w:r w:rsidRPr="004A67B8">
        <w:rPr>
          <w:rFonts w:ascii="Arial" w:hAnsi="Arial" w:cs="Arial"/>
        </w:rPr>
        <w:br/>
      </w:r>
    </w:p>
    <w:p w14:paraId="204C6C98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EED019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оборудуются визуальной, текстовой информацией, размещаемой на информационном стенде;</w:t>
      </w:r>
      <w:r w:rsidRPr="004A67B8">
        <w:rPr>
          <w:rFonts w:ascii="Arial" w:hAnsi="Arial" w:cs="Arial"/>
        </w:rPr>
        <w:br/>
      </w:r>
    </w:p>
    <w:p w14:paraId="1AB2107F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2FA191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оборудуются стульями и столами для возможности оформления документов;</w:t>
      </w:r>
      <w:r w:rsidRPr="004A67B8">
        <w:rPr>
          <w:rFonts w:ascii="Arial" w:hAnsi="Arial" w:cs="Arial"/>
        </w:rPr>
        <w:br/>
      </w:r>
    </w:p>
    <w:p w14:paraId="0A5611D1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F6461C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информационный стенд, столы размещаются в местах, обеспечивающих свободный доступ к ним;</w:t>
      </w:r>
      <w:r w:rsidRPr="004A67B8">
        <w:rPr>
          <w:rFonts w:ascii="Arial" w:hAnsi="Arial" w:cs="Arial"/>
        </w:rPr>
        <w:br/>
      </w:r>
    </w:p>
    <w:p w14:paraId="5CEC6913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87F3FD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4) требования к обеспечению доступности для инвалидов к зданию, в котором располагается департамент (далее - здание), и предоставляемой в нем государственной услуге.</w:t>
      </w:r>
      <w:r w:rsidRPr="004A67B8">
        <w:rPr>
          <w:rFonts w:ascii="Arial" w:hAnsi="Arial" w:cs="Arial"/>
        </w:rPr>
        <w:br/>
      </w:r>
    </w:p>
    <w:p w14:paraId="1EA814F1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3827E9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Департамент обеспечивает инвалидам, включая инвалидов, использующих кресла-коляски и собак-проводников:</w:t>
      </w:r>
      <w:r w:rsidRPr="004A67B8">
        <w:rPr>
          <w:rFonts w:ascii="Arial" w:hAnsi="Arial" w:cs="Arial"/>
        </w:rPr>
        <w:br/>
      </w:r>
    </w:p>
    <w:p w14:paraId="525FDEA0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EC76D1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условия беспрепятственного доступа к зданию, в котором предоставляется государственная услуга;</w:t>
      </w:r>
      <w:r w:rsidRPr="004A67B8">
        <w:rPr>
          <w:rFonts w:ascii="Arial" w:hAnsi="Arial" w:cs="Arial"/>
        </w:rPr>
        <w:br/>
      </w:r>
    </w:p>
    <w:p w14:paraId="04970FD7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474B67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возможность самостоятельного передвижения по территории, на которой расположено здание, в котором предоставляется государственная услуга, а также входа в такое здание и выхода из него, посадки в транспортное средство и высадки из него, в том числе с использованием кресла-коляски;</w:t>
      </w:r>
      <w:r w:rsidRPr="004A67B8">
        <w:rPr>
          <w:rFonts w:ascii="Arial" w:hAnsi="Arial" w:cs="Arial"/>
        </w:rPr>
        <w:br/>
      </w:r>
    </w:p>
    <w:p w14:paraId="74246CE8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72ECDA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сопровождение инвалидов, имеющих стойкие расстройства функций зрения и самостоятельного передвижения;</w:t>
      </w:r>
      <w:r w:rsidRPr="004A67B8">
        <w:rPr>
          <w:rFonts w:ascii="Arial" w:hAnsi="Arial" w:cs="Arial"/>
        </w:rPr>
        <w:br/>
      </w:r>
    </w:p>
    <w:p w14:paraId="37F548AE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F1FAC0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надлежащее размещение оборудования и носителей информации, необходимых для обеспечения беспрепятственного доступа инвалидов к зданию, в котором предоставляется государственная услуга с учетом ограничений их жизнедеятельности;</w:t>
      </w:r>
      <w:r w:rsidRPr="004A67B8">
        <w:rPr>
          <w:rFonts w:ascii="Arial" w:hAnsi="Arial" w:cs="Arial"/>
        </w:rPr>
        <w:br/>
      </w:r>
    </w:p>
    <w:p w14:paraId="792D72C9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997D75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 w:rsidRPr="004A67B8">
        <w:rPr>
          <w:rFonts w:ascii="Arial" w:hAnsi="Arial" w:cs="Arial"/>
        </w:rPr>
        <w:br/>
      </w:r>
    </w:p>
    <w:p w14:paraId="1E6ED5D6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0E2E8A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 xml:space="preserve">- допуск сурдопереводчика и </w:t>
      </w:r>
      <w:proofErr w:type="spellStart"/>
      <w:r w:rsidRPr="004A67B8">
        <w:rPr>
          <w:rFonts w:ascii="Arial" w:hAnsi="Arial" w:cs="Arial"/>
        </w:rPr>
        <w:t>тифлосурдопереводчика</w:t>
      </w:r>
      <w:proofErr w:type="spellEnd"/>
      <w:r w:rsidRPr="004A67B8">
        <w:rPr>
          <w:rFonts w:ascii="Arial" w:hAnsi="Arial" w:cs="Arial"/>
        </w:rPr>
        <w:t>;</w:t>
      </w:r>
      <w:r w:rsidRPr="004A67B8">
        <w:rPr>
          <w:rFonts w:ascii="Arial" w:hAnsi="Arial" w:cs="Arial"/>
        </w:rPr>
        <w:br/>
      </w:r>
    </w:p>
    <w:p w14:paraId="441C15A9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77D0B6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допуск в здание, в котором предоставляется государственная услуга, собаки-проводника при наличии документа, подтверждающего ее специальное обучение и выдаваемого по форме и в порядке, которые установлены </w:t>
      </w:r>
      <w:r w:rsidRPr="004A67B8">
        <w:rPr>
          <w:rFonts w:ascii="Arial" w:eastAsiaTheme="majorEastAsia" w:hAnsi="Arial" w:cs="Arial"/>
        </w:rPr>
        <w:t>приказом Министерства труда и социальной защиты Российской Федерации от 22 июня 2015 года N 386н "Об утверждении формы документа, подтверждающего специальное обучение собаки-проводника, и порядка его выдачи"</w:t>
      </w:r>
      <w:r w:rsidRPr="004A67B8">
        <w:rPr>
          <w:rFonts w:ascii="Arial" w:hAnsi="Arial" w:cs="Arial"/>
        </w:rPr>
        <w:t>;</w:t>
      </w:r>
      <w:r w:rsidRPr="004A67B8">
        <w:rPr>
          <w:rFonts w:ascii="Arial" w:hAnsi="Arial" w:cs="Arial"/>
        </w:rPr>
        <w:br/>
      </w:r>
    </w:p>
    <w:p w14:paraId="038E8134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FF6C61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- оказание инвалидам помощи в преодолении барьеров, мешающих получению ими государственной услуги наравне с другими лицами.</w:t>
      </w:r>
      <w:r w:rsidRPr="004A67B8">
        <w:rPr>
          <w:rFonts w:ascii="Arial" w:hAnsi="Arial" w:cs="Arial"/>
        </w:rPr>
        <w:br/>
      </w:r>
    </w:p>
    <w:p w14:paraId="3DED7977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5994DC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На территории, прилегающей к зданию, оборудуются места для парковки транспортных средств. Доступ заявителей к парковочным местам является бесплатным.</w:t>
      </w:r>
      <w:r w:rsidRPr="004A67B8">
        <w:rPr>
          <w:rFonts w:ascii="Arial" w:hAnsi="Arial" w:cs="Arial"/>
        </w:rPr>
        <w:br/>
      </w:r>
    </w:p>
    <w:p w14:paraId="39B09277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EFB134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4A67B8">
        <w:rPr>
          <w:rFonts w:ascii="Arial" w:eastAsiaTheme="majorEastAsia" w:hAnsi="Arial" w:cs="Arial"/>
        </w:rPr>
        <w:t>от 03.09.2020 N 3062</w:t>
      </w:r>
      <w:r w:rsidRPr="004A67B8">
        <w:rPr>
          <w:rFonts w:ascii="Arial" w:hAnsi="Arial" w:cs="Arial"/>
        </w:rPr>
        <w:t>)</w:t>
      </w:r>
      <w:r w:rsidRPr="004A67B8">
        <w:rPr>
          <w:rFonts w:ascii="Arial" w:hAnsi="Arial" w:cs="Arial"/>
        </w:rPr>
        <w:br/>
      </w:r>
    </w:p>
    <w:p w14:paraId="176DE6CB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3BB77C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На парковке общего пользования выделяется не менее 10% мест (но не менее одного места) для бесплатной парковки транспортных средств, управляемых инвалидами I, II групп, и транспортных средств, перевозящих таких инвалидов и (или) детей-инвалидов. На граждан из числа инвалидов III группы распространяются нормы настоящего абзаца в порядке, определяемом Правительством Российской Федерации. На указанных транспортных средствах должен быть установлен опознавательный знак "Инвалид" и информация об этих транспортных средствах должна быть внесена в федеральный реестр инвалидов. Указанные места для парковки не должны занимать иные транспортные средства, за исключением случаев, предусмотренных </w:t>
      </w:r>
      <w:r w:rsidRPr="004A67B8">
        <w:rPr>
          <w:rFonts w:ascii="Arial" w:eastAsiaTheme="majorEastAsia" w:hAnsi="Arial" w:cs="Arial"/>
        </w:rPr>
        <w:t>правилами дорожного движения</w:t>
      </w:r>
      <w:r w:rsidRPr="004A67B8">
        <w:rPr>
          <w:rFonts w:ascii="Arial" w:hAnsi="Arial" w:cs="Arial"/>
        </w:rPr>
        <w:t>.</w:t>
      </w:r>
      <w:r w:rsidRPr="004A67B8">
        <w:rPr>
          <w:rFonts w:ascii="Arial" w:hAnsi="Arial" w:cs="Arial"/>
        </w:rPr>
        <w:br/>
      </w:r>
    </w:p>
    <w:p w14:paraId="03FB03AA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C84EB9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lastRenderedPageBreak/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4A67B8">
        <w:rPr>
          <w:rFonts w:ascii="Arial" w:eastAsiaTheme="majorEastAsia" w:hAnsi="Arial" w:cs="Arial"/>
        </w:rPr>
        <w:t>от 03.09.2020 N 3062</w:t>
      </w:r>
      <w:r w:rsidRPr="004A67B8">
        <w:rPr>
          <w:rFonts w:ascii="Arial" w:hAnsi="Arial" w:cs="Arial"/>
        </w:rPr>
        <w:t>)</w:t>
      </w:r>
      <w:r w:rsidRPr="004A67B8">
        <w:rPr>
          <w:rFonts w:ascii="Arial" w:hAnsi="Arial" w:cs="Arial"/>
        </w:rPr>
        <w:br/>
      </w:r>
    </w:p>
    <w:p w14:paraId="5280F15D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B854AD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При невозможности полностью приспособить к потребностям инвалидов объект, в котором предоставляется государственная услуга, собственник объекта (здания) принимает (до реконструкции или капитального ремонта объекта) согласованные с общественным объединением инвалидов, осуществляющим свою деятельность на территории муниципального образования город Салехард, меры для обеспечения доступа инвалидов к месту предоставления государственной услуги либо, когда это возможно, обеспечивает ее предоставление по месту жительства инвалида или в дистанционном режиме.</w:t>
      </w:r>
      <w:r w:rsidRPr="004A67B8">
        <w:rPr>
          <w:rFonts w:ascii="Arial" w:hAnsi="Arial" w:cs="Arial"/>
        </w:rPr>
        <w:br/>
      </w:r>
    </w:p>
    <w:p w14:paraId="35954D29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BDEF58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4A67B8">
        <w:rPr>
          <w:rFonts w:ascii="Arial" w:eastAsiaTheme="majorEastAsia" w:hAnsi="Arial" w:cs="Arial"/>
        </w:rPr>
        <w:t>от 03.09.2020 N 3062</w:t>
      </w:r>
      <w:r w:rsidRPr="004A67B8">
        <w:rPr>
          <w:rFonts w:ascii="Arial" w:hAnsi="Arial" w:cs="Arial"/>
        </w:rPr>
        <w:t>)</w:t>
      </w:r>
      <w:r w:rsidRPr="004A67B8">
        <w:rPr>
          <w:rFonts w:ascii="Arial" w:hAnsi="Arial" w:cs="Arial"/>
        </w:rPr>
        <w:br/>
      </w:r>
    </w:p>
    <w:p w14:paraId="0093C775" w14:textId="77777777" w:rsidR="004A67B8" w:rsidRPr="004A67B8" w:rsidRDefault="004A67B8" w:rsidP="004A67B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A67B8">
        <w:rPr>
          <w:rFonts w:ascii="Arial" w:hAnsi="Arial" w:cs="Arial"/>
          <w:color w:val="auto"/>
        </w:rPr>
        <w:br/>
      </w:r>
      <w:r w:rsidRPr="004A67B8">
        <w:rPr>
          <w:rFonts w:ascii="Arial" w:hAnsi="Arial" w:cs="Arial"/>
          <w:color w:val="auto"/>
        </w:rPr>
        <w:br/>
        <w:t>Показатели доступности и качества государственной услуги</w:t>
      </w:r>
    </w:p>
    <w:p w14:paraId="405787BB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FEDB8F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28. Показатели доступности и качества государственной услуги приведены в таблице:</w:t>
      </w:r>
      <w:r w:rsidRPr="004A67B8">
        <w:rPr>
          <w:rFonts w:ascii="Arial" w:hAnsi="Arial" w:cs="Arial"/>
        </w:rPr>
        <w:br/>
      </w:r>
    </w:p>
    <w:p w14:paraId="643A0551" w14:textId="77777777" w:rsidR="004A67B8" w:rsidRPr="004A67B8" w:rsidRDefault="004A67B8" w:rsidP="004A67B8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br/>
      </w:r>
      <w:r w:rsidRPr="004A67B8">
        <w:rPr>
          <w:rFonts w:ascii="Arial" w:hAnsi="Arial" w:cs="Arial"/>
        </w:rPr>
        <w:br/>
        <w:t>Таблица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687"/>
        <w:gridCol w:w="1374"/>
        <w:gridCol w:w="1672"/>
      </w:tblGrid>
      <w:tr w:rsidR="004A67B8" w:rsidRPr="004A67B8" w14:paraId="080352DD" w14:textId="77777777" w:rsidTr="004A67B8">
        <w:trPr>
          <w:trHeight w:val="15"/>
        </w:trPr>
        <w:tc>
          <w:tcPr>
            <w:tcW w:w="554" w:type="dxa"/>
            <w:hideMark/>
          </w:tcPr>
          <w:p w14:paraId="20EAE4BF" w14:textId="77777777" w:rsidR="004A67B8" w:rsidRPr="004A67B8" w:rsidRDefault="004A67B8">
            <w:pPr>
              <w:rPr>
                <w:rFonts w:ascii="Arial" w:hAnsi="Arial" w:cs="Arial"/>
              </w:rPr>
            </w:pPr>
          </w:p>
        </w:tc>
        <w:tc>
          <w:tcPr>
            <w:tcW w:w="5914" w:type="dxa"/>
            <w:hideMark/>
          </w:tcPr>
          <w:p w14:paraId="6E563193" w14:textId="77777777" w:rsidR="004A67B8" w:rsidRPr="004A67B8" w:rsidRDefault="004A67B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BB8CB76" w14:textId="77777777" w:rsidR="004A67B8" w:rsidRPr="004A67B8" w:rsidRDefault="004A67B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7B625FD4" w14:textId="77777777" w:rsidR="004A67B8" w:rsidRPr="004A67B8" w:rsidRDefault="004A67B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A67B8" w:rsidRPr="004A67B8" w14:paraId="324B5D4E" w14:textId="77777777" w:rsidTr="004A67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E8BBB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N п/п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33530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Показатель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C4B60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4AA06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Нормативное значение</w:t>
            </w:r>
          </w:p>
        </w:tc>
      </w:tr>
      <w:tr w:rsidR="004A67B8" w:rsidRPr="004A67B8" w14:paraId="7168EF7A" w14:textId="77777777" w:rsidTr="004A67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74ADC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FA561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82A57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D3CF9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4</w:t>
            </w:r>
          </w:p>
        </w:tc>
      </w:tr>
      <w:tr w:rsidR="004A67B8" w:rsidRPr="004A67B8" w14:paraId="6B025127" w14:textId="77777777" w:rsidTr="004A67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7FF0C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1.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06691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Наличие полной и достоверной, доступной для заявителя информации о содержании государственной услуги, способах, порядке и условиях ее получения, в том числе с использованием информационно-телекоммуникационных технологий, размещение информации о порядке предоставления государственной услуги на Официальном Интернет-сайте, Региональном портале и/или Едином портале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BC880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7D20F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да</w:t>
            </w:r>
          </w:p>
        </w:tc>
      </w:tr>
      <w:tr w:rsidR="004A67B8" w:rsidRPr="004A67B8" w14:paraId="051CF93C" w14:textId="77777777" w:rsidTr="004A67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03EDA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2.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80A6F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Наличие помещений, оборудования и оснащения, отвечающих требованиям настоящего Административного регламента (места ожидания, места для заполнения заявителями документов и предоставления государственной услуги, места общего пользования)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52AF9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E8CD1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да</w:t>
            </w:r>
          </w:p>
        </w:tc>
      </w:tr>
      <w:tr w:rsidR="004A67B8" w:rsidRPr="004A67B8" w14:paraId="18A9619C" w14:textId="77777777" w:rsidTr="004A67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214F7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3.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B1AFA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Укомплектованность квалифицированными кадрами по штатному расписанию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6BB18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44C21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не менее 95</w:t>
            </w:r>
          </w:p>
        </w:tc>
      </w:tr>
      <w:tr w:rsidR="004A67B8" w:rsidRPr="004A67B8" w14:paraId="0761130A" w14:textId="77777777" w:rsidTr="004A67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26C6C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lastRenderedPageBreak/>
              <w:t>4.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64167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Транспортная доступность к местам предоставления государственной услуги - близость остановок общественного транспорта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7E1EA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28B27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да</w:t>
            </w:r>
          </w:p>
        </w:tc>
      </w:tr>
      <w:tr w:rsidR="004A67B8" w:rsidRPr="004A67B8" w14:paraId="43E74148" w14:textId="77777777" w:rsidTr="004A67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41F21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5.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B0D2E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Доля обоснованных жалоб на действия (бездействие) и решения должностных лиц, участвующих в предоставлении государственной услуги от общего количества жалоб, поступивших в департамент в отношении предоставления государственной услуги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56F88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штук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49BBC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0</w:t>
            </w:r>
          </w:p>
        </w:tc>
      </w:tr>
      <w:tr w:rsidR="004A67B8" w:rsidRPr="004A67B8" w14:paraId="6BFD1812" w14:textId="77777777" w:rsidTr="004A67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033A9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6.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A9F53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Доля заявителей, получивших государственную услугу с нарушением установленного срока предоставления государственной услуги, от общего количества заявителей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F378D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2F490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0</w:t>
            </w:r>
          </w:p>
        </w:tc>
      </w:tr>
      <w:tr w:rsidR="004A67B8" w:rsidRPr="004A67B8" w14:paraId="48575CFF" w14:textId="77777777" w:rsidTr="004A67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1499F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7.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245EF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Доля заявителей, удовлетворенных качеством предоставления государственной услуги, от общего количества заявителей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1AE3F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6B195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100</w:t>
            </w:r>
          </w:p>
        </w:tc>
      </w:tr>
      <w:tr w:rsidR="004A67B8" w:rsidRPr="004A67B8" w14:paraId="016E6DA4" w14:textId="77777777" w:rsidTr="004A67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7817F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8.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FBD55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Обеспечение обратной связи заявителя с исполнителем государственной услуги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F1156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8F792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да</w:t>
            </w:r>
          </w:p>
        </w:tc>
      </w:tr>
      <w:tr w:rsidR="004A67B8" w:rsidRPr="004A67B8" w14:paraId="0B82903C" w14:textId="77777777" w:rsidTr="004A67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0D8A4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9.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3B78F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Количество взаимодействий заявителя с должностными лицами при предоставлении государственной услуги и их продолжительность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5E62F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раз/минут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C95FB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2/15</w:t>
            </w:r>
          </w:p>
        </w:tc>
      </w:tr>
      <w:tr w:rsidR="004A67B8" w:rsidRPr="004A67B8" w14:paraId="5D6FEC4A" w14:textId="77777777" w:rsidTr="004A67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3FD4E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10.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952F6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 (далее - МФЦ)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04EA1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55738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нет</w:t>
            </w:r>
          </w:p>
        </w:tc>
      </w:tr>
      <w:tr w:rsidR="004A67B8" w:rsidRPr="004A67B8" w14:paraId="3976DD66" w14:textId="77777777" w:rsidTr="004A67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8B0EB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11.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7FFA4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Возможность получения информации о ходе предоставления государственной услуги, в том числе с использованием информационно-телекоммуникационных технологий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6E901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5AE92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да</w:t>
            </w:r>
          </w:p>
        </w:tc>
      </w:tr>
      <w:tr w:rsidR="004A67B8" w:rsidRPr="004A67B8" w14:paraId="3B703DA2" w14:textId="77777777" w:rsidTr="004A67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85B0A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12.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93EF6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Обеспечение беспрепятственного доступа лиц с ограниченными возможностями передвижения к помещениям, в которых предоставляется государственная услуга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14347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EC173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да</w:t>
            </w:r>
          </w:p>
        </w:tc>
      </w:tr>
      <w:tr w:rsidR="004A67B8" w:rsidRPr="004A67B8" w14:paraId="61835B87" w14:textId="77777777" w:rsidTr="004A67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9360F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13.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BBEDC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Возможность либо невозможность получения государственной услуги в любом территориальном подразделении исполнителя государственной услуги по выбору заявителя (экстерриториальный принцип)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5B67F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6DEF0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нет</w:t>
            </w:r>
          </w:p>
        </w:tc>
      </w:tr>
      <w:tr w:rsidR="004A67B8" w:rsidRPr="004A67B8" w14:paraId="12A25FD3" w14:textId="77777777" w:rsidTr="004A67B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B28AE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14.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45E7F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Наличие возможности получения государственной услуги в электронном виде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A0C53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78BFE" w14:textId="77777777" w:rsidR="004A67B8" w:rsidRPr="004A67B8" w:rsidRDefault="004A67B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A67B8">
              <w:rPr>
                <w:lang w:eastAsia="en-US"/>
              </w:rPr>
              <w:t>нет</w:t>
            </w:r>
          </w:p>
        </w:tc>
      </w:tr>
    </w:tbl>
    <w:p w14:paraId="7A42DF3D" w14:textId="77777777" w:rsidR="004A67B8" w:rsidRPr="004A67B8" w:rsidRDefault="004A67B8" w:rsidP="004A67B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A67B8">
        <w:rPr>
          <w:rFonts w:ascii="Arial" w:hAnsi="Arial" w:cs="Arial"/>
          <w:color w:val="auto"/>
        </w:rPr>
        <w:lastRenderedPageBreak/>
        <w:br/>
      </w:r>
      <w:r w:rsidRPr="004A67B8">
        <w:rPr>
          <w:rFonts w:ascii="Arial" w:hAnsi="Arial" w:cs="Arial"/>
          <w:color w:val="auto"/>
        </w:rPr>
        <w:br/>
        <w:t>Иные требования к предоставлению государственной услуги</w:t>
      </w:r>
    </w:p>
    <w:p w14:paraId="727B3333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681818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29. Иные требования к предоставлению государственной услуги отсутствуют.</w:t>
      </w:r>
      <w:r w:rsidRPr="004A67B8">
        <w:rPr>
          <w:rFonts w:ascii="Arial" w:hAnsi="Arial" w:cs="Arial"/>
        </w:rPr>
        <w:br/>
      </w:r>
    </w:p>
    <w:p w14:paraId="63715890" w14:textId="77777777" w:rsidR="004A67B8" w:rsidRPr="004A67B8" w:rsidRDefault="004A67B8" w:rsidP="004A67B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A67B8">
        <w:rPr>
          <w:rFonts w:ascii="Arial" w:hAnsi="Arial" w:cs="Arial"/>
          <w:color w:val="auto"/>
          <w:sz w:val="24"/>
          <w:szCs w:val="24"/>
        </w:rPr>
        <w:br/>
      </w:r>
      <w:r w:rsidRPr="004A67B8">
        <w:rPr>
          <w:rFonts w:ascii="Arial" w:hAnsi="Arial" w:cs="Arial"/>
          <w:color w:val="auto"/>
          <w:sz w:val="24"/>
          <w:szCs w:val="24"/>
        </w:rPr>
        <w:br/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форме, а также особенности выполнения административных процедур в МФЦ</w:t>
      </w:r>
    </w:p>
    <w:p w14:paraId="0E5F724B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B062E3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30. Предоставление государственной услуги включает в себя следующие административные процедуры:</w:t>
      </w:r>
      <w:r w:rsidRPr="004A67B8">
        <w:rPr>
          <w:rFonts w:ascii="Arial" w:hAnsi="Arial" w:cs="Arial"/>
        </w:rPr>
        <w:br/>
      </w:r>
    </w:p>
    <w:p w14:paraId="4FCE8EC8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487349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1) прием (регистрация) заявления;</w:t>
      </w:r>
      <w:r w:rsidRPr="004A67B8">
        <w:rPr>
          <w:rFonts w:ascii="Arial" w:hAnsi="Arial" w:cs="Arial"/>
        </w:rPr>
        <w:br/>
      </w:r>
    </w:p>
    <w:p w14:paraId="707B8F2F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30EBD8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2) рассмотрение заявления, оформление и выдача (направление) результата предоставления государственной услуги;</w:t>
      </w:r>
      <w:r w:rsidRPr="004A67B8">
        <w:rPr>
          <w:rFonts w:ascii="Arial" w:hAnsi="Arial" w:cs="Arial"/>
        </w:rPr>
        <w:br/>
      </w:r>
    </w:p>
    <w:p w14:paraId="22D49B5B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58BC63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3) рассмотрение заявления с устраненными замечаниями, оформление и выдача (направление) результата предоставления государственной услуги;</w:t>
      </w:r>
      <w:r w:rsidRPr="004A67B8">
        <w:rPr>
          <w:rFonts w:ascii="Arial" w:hAnsi="Arial" w:cs="Arial"/>
        </w:rPr>
        <w:br/>
      </w:r>
    </w:p>
    <w:p w14:paraId="544002FF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BFD318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4) исправление допущенных опечаток и ошибок в выданных в результате предоставления государственной услуги документах;</w:t>
      </w:r>
      <w:r w:rsidRPr="004A67B8">
        <w:rPr>
          <w:rFonts w:ascii="Arial" w:hAnsi="Arial" w:cs="Arial"/>
        </w:rPr>
        <w:br/>
      </w:r>
    </w:p>
    <w:p w14:paraId="78120D1E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8E2A16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5) порядок осуществления административных процедур (действий) в электронной форме, в том числе с использованием Единого портала и/или Регионального портала.</w:t>
      </w:r>
      <w:r w:rsidRPr="004A67B8">
        <w:rPr>
          <w:rFonts w:ascii="Arial" w:hAnsi="Arial" w:cs="Arial"/>
        </w:rPr>
        <w:br/>
      </w:r>
    </w:p>
    <w:p w14:paraId="53F1874D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E071BB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31. Государственная услуга не предоставляется в МФЦ.</w:t>
      </w:r>
      <w:r w:rsidRPr="004A67B8">
        <w:rPr>
          <w:rFonts w:ascii="Arial" w:hAnsi="Arial" w:cs="Arial"/>
        </w:rPr>
        <w:br/>
      </w:r>
    </w:p>
    <w:p w14:paraId="04780E32" w14:textId="77777777" w:rsidR="004A67B8" w:rsidRPr="004A67B8" w:rsidRDefault="004A67B8" w:rsidP="004A67B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A67B8">
        <w:rPr>
          <w:rFonts w:ascii="Arial" w:hAnsi="Arial" w:cs="Arial"/>
          <w:color w:val="auto"/>
        </w:rPr>
        <w:br/>
      </w:r>
      <w:r w:rsidRPr="004A67B8">
        <w:rPr>
          <w:rFonts w:ascii="Arial" w:hAnsi="Arial" w:cs="Arial"/>
          <w:color w:val="auto"/>
        </w:rPr>
        <w:br/>
        <w:t>Прием (регистрация) заявления</w:t>
      </w:r>
    </w:p>
    <w:p w14:paraId="0CC54000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34FD72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32. Основанием для начала исполнения административной процедуры является личное обращение заявителя в департамент либо поступление заявления по почте, в том числе электронной.</w:t>
      </w:r>
      <w:r w:rsidRPr="004A67B8">
        <w:rPr>
          <w:rFonts w:ascii="Arial" w:hAnsi="Arial" w:cs="Arial"/>
        </w:rPr>
        <w:br/>
      </w:r>
    </w:p>
    <w:p w14:paraId="39EBAFCB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C3CD20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Специалист департамента, в обязанности которого входит принятие документов:</w:t>
      </w:r>
      <w:r w:rsidRPr="004A67B8">
        <w:rPr>
          <w:rFonts w:ascii="Arial" w:hAnsi="Arial" w:cs="Arial"/>
        </w:rPr>
        <w:br/>
      </w:r>
    </w:p>
    <w:p w14:paraId="6FA0F7F3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550F61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1) регистрирует поступление заявления в соответствии с установленными правилами делопроизводства;</w:t>
      </w:r>
      <w:r w:rsidRPr="004A67B8">
        <w:rPr>
          <w:rFonts w:ascii="Arial" w:hAnsi="Arial" w:cs="Arial"/>
        </w:rPr>
        <w:br/>
      </w:r>
    </w:p>
    <w:p w14:paraId="133BB782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FBC3B3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2) сообщает заявителю номер и дату регистрации заявления;</w:t>
      </w:r>
      <w:r w:rsidRPr="004A67B8">
        <w:rPr>
          <w:rFonts w:ascii="Arial" w:hAnsi="Arial" w:cs="Arial"/>
        </w:rPr>
        <w:br/>
      </w:r>
    </w:p>
    <w:p w14:paraId="798FA32F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743757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3) передает заявление специалисту департамента, уполномоченному на его рассмотрение (далее - ответственный исполнитель).</w:t>
      </w:r>
      <w:r w:rsidRPr="004A67B8">
        <w:rPr>
          <w:rFonts w:ascii="Arial" w:hAnsi="Arial" w:cs="Arial"/>
        </w:rPr>
        <w:br/>
      </w:r>
    </w:p>
    <w:p w14:paraId="037BC26D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DE7D74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Результатом административной процедуры является прием и регистрация заявления и передача его ответственному исполнителю.</w:t>
      </w:r>
      <w:r w:rsidRPr="004A67B8">
        <w:rPr>
          <w:rFonts w:ascii="Arial" w:hAnsi="Arial" w:cs="Arial"/>
        </w:rPr>
        <w:br/>
      </w:r>
    </w:p>
    <w:p w14:paraId="1B7FAB47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DA77FF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Продолжительность административной процедуры - не более 15 минут.</w:t>
      </w:r>
    </w:p>
    <w:p w14:paraId="573A23C3" w14:textId="77777777" w:rsidR="004A67B8" w:rsidRPr="004A67B8" w:rsidRDefault="004A67B8" w:rsidP="004A67B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</w:p>
    <w:p w14:paraId="6C7ADD88" w14:textId="77777777" w:rsidR="004A67B8" w:rsidRPr="004A67B8" w:rsidRDefault="004A67B8" w:rsidP="004A67B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A67B8">
        <w:rPr>
          <w:rFonts w:ascii="Arial" w:hAnsi="Arial" w:cs="Arial"/>
          <w:color w:val="auto"/>
        </w:rPr>
        <w:t>Рассмотрение заявления, оформление и выдача (направление) результата предоставления государственной услуги</w:t>
      </w:r>
    </w:p>
    <w:p w14:paraId="4091A79D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D7F998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33. Основанием для начала административной процедуры является получение заявления ответственным исполнителем.</w:t>
      </w:r>
      <w:r w:rsidRPr="004A67B8">
        <w:rPr>
          <w:rFonts w:ascii="Arial" w:hAnsi="Arial" w:cs="Arial"/>
        </w:rPr>
        <w:br/>
      </w:r>
    </w:p>
    <w:p w14:paraId="2E8F019B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3D526D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34. Ответственный исполнитель:</w:t>
      </w:r>
      <w:r w:rsidRPr="004A67B8">
        <w:rPr>
          <w:rFonts w:ascii="Arial" w:hAnsi="Arial" w:cs="Arial"/>
        </w:rPr>
        <w:br/>
      </w:r>
    </w:p>
    <w:p w14:paraId="2E900580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2FDA89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1) устанавливает предмет заявления;</w:t>
      </w:r>
      <w:r w:rsidRPr="004A67B8">
        <w:rPr>
          <w:rFonts w:ascii="Arial" w:hAnsi="Arial" w:cs="Arial"/>
        </w:rPr>
        <w:br/>
      </w:r>
    </w:p>
    <w:p w14:paraId="54DFAE35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2B0B6F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2) при отсутствии оснований, предусмотренных пунктом 22 настоящего Административного регламента, подготавливает проект уведомления о согласовании выбранных земель для проведения работ по лесовосстановлению или лесоразведению и передает его на подпись директору департамента либо уполномоченному им должностному лицу;</w:t>
      </w:r>
      <w:r w:rsidRPr="004A67B8">
        <w:rPr>
          <w:rFonts w:ascii="Arial" w:hAnsi="Arial" w:cs="Arial"/>
        </w:rPr>
        <w:br/>
      </w:r>
    </w:p>
    <w:p w14:paraId="2262758C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4435A1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3) при наличии оснований, предусмотренных пунктом 22 настоящего Административного регламента, подготавливает проект уведомления об отказе в согласовании выбранных земель для проведения работ по лесовосстановлению или лесоразведению с указанием оснований для отказа и передает его на подпись директору департамента либо уполномоченному им должностному лицу.</w:t>
      </w:r>
      <w:r w:rsidRPr="004A67B8">
        <w:rPr>
          <w:rFonts w:ascii="Arial" w:hAnsi="Arial" w:cs="Arial"/>
        </w:rPr>
        <w:br/>
      </w:r>
    </w:p>
    <w:p w14:paraId="71CA3D0C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94F436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lastRenderedPageBreak/>
        <w:t>35. Уведомление о согласовании выбранных земель для проведения работ по лесовосстановлению или лесоразведению либо уведомление об отказе в согласовании выбранных земель для проведения работ по лесовосстановлению или лесоразведению, подписанные директором департамента либо уполномоченным им должностным лицом, регистрируются специалистом департамента, ответственным за делопроизводство в соответствии с установленными правилами ведения делопроизводства и направляются заявителю почтовым отправлением либо вручаются заявителю лично под подпись, если иной порядок выдачи документа не определен заявителем при подаче заявления.</w:t>
      </w:r>
      <w:r w:rsidRPr="004A67B8">
        <w:rPr>
          <w:rFonts w:ascii="Arial" w:hAnsi="Arial" w:cs="Arial"/>
        </w:rPr>
        <w:br/>
      </w:r>
    </w:p>
    <w:p w14:paraId="4B69A963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9418DA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36. Результатом административной процедуры является оформление и выдача (направление) заявителю уведомления о согласовании выбранных земель для проведения работ по лесовосстановлению или лесоразведению либо об отказе в согласовании выбранных земель для проведения работ по лесовосстановлению или лесоразведению с указанием оснований, предусмотренных пунктом 22 настоящего Административного регламента.</w:t>
      </w:r>
      <w:r w:rsidRPr="004A67B8">
        <w:rPr>
          <w:rFonts w:ascii="Arial" w:hAnsi="Arial" w:cs="Arial"/>
        </w:rPr>
        <w:br/>
      </w:r>
    </w:p>
    <w:p w14:paraId="5F8A2D86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014EB6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Продолжительность административной процедуры - в течение 10 рабочих дней со дня поступления в департамент заявления.</w:t>
      </w:r>
      <w:r w:rsidRPr="004A67B8">
        <w:rPr>
          <w:rFonts w:ascii="Arial" w:hAnsi="Arial" w:cs="Arial"/>
        </w:rPr>
        <w:br/>
      </w:r>
    </w:p>
    <w:p w14:paraId="74357E92" w14:textId="77777777" w:rsidR="004A67B8" w:rsidRPr="004A67B8" w:rsidRDefault="004A67B8" w:rsidP="004A67B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A67B8">
        <w:rPr>
          <w:rFonts w:ascii="Arial" w:hAnsi="Arial" w:cs="Arial"/>
          <w:color w:val="auto"/>
        </w:rPr>
        <w:br/>
      </w:r>
      <w:r w:rsidRPr="004A67B8">
        <w:rPr>
          <w:rFonts w:ascii="Arial" w:hAnsi="Arial" w:cs="Arial"/>
          <w:color w:val="auto"/>
        </w:rPr>
        <w:br/>
        <w:t>Рассмотрение заявления с устраненными замечаниями, оформление и выдача (направление) результата предоставления государственной услуги</w:t>
      </w:r>
    </w:p>
    <w:p w14:paraId="43459ACE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509CBD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37. После устранения замечаний, предусмотренных пунктом 22 настоящего Административного регламента, заявление повторно направляется заявителем в департамент в течение 5 рабочих дней со дня поступления уведомления об отказе в согласовании выбранных земель для проведения работ по лесовосстановлению или лесоразведению.</w:t>
      </w:r>
      <w:r w:rsidRPr="004A67B8">
        <w:rPr>
          <w:rFonts w:ascii="Arial" w:hAnsi="Arial" w:cs="Arial"/>
        </w:rPr>
        <w:br/>
      </w:r>
    </w:p>
    <w:p w14:paraId="0F99D894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16580C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 xml:space="preserve">38. Департамент рассматривает заявление с устраненными замечаниями в порядке, установленном пунктами </w:t>
      </w:r>
      <w:proofErr w:type="gramStart"/>
      <w:r w:rsidRPr="004A67B8">
        <w:rPr>
          <w:rFonts w:ascii="Arial" w:hAnsi="Arial" w:cs="Arial"/>
        </w:rPr>
        <w:t>32 - 36</w:t>
      </w:r>
      <w:proofErr w:type="gramEnd"/>
      <w:r w:rsidRPr="004A67B8">
        <w:rPr>
          <w:rFonts w:ascii="Arial" w:hAnsi="Arial" w:cs="Arial"/>
        </w:rPr>
        <w:t xml:space="preserve"> настоящего Административного регламента.</w:t>
      </w:r>
      <w:r w:rsidRPr="004A67B8">
        <w:rPr>
          <w:rFonts w:ascii="Arial" w:hAnsi="Arial" w:cs="Arial"/>
        </w:rPr>
        <w:br/>
      </w:r>
    </w:p>
    <w:p w14:paraId="203C7344" w14:textId="77777777" w:rsidR="004A67B8" w:rsidRPr="004A67B8" w:rsidRDefault="004A67B8" w:rsidP="004A67B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A67B8">
        <w:rPr>
          <w:rFonts w:ascii="Arial" w:hAnsi="Arial" w:cs="Arial"/>
          <w:color w:val="auto"/>
        </w:rPr>
        <w:br/>
      </w:r>
      <w:r w:rsidRPr="004A67B8">
        <w:rPr>
          <w:rFonts w:ascii="Arial" w:hAnsi="Arial" w:cs="Arial"/>
          <w:color w:val="auto"/>
        </w:rPr>
        <w:br/>
        <w:t>Исправление допущенных опечаток и ошибок в выданных в результате предоставления государственной услуги документах</w:t>
      </w:r>
    </w:p>
    <w:p w14:paraId="4A1EC64D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AA6692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39. Основанием начала исполнения административной процедуры является обращение заявителя об исправлении допущенных опечаток и ошибок в выданных в результате предоставления государственной услуги документах.</w:t>
      </w:r>
      <w:r w:rsidRPr="004A67B8">
        <w:rPr>
          <w:rFonts w:ascii="Arial" w:hAnsi="Arial" w:cs="Arial"/>
        </w:rPr>
        <w:br/>
      </w:r>
    </w:p>
    <w:p w14:paraId="392DA669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55ECE7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lastRenderedPageBreak/>
        <w:t>Решение об исправлении допущенных опечаток и ошибок в выданных в результате предоставления государственной услуги документах принимается в случае, если в указанных документах выявлены несоответствия прилагаемым к заявлению материалам и нормативным документам.</w:t>
      </w:r>
      <w:r w:rsidRPr="004A67B8">
        <w:rPr>
          <w:rFonts w:ascii="Arial" w:hAnsi="Arial" w:cs="Arial"/>
        </w:rPr>
        <w:br/>
      </w:r>
    </w:p>
    <w:p w14:paraId="266E1CD5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54D2B8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Срок исполнения административной процедуры не должен превышать 10 календарных дней с даты регистрации обращения об исправлении допущенных опечаток и ошибок в выданных в результате предоставления государственной услуги документах.</w:t>
      </w:r>
      <w:r w:rsidRPr="004A67B8">
        <w:rPr>
          <w:rFonts w:ascii="Arial" w:hAnsi="Arial" w:cs="Arial"/>
        </w:rPr>
        <w:br/>
      </w:r>
    </w:p>
    <w:p w14:paraId="7624D7A6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71F057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40. Результатом административной процедуры является исправление допущенных должностным лицом департамента опечаток и ошибок в выданных в результате предоставления государственной услуги документах либо направление в адрес заявителя ответа с информацией об отсутствии опечаток и ошибок в выданных в результате предоставления государственной услуги документах.</w:t>
      </w:r>
      <w:r w:rsidRPr="004A67B8">
        <w:rPr>
          <w:rFonts w:ascii="Arial" w:hAnsi="Arial" w:cs="Arial"/>
        </w:rPr>
        <w:br/>
      </w:r>
    </w:p>
    <w:p w14:paraId="741E2F51" w14:textId="77777777" w:rsidR="004A67B8" w:rsidRPr="004A67B8" w:rsidRDefault="004A67B8" w:rsidP="004A67B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A67B8">
        <w:rPr>
          <w:rFonts w:ascii="Arial" w:hAnsi="Arial" w:cs="Arial"/>
          <w:color w:val="auto"/>
        </w:rPr>
        <w:br/>
      </w:r>
      <w:r w:rsidRPr="004A67B8">
        <w:rPr>
          <w:rFonts w:ascii="Arial" w:hAnsi="Arial" w:cs="Arial"/>
          <w:color w:val="auto"/>
        </w:rPr>
        <w:br/>
        <w:t>Порядок осуществления административных процедур (действий) в электронной форме, в том числе с использованием Единого портала и/или Регионального портала</w:t>
      </w:r>
    </w:p>
    <w:p w14:paraId="450A1E0D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2FBAA8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41. Государственная услуга в электронном виде посредством Единого портала и/или Регионального портала не предоставляется.</w:t>
      </w:r>
      <w:r w:rsidRPr="004A67B8">
        <w:rPr>
          <w:rFonts w:ascii="Arial" w:hAnsi="Arial" w:cs="Arial"/>
        </w:rPr>
        <w:br/>
      </w:r>
    </w:p>
    <w:p w14:paraId="32188205" w14:textId="77777777" w:rsidR="004A67B8" w:rsidRPr="004A67B8" w:rsidRDefault="004A67B8" w:rsidP="004A67B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A67B8">
        <w:rPr>
          <w:rFonts w:ascii="Arial" w:hAnsi="Arial" w:cs="Arial"/>
          <w:color w:val="auto"/>
          <w:sz w:val="24"/>
          <w:szCs w:val="24"/>
        </w:rPr>
        <w:br/>
      </w:r>
      <w:r w:rsidRPr="004A67B8">
        <w:rPr>
          <w:rFonts w:ascii="Arial" w:hAnsi="Arial" w:cs="Arial"/>
          <w:color w:val="auto"/>
          <w:sz w:val="24"/>
          <w:szCs w:val="24"/>
        </w:rPr>
        <w:br/>
        <w:t>IV. Формы контроля за исполнением Административного регламента</w:t>
      </w:r>
    </w:p>
    <w:p w14:paraId="7140BC20" w14:textId="77777777" w:rsidR="004A67B8" w:rsidRPr="004A67B8" w:rsidRDefault="004A67B8" w:rsidP="004A67B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A67B8">
        <w:rPr>
          <w:rFonts w:ascii="Arial" w:hAnsi="Arial" w:cs="Arial"/>
          <w:color w:val="auto"/>
        </w:rPr>
        <w:br/>
      </w:r>
      <w:r w:rsidRPr="004A67B8">
        <w:rPr>
          <w:rFonts w:ascii="Arial" w:hAnsi="Arial" w:cs="Arial"/>
          <w:color w:val="auto"/>
        </w:rPr>
        <w:br/>
        <w:t>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за принятием решений ответственными лицами</w:t>
      </w:r>
    </w:p>
    <w:p w14:paraId="5B7E0E4F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F7E21D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42. Текущий контроль за соблюдением последовательности административных действий, определенных настоящим Административным регламентом, и принятием в ходе предоставления государственной услуги решений осуществляют директор департамента и начальник управления.</w:t>
      </w:r>
      <w:r w:rsidRPr="004A67B8">
        <w:rPr>
          <w:rFonts w:ascii="Arial" w:hAnsi="Arial" w:cs="Arial"/>
        </w:rPr>
        <w:br/>
      </w:r>
    </w:p>
    <w:p w14:paraId="79AA3E36" w14:textId="77777777" w:rsidR="004A67B8" w:rsidRPr="004A67B8" w:rsidRDefault="004A67B8" w:rsidP="004A67B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A67B8">
        <w:rPr>
          <w:rFonts w:ascii="Arial" w:hAnsi="Arial" w:cs="Arial"/>
          <w:color w:val="auto"/>
        </w:rPr>
        <w:lastRenderedPageBreak/>
        <w:br/>
      </w:r>
      <w:r w:rsidRPr="004A67B8">
        <w:rPr>
          <w:rFonts w:ascii="Arial" w:hAnsi="Arial" w:cs="Arial"/>
          <w:color w:val="auto"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</w:t>
      </w:r>
    </w:p>
    <w:p w14:paraId="132188FE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9136FE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43. Контроль за полнотой и качеством предоставления государственной услуги включает в себя проведение проверок, выявление и установление нарушений прав заявителей, принятие решений об устранении соответствующих нарушений.</w:t>
      </w:r>
      <w:r w:rsidRPr="004A67B8">
        <w:rPr>
          <w:rFonts w:ascii="Arial" w:hAnsi="Arial" w:cs="Arial"/>
        </w:rPr>
        <w:br/>
      </w:r>
    </w:p>
    <w:p w14:paraId="45F76306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9EB239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Проверки могут быть плановыми на основании планов работы департамента либо внеплановыми, проводимыми в том числе по жалобе заявителей на нарушение своевременности, полноты и качества предоставления государственной услуги.</w:t>
      </w:r>
      <w:r w:rsidRPr="004A67B8">
        <w:rPr>
          <w:rFonts w:ascii="Arial" w:hAnsi="Arial" w:cs="Arial"/>
        </w:rPr>
        <w:br/>
      </w:r>
    </w:p>
    <w:p w14:paraId="692814C3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B177CC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Решение о проведении внеплановой проверки принимает директор департамента либо уполномоченное им должностное лицо.</w:t>
      </w:r>
      <w:r w:rsidRPr="004A67B8">
        <w:rPr>
          <w:rFonts w:ascii="Arial" w:hAnsi="Arial" w:cs="Arial"/>
        </w:rPr>
        <w:br/>
      </w:r>
    </w:p>
    <w:p w14:paraId="504DA9B8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74E52A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Результаты проверки оформляются в виде акта, в котором отмечаются выявленные недостатки и указываются предложения по их устранению.</w:t>
      </w:r>
      <w:r w:rsidRPr="004A67B8">
        <w:rPr>
          <w:rFonts w:ascii="Arial" w:hAnsi="Arial" w:cs="Arial"/>
        </w:rPr>
        <w:br/>
      </w:r>
    </w:p>
    <w:p w14:paraId="7588569E" w14:textId="77777777" w:rsidR="004A67B8" w:rsidRPr="004A67B8" w:rsidRDefault="004A67B8" w:rsidP="004A67B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A67B8">
        <w:rPr>
          <w:rFonts w:ascii="Arial" w:hAnsi="Arial" w:cs="Arial"/>
          <w:color w:val="auto"/>
        </w:rPr>
        <w:br/>
      </w:r>
      <w:r w:rsidRPr="004A67B8">
        <w:rPr>
          <w:rFonts w:ascii="Arial" w:hAnsi="Arial" w:cs="Arial"/>
          <w:color w:val="auto"/>
        </w:rPr>
        <w:br/>
        <w:t>Ответственность должностных лиц департамента за решения и действия (бездействие), принимаемые (осуществляемые) ими в ходе предоставления государственной услуги</w:t>
      </w:r>
    </w:p>
    <w:p w14:paraId="0A6FEDDA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0480D1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44. По результатам проведения проверок полноты и качества предоставления государственной услуги в случае выявления нарушений виновные лица привлекаются к ответственности в соответствии с действующим законодательством.</w:t>
      </w:r>
    </w:p>
    <w:p w14:paraId="5ECE8360" w14:textId="77777777" w:rsidR="004A67B8" w:rsidRPr="004A67B8" w:rsidRDefault="004A67B8" w:rsidP="004A67B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</w:p>
    <w:p w14:paraId="3392F596" w14:textId="77777777" w:rsidR="004A67B8" w:rsidRPr="004A67B8" w:rsidRDefault="004A67B8" w:rsidP="004A67B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A67B8">
        <w:rPr>
          <w:rFonts w:ascii="Arial" w:hAnsi="Arial" w:cs="Arial"/>
          <w:color w:val="auto"/>
        </w:rPr>
        <w:t>Порядок и формы контроля за предоставлением государственной услуги, в том числе со стороны граждан, их объединений и организаций</w:t>
      </w:r>
    </w:p>
    <w:p w14:paraId="27E441B4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B9516E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45. Контроль за предоставлением государственной услуги, в том числе со стороны граждан, их объединений и организаций, осуществляется посредством открытости деятельности департамента при предоставлении государственной услуги, получения полной, актуальной и достоверной информации о порядке предоставления государственной услуги и возможности рассмотрения обращений (жалоб) в процессе получения государственной услуги.</w:t>
      </w:r>
      <w:r w:rsidRPr="004A67B8">
        <w:rPr>
          <w:rFonts w:ascii="Arial" w:hAnsi="Arial" w:cs="Arial"/>
        </w:rPr>
        <w:br/>
      </w:r>
    </w:p>
    <w:p w14:paraId="3275EE42" w14:textId="77777777" w:rsidR="004A67B8" w:rsidRPr="004A67B8" w:rsidRDefault="004A67B8" w:rsidP="004A67B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A67B8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4A67B8">
        <w:rPr>
          <w:rFonts w:ascii="Arial" w:hAnsi="Arial" w:cs="Arial"/>
          <w:color w:val="auto"/>
          <w:sz w:val="24"/>
          <w:szCs w:val="24"/>
        </w:rPr>
        <w:br/>
        <w:t>V. Досудебный (внесудебный) порядок обжалования решений и действий (бездействия) департамента, а также его должностных лиц, государственных гражданских служащих</w:t>
      </w:r>
    </w:p>
    <w:p w14:paraId="71423935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99A14A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46. Заявитель вправе обжаловать решения и действия (бездействие) департамента, его должностных лиц, государственных гражданских служащих в досудебном (внесудебном) порядке.</w:t>
      </w:r>
      <w:r w:rsidRPr="004A67B8">
        <w:rPr>
          <w:rFonts w:ascii="Arial" w:hAnsi="Arial" w:cs="Arial"/>
        </w:rPr>
        <w:br/>
      </w:r>
    </w:p>
    <w:p w14:paraId="64CD513F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B2D506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47. Жалоба заявителя на нарушение порядка предоставления государственной услуги подается в департамент в письменном виде, в том числе при личном приеме заявителя, или в электронном виде.</w:t>
      </w:r>
      <w:r w:rsidRPr="004A67B8">
        <w:rPr>
          <w:rFonts w:ascii="Arial" w:hAnsi="Arial" w:cs="Arial"/>
        </w:rPr>
        <w:br/>
      </w:r>
    </w:p>
    <w:p w14:paraId="6EA319AC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1CDB2B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48. Жалоба должна содержать:</w:t>
      </w:r>
      <w:r w:rsidRPr="004A67B8">
        <w:rPr>
          <w:rFonts w:ascii="Arial" w:hAnsi="Arial" w:cs="Arial"/>
        </w:rPr>
        <w:br/>
      </w:r>
    </w:p>
    <w:p w14:paraId="2810A184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1114D5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1) наименование департамента, его должностного лица либо государственного гражданского служащего, решения и действия (бездействие) которых обжалуются;</w:t>
      </w:r>
      <w:r w:rsidRPr="004A67B8">
        <w:rPr>
          <w:rFonts w:ascii="Arial" w:hAnsi="Arial" w:cs="Arial"/>
        </w:rPr>
        <w:br/>
      </w:r>
    </w:p>
    <w:p w14:paraId="2758EBA0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540E1A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 (за исключением случая, когда жалоба направляется способом, указанным в подпункте 3 пункта 52 настоящего Административного регламента);</w:t>
      </w:r>
      <w:r w:rsidRPr="004A67B8">
        <w:rPr>
          <w:rFonts w:ascii="Arial" w:hAnsi="Arial" w:cs="Arial"/>
        </w:rPr>
        <w:br/>
      </w:r>
    </w:p>
    <w:p w14:paraId="48ADBF08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86699A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3) сведения об обжалуемых решениях и действиях (бездействии) департамента, его должностного лица либо государственного гражданского служащего;</w:t>
      </w:r>
      <w:r w:rsidRPr="004A67B8">
        <w:rPr>
          <w:rFonts w:ascii="Arial" w:hAnsi="Arial" w:cs="Arial"/>
        </w:rPr>
        <w:br/>
      </w:r>
    </w:p>
    <w:p w14:paraId="5B8E0EA9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D561CD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4) доводы, на основании которых заявитель не согласен с решением и действием (бездействием) департамента, его должностного лица либо государственного гражданского служащего. Заявителем могут быть представлены документы (при наличии), подтверждающие доводы заявителя, либо их копии.</w:t>
      </w:r>
      <w:r w:rsidRPr="004A67B8">
        <w:rPr>
          <w:rFonts w:ascii="Arial" w:hAnsi="Arial" w:cs="Arial"/>
        </w:rPr>
        <w:br/>
      </w:r>
    </w:p>
    <w:p w14:paraId="5C15F1B4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E66686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49. Жалоба, содержащая неточное наименование департамента, наименование должности должностного лица и (или) фамилии, имени, отчества должностного лица, решения и действия (бездействие) которых обжалуются, не препятствующее установлению департамента или должностного лица, в адрес которого была направлена жалоба, подлежит обязательному рассмотрению.</w:t>
      </w:r>
      <w:r w:rsidRPr="004A67B8">
        <w:rPr>
          <w:rFonts w:ascii="Arial" w:hAnsi="Arial" w:cs="Arial"/>
        </w:rPr>
        <w:br/>
      </w:r>
    </w:p>
    <w:p w14:paraId="31F7FE3E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E16904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lastRenderedPageBreak/>
        <w:t>50.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4A67B8">
        <w:rPr>
          <w:rFonts w:ascii="Arial" w:hAnsi="Arial" w:cs="Arial"/>
        </w:rPr>
        <w:br/>
      </w:r>
    </w:p>
    <w:p w14:paraId="0F8685CA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C746DD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1) оформленная в соответствии с законодательством Российской Федерации доверенность (для физических лиц);</w:t>
      </w:r>
      <w:r w:rsidRPr="004A67B8">
        <w:rPr>
          <w:rFonts w:ascii="Arial" w:hAnsi="Arial" w:cs="Arial"/>
        </w:rPr>
        <w:br/>
      </w:r>
    </w:p>
    <w:p w14:paraId="15F653C5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F86AFC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2) оформленная в соответствии с законодательством Российской Федерации доверенность, заверенная печатью (при наличии печати) заявителя и подписанная руководителем заявителя или уполномоченным этим руководителем лицом (для юридических лиц);</w:t>
      </w:r>
      <w:r w:rsidRPr="004A67B8">
        <w:rPr>
          <w:rFonts w:ascii="Arial" w:hAnsi="Arial" w:cs="Arial"/>
        </w:rPr>
        <w:br/>
      </w:r>
    </w:p>
    <w:p w14:paraId="462D04C9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1D788C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3)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 w:rsidRPr="004A67B8">
        <w:rPr>
          <w:rFonts w:ascii="Arial" w:hAnsi="Arial" w:cs="Arial"/>
        </w:rPr>
        <w:br/>
      </w:r>
    </w:p>
    <w:p w14:paraId="2DA6716C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59F88D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51. Прием жалоб в письменной форме осуществляется департаментом в месте предоставления государственной услуги (в месте, где заявитель подавал запрос на получение государственной услуги, нарушение порядка которой обжалуется, либо в месте, где заявителем получен результат указанной государственной услуги).</w:t>
      </w:r>
      <w:r w:rsidRPr="004A67B8">
        <w:rPr>
          <w:rFonts w:ascii="Arial" w:hAnsi="Arial" w:cs="Arial"/>
        </w:rPr>
        <w:br/>
      </w:r>
    </w:p>
    <w:p w14:paraId="47A11B87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A9EFE0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Время приема жалоб совпадает со временем предоставления государственной услуги.</w:t>
      </w:r>
      <w:r w:rsidRPr="004A67B8">
        <w:rPr>
          <w:rFonts w:ascii="Arial" w:hAnsi="Arial" w:cs="Arial"/>
        </w:rPr>
        <w:br/>
      </w:r>
    </w:p>
    <w:p w14:paraId="34641215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1681D2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Жалоба в письменной форме может быть также направлена по почте.</w:t>
      </w:r>
      <w:r w:rsidRPr="004A67B8">
        <w:rPr>
          <w:rFonts w:ascii="Arial" w:hAnsi="Arial" w:cs="Arial"/>
        </w:rPr>
        <w:br/>
      </w:r>
    </w:p>
    <w:p w14:paraId="407F5F75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7DE33E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 По просьбе заявителя лицо, принявшее жалобу, обязано удостоверить своей подписью на копии жалобы факт ее приема с указанием даты, занимаемой должности, фамилии и инициалов.</w:t>
      </w:r>
      <w:r w:rsidRPr="004A67B8">
        <w:rPr>
          <w:rFonts w:ascii="Arial" w:hAnsi="Arial" w:cs="Arial"/>
        </w:rPr>
        <w:br/>
      </w:r>
    </w:p>
    <w:p w14:paraId="0583B644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F4022E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52. Жалоба в электронном виде может быть подана заявителем посредством:</w:t>
      </w:r>
      <w:r w:rsidRPr="004A67B8">
        <w:rPr>
          <w:rFonts w:ascii="Arial" w:hAnsi="Arial" w:cs="Arial"/>
        </w:rPr>
        <w:br/>
      </w:r>
    </w:p>
    <w:p w14:paraId="34047062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5838FE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1) Официального сайта (с момента реализации технической возможности);</w:t>
      </w:r>
      <w:r w:rsidRPr="004A67B8">
        <w:rPr>
          <w:rFonts w:ascii="Arial" w:hAnsi="Arial" w:cs="Arial"/>
        </w:rPr>
        <w:br/>
      </w:r>
    </w:p>
    <w:p w14:paraId="388F3680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2A9840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2) Единого портала;</w:t>
      </w:r>
      <w:r w:rsidRPr="004A67B8">
        <w:rPr>
          <w:rFonts w:ascii="Arial" w:hAnsi="Arial" w:cs="Arial"/>
        </w:rPr>
        <w:br/>
      </w:r>
    </w:p>
    <w:p w14:paraId="221FC198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529EBD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lastRenderedPageBreak/>
        <w:t>3)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государственной услуги органом, предоставляющим государственную услугу, его должностным лицом, государственным гражданским служащим (далее - система досудебного обжалования), с использованием информационно-телекоммуникационной сети "Интернет".</w:t>
      </w:r>
      <w:r w:rsidRPr="004A67B8">
        <w:rPr>
          <w:rFonts w:ascii="Arial" w:hAnsi="Arial" w:cs="Arial"/>
        </w:rPr>
        <w:br/>
      </w:r>
    </w:p>
    <w:p w14:paraId="77A08D2D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54F35A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53. При подаче жалобы в электронном виде документы, указанные в пункте 50 настоящего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Федерации. При этом документ, удостоверяющий личность заявителя, не требуется.</w:t>
      </w:r>
      <w:r w:rsidRPr="004A67B8">
        <w:rPr>
          <w:rFonts w:ascii="Arial" w:hAnsi="Arial" w:cs="Arial"/>
        </w:rPr>
        <w:br/>
      </w:r>
    </w:p>
    <w:p w14:paraId="0708B537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1CB992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54. Жалоба рассматривается департаментом, предоставляющим государственную услугу, порядок предоставления которой был нарушен вследствие решений и действий (бездействия) департамента, его должностного лица либо государственного гражданского служащего.</w:t>
      </w:r>
      <w:r w:rsidRPr="004A67B8">
        <w:rPr>
          <w:rFonts w:ascii="Arial" w:hAnsi="Arial" w:cs="Arial"/>
        </w:rPr>
        <w:br/>
      </w:r>
    </w:p>
    <w:p w14:paraId="0D0817E5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89576E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В случае если обжалуются решения директора департамента, жалоба подается в Правительство автономного округа, регистрируется в аппарате Губернатора автономного округа не позднее следующего рабочего дня со дня ее поступления и в течение 3 рабочих дней со дня ее регистрации направляется для рассмотрения члену Правительства автономного округа, в ведении которого находится департамент согласно распределению обязанностей между членами Правительства автономного округа.</w:t>
      </w:r>
      <w:r w:rsidRPr="004A67B8">
        <w:rPr>
          <w:rFonts w:ascii="Arial" w:hAnsi="Arial" w:cs="Arial"/>
        </w:rPr>
        <w:br/>
      </w:r>
    </w:p>
    <w:p w14:paraId="51EBC305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A56929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55. В случае если жалоба подана заявителем в орган, в компетенцию которого не входит принятие решения по жалобе в соответствии с требованиями пункта 54 настоящего Административного регламента,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жалобы.</w:t>
      </w:r>
      <w:r w:rsidRPr="004A67B8">
        <w:rPr>
          <w:rFonts w:ascii="Arial" w:hAnsi="Arial" w:cs="Arial"/>
        </w:rPr>
        <w:br/>
      </w:r>
    </w:p>
    <w:p w14:paraId="50C03BA3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BCABB6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При этом срок рассмотрения жалобы исчисляется со дня регистрации жалобы в уполномоченном на ее рассмотрение органе.</w:t>
      </w:r>
      <w:r w:rsidRPr="004A67B8">
        <w:rPr>
          <w:rFonts w:ascii="Arial" w:hAnsi="Arial" w:cs="Arial"/>
        </w:rPr>
        <w:br/>
      </w:r>
    </w:p>
    <w:p w14:paraId="56145A9B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E4BEF4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56. В случае поступления в адрес Губернатора автономного округа, вице-губернатора автономного округа либо первого заместителя Губернатора автономного округа, заместителя Губернатора автономного округа жалобы на нарушение порядка предоставления государственной услуги департаментом жалоба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в департамент с уведомлением заявителя, направившего жалобу, о ее переадресации.</w:t>
      </w:r>
      <w:r w:rsidRPr="004A67B8">
        <w:rPr>
          <w:rFonts w:ascii="Arial" w:hAnsi="Arial" w:cs="Arial"/>
        </w:rPr>
        <w:br/>
      </w:r>
    </w:p>
    <w:p w14:paraId="137E7DE5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B07934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57. Заявитель может обратиться с жалобой в том числе в следующих случаях:</w:t>
      </w:r>
      <w:r w:rsidRPr="004A67B8">
        <w:rPr>
          <w:rFonts w:ascii="Arial" w:hAnsi="Arial" w:cs="Arial"/>
        </w:rPr>
        <w:br/>
      </w:r>
    </w:p>
    <w:p w14:paraId="6B26B6E0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429A4C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1) нарушение срока регистрации заявления заявителя о предоставлении государственной услуги;</w:t>
      </w:r>
      <w:r w:rsidRPr="004A67B8">
        <w:rPr>
          <w:rFonts w:ascii="Arial" w:hAnsi="Arial" w:cs="Arial"/>
        </w:rPr>
        <w:br/>
      </w:r>
    </w:p>
    <w:p w14:paraId="6126373D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221301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2) нарушение срока предоставления государственной услуги;</w:t>
      </w:r>
      <w:r w:rsidRPr="004A67B8">
        <w:rPr>
          <w:rFonts w:ascii="Arial" w:hAnsi="Arial" w:cs="Arial"/>
        </w:rPr>
        <w:br/>
      </w:r>
    </w:p>
    <w:p w14:paraId="403FB9CC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C795EF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3) требование представления заявителем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автономного округа для предоставления государственной услуги;</w:t>
      </w:r>
      <w:r w:rsidRPr="004A67B8">
        <w:rPr>
          <w:rFonts w:ascii="Arial" w:hAnsi="Arial" w:cs="Arial"/>
        </w:rPr>
        <w:br/>
      </w:r>
    </w:p>
    <w:p w14:paraId="6ECFCEF5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4384BE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4) отказ в приеме документов, представление которых предусмотрено нормативными правовыми актами Российской Федерации для предоставления государственной услуги;</w:t>
      </w:r>
      <w:r w:rsidRPr="004A67B8">
        <w:rPr>
          <w:rFonts w:ascii="Arial" w:hAnsi="Arial" w:cs="Arial"/>
        </w:rPr>
        <w:br/>
      </w:r>
    </w:p>
    <w:p w14:paraId="7A482AB0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9A8E96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 w:rsidRPr="004A67B8">
        <w:rPr>
          <w:rFonts w:ascii="Arial" w:hAnsi="Arial" w:cs="Arial"/>
        </w:rPr>
        <w:br/>
      </w:r>
    </w:p>
    <w:p w14:paraId="6D5CD2A7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0A396C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6) требование внесения заявителем при предоставлении государственной услуги платы, не предусмотренной нормативными правовыми актами Российской Федерации;</w:t>
      </w:r>
      <w:r w:rsidRPr="004A67B8">
        <w:rPr>
          <w:rFonts w:ascii="Arial" w:hAnsi="Arial" w:cs="Arial"/>
        </w:rPr>
        <w:br/>
      </w:r>
    </w:p>
    <w:p w14:paraId="2C499550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F1F6EE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7) отказ департамента,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4A67B8">
        <w:rPr>
          <w:rFonts w:ascii="Arial" w:hAnsi="Arial" w:cs="Arial"/>
        </w:rPr>
        <w:br/>
      </w:r>
    </w:p>
    <w:p w14:paraId="669ACC45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9B5BAA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8) нарушение срока или порядка выдачи документов по результатам предоставления государственной услуги;</w:t>
      </w:r>
      <w:r w:rsidRPr="004A67B8">
        <w:rPr>
          <w:rFonts w:ascii="Arial" w:hAnsi="Arial" w:cs="Arial"/>
        </w:rPr>
        <w:br/>
      </w:r>
    </w:p>
    <w:p w14:paraId="72187879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D2B37E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 w:rsidRPr="004A67B8">
        <w:rPr>
          <w:rFonts w:ascii="Arial" w:hAnsi="Arial" w:cs="Arial"/>
        </w:rPr>
        <w:br/>
      </w:r>
    </w:p>
    <w:p w14:paraId="413CB43A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DAEB89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lastRenderedPageBreak/>
        <w:t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подпунктом 3 пункта 19 настоящего Административного регламента.</w:t>
      </w:r>
    </w:p>
    <w:p w14:paraId="798AD822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E9289BC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58. В департаменте определяются уполномоченные на рассмотрение жалоб должностные лица, которые обеспечивают:</w:t>
      </w:r>
      <w:r w:rsidRPr="004A67B8">
        <w:rPr>
          <w:rFonts w:ascii="Arial" w:hAnsi="Arial" w:cs="Arial"/>
        </w:rPr>
        <w:br/>
      </w:r>
    </w:p>
    <w:p w14:paraId="36BAD507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8B3E51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1) прием и рассмотрение жалоб в соответствии с требованиями настоящего Административного регламента;</w:t>
      </w:r>
      <w:r w:rsidRPr="004A67B8">
        <w:rPr>
          <w:rFonts w:ascii="Arial" w:hAnsi="Arial" w:cs="Arial"/>
        </w:rPr>
        <w:br/>
      </w:r>
    </w:p>
    <w:p w14:paraId="50E27BEC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B8E60D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2) направление жалоб в уполномоченный на их рассмотрение орган в соответствии с пунктом 55 настоящего Административного регламента.</w:t>
      </w:r>
      <w:r w:rsidRPr="004A67B8">
        <w:rPr>
          <w:rFonts w:ascii="Arial" w:hAnsi="Arial" w:cs="Arial"/>
        </w:rPr>
        <w:br/>
      </w:r>
    </w:p>
    <w:p w14:paraId="1F5E47FB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FC380E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59. В случае установления в ходе или по результатам рассмотрения жалобы признаков состава административного правонарушения, предусмотренного </w:t>
      </w:r>
      <w:r w:rsidRPr="004A67B8">
        <w:rPr>
          <w:rFonts w:ascii="Arial" w:eastAsiaTheme="majorEastAsia" w:hAnsi="Arial" w:cs="Arial"/>
        </w:rPr>
        <w:t>статьей 5.63 Кодекса Российской Федерации об административных правонарушениях</w:t>
      </w:r>
      <w:r w:rsidRPr="004A67B8">
        <w:rPr>
          <w:rFonts w:ascii="Arial" w:hAnsi="Arial" w:cs="Arial"/>
        </w:rPr>
        <w:t>, </w:t>
      </w:r>
      <w:r w:rsidRPr="004A67B8">
        <w:rPr>
          <w:rFonts w:ascii="Arial" w:eastAsiaTheme="majorEastAsia" w:hAnsi="Arial" w:cs="Arial"/>
        </w:rPr>
        <w:t>статьей 2.12</w:t>
      </w:r>
      <w:r w:rsidRPr="004A67B8">
        <w:rPr>
          <w:rFonts w:ascii="Arial" w:hAnsi="Arial" w:cs="Arial"/>
        </w:rPr>
        <w:t> Закона автономного округа </w:t>
      </w:r>
      <w:r w:rsidRPr="004A67B8">
        <w:rPr>
          <w:rFonts w:ascii="Arial" w:eastAsiaTheme="majorEastAsia" w:hAnsi="Arial" w:cs="Arial"/>
        </w:rPr>
        <w:t>от 16 декабря 2004 года N 81-ЗАО "Об административных правонарушениях"</w:t>
      </w:r>
      <w:r w:rsidRPr="004A67B8">
        <w:rPr>
          <w:rFonts w:ascii="Arial" w:hAnsi="Arial" w:cs="Arial"/>
        </w:rPr>
        <w:t>, или признаков состава преступления должностное лицо, уполномоченное на рассмотрение жалоб, незамедлительно направляет соответствующие материалы в органы прокуратуры.</w:t>
      </w:r>
      <w:r w:rsidRPr="004A67B8">
        <w:rPr>
          <w:rFonts w:ascii="Arial" w:hAnsi="Arial" w:cs="Arial"/>
        </w:rPr>
        <w:br/>
      </w:r>
    </w:p>
    <w:p w14:paraId="2CFF630E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87CE33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60. Департамент обеспечивает:</w:t>
      </w:r>
      <w:r w:rsidRPr="004A67B8">
        <w:rPr>
          <w:rFonts w:ascii="Arial" w:hAnsi="Arial" w:cs="Arial"/>
        </w:rPr>
        <w:br/>
      </w:r>
    </w:p>
    <w:p w14:paraId="60FE6A9E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4D256A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1) оснащение мест приема жалоб;</w:t>
      </w:r>
      <w:r w:rsidRPr="004A67B8">
        <w:rPr>
          <w:rFonts w:ascii="Arial" w:hAnsi="Arial" w:cs="Arial"/>
        </w:rPr>
        <w:br/>
      </w:r>
    </w:p>
    <w:p w14:paraId="79A10A34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115DA9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2) информирование заявителей о порядке обжалования решений и действий (бездействия) департамента, должностных лиц либо государственных гражданских служащих посредством размещения информации на стендах в месте предоставления государственной услуги, на Официальном Интернет-сайте, на Региональном портале и/или Едином портале;</w:t>
      </w:r>
      <w:r w:rsidRPr="004A67B8">
        <w:rPr>
          <w:rFonts w:ascii="Arial" w:hAnsi="Arial" w:cs="Arial"/>
        </w:rPr>
        <w:br/>
      </w:r>
    </w:p>
    <w:p w14:paraId="5F42DE1B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4F971D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3) консультирование заявителей о порядке обжалования решений и действий (бездействия) департамента, должностных лиц либо государственных гражданских служащих, в том числе по телефону, электронной почте, при личном приеме.</w:t>
      </w:r>
      <w:r w:rsidRPr="004A67B8">
        <w:rPr>
          <w:rFonts w:ascii="Arial" w:hAnsi="Arial" w:cs="Arial"/>
        </w:rPr>
        <w:br/>
      </w:r>
    </w:p>
    <w:p w14:paraId="3F64FD31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52097C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61. Жалоба, поступившая в департамент, подлежит регистрации не позднее следующего рабочего дня со дня ее поступления.</w:t>
      </w:r>
      <w:r w:rsidRPr="004A67B8">
        <w:rPr>
          <w:rFonts w:ascii="Arial" w:hAnsi="Arial" w:cs="Arial"/>
        </w:rPr>
        <w:br/>
      </w:r>
    </w:p>
    <w:p w14:paraId="064294DF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55D2AD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lastRenderedPageBreak/>
        <w:t>В случае выявления при вскрытии конверта нескольких жалоб от одного либо от разных заявителей регистрации подлежит каждая жалоба в отдельности.</w:t>
      </w:r>
      <w:r w:rsidRPr="004A67B8">
        <w:rPr>
          <w:rFonts w:ascii="Arial" w:hAnsi="Arial" w:cs="Arial"/>
        </w:rPr>
        <w:br/>
      </w:r>
    </w:p>
    <w:p w14:paraId="4E80225F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B36317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После регистрации жалобы, поступившей в письменной форме или электронном виде, заявителю направляется уведомление о принятии жалобы с указанием даты ее принятия, сообщается присвоенный жалобе регистрационный номер и телефон, по которому заявитель сможет узнать информацию о рассмотрении жалобы.</w:t>
      </w:r>
      <w:r w:rsidRPr="004A67B8">
        <w:rPr>
          <w:rFonts w:ascii="Arial" w:hAnsi="Arial" w:cs="Arial"/>
        </w:rPr>
        <w:br/>
      </w:r>
    </w:p>
    <w:p w14:paraId="10ED3543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20FEE3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62. Жалоба рассматривается в течение 15 рабочих дней со дня ее регистрации, если более короткие сроки рассмотрения жалобы не установлены департаментом.</w:t>
      </w:r>
      <w:r w:rsidRPr="004A67B8">
        <w:rPr>
          <w:rFonts w:ascii="Arial" w:hAnsi="Arial" w:cs="Arial"/>
        </w:rPr>
        <w:br/>
      </w:r>
    </w:p>
    <w:p w14:paraId="47DF4978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1255F0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В случае обжалования отказа департамента,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регистрации.</w:t>
      </w:r>
      <w:r w:rsidRPr="004A67B8">
        <w:rPr>
          <w:rFonts w:ascii="Arial" w:hAnsi="Arial" w:cs="Arial"/>
        </w:rPr>
        <w:br/>
      </w:r>
    </w:p>
    <w:p w14:paraId="4677ADC1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51AF95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В случае если окончание срока рассмотрения жалобы приходится на нерабочий день, днем окончания срока считается предшествующий ему рабочий день.</w:t>
      </w:r>
      <w:r w:rsidRPr="004A67B8">
        <w:rPr>
          <w:rFonts w:ascii="Arial" w:hAnsi="Arial" w:cs="Arial"/>
        </w:rPr>
        <w:br/>
      </w:r>
    </w:p>
    <w:p w14:paraId="70C9EB99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60522F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63. По результатам рассмотрения жалобы в соответствии с частью 7 </w:t>
      </w:r>
      <w:r w:rsidRPr="004A67B8">
        <w:rPr>
          <w:rFonts w:ascii="Arial" w:eastAsiaTheme="majorEastAsia" w:hAnsi="Arial" w:cs="Arial"/>
        </w:rPr>
        <w:t>статьи 11.2</w:t>
      </w:r>
      <w:r w:rsidRPr="004A67B8">
        <w:rPr>
          <w:rFonts w:ascii="Arial" w:hAnsi="Arial" w:cs="Arial"/>
        </w:rPr>
        <w:t> Федерального закона N 210-ФЗ департамент принимает решение об удовлетворении жалобы либо об отказе в ее удовлетворении. Указанное решение принимается в форме акта департамента.</w:t>
      </w:r>
      <w:r w:rsidRPr="004A67B8">
        <w:rPr>
          <w:rFonts w:ascii="Arial" w:hAnsi="Arial" w:cs="Arial"/>
        </w:rPr>
        <w:br/>
      </w:r>
    </w:p>
    <w:p w14:paraId="433D8374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E8E3B1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При удовлетворении жалобы департамент принимает исчерпывающие меры по устранению выявленных нарушений, в том числе по выдаче заявителю результата государственной услуги, не позднее 5 рабочих дней со дня принятия решения, если иное не установлено законодательством Российской Федерации.</w:t>
      </w:r>
      <w:r w:rsidRPr="004A67B8">
        <w:rPr>
          <w:rFonts w:ascii="Arial" w:hAnsi="Arial" w:cs="Arial"/>
        </w:rPr>
        <w:br/>
      </w:r>
    </w:p>
    <w:p w14:paraId="6673BC04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00C092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64. Ответ по результатам рассмотрения жалобы направляется заявителю не позднее дня, следующего за днем принятия решения, в письменной форме. В случае если жалоба была направлена способом, указанным в подпункте 3 пункта 52 настоящего Административного регламента, ответ заявителю направляется посредством системы досудебного обжалования.</w:t>
      </w:r>
      <w:r w:rsidRPr="004A67B8">
        <w:rPr>
          <w:rFonts w:ascii="Arial" w:hAnsi="Arial" w:cs="Arial"/>
        </w:rPr>
        <w:br/>
      </w:r>
    </w:p>
    <w:p w14:paraId="14E84FB9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4725E8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 xml:space="preserve">65. В случае признания жалобы, подлежащей удовлетворению в ответе заявителю, указанном в пункте 64 настоящего Административного регламента, дается информация о действиях, осуществляемых департаментом, в целях незамедлительного устранения выявленных нарушений при оказании государственной услуги, а также приносятся извинения за доставленные </w:t>
      </w:r>
      <w:r w:rsidRPr="004A67B8">
        <w:rPr>
          <w:rFonts w:ascii="Arial" w:hAnsi="Arial" w:cs="Arial"/>
        </w:rPr>
        <w:lastRenderedPageBreak/>
        <w:t>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4A67B8">
        <w:rPr>
          <w:rFonts w:ascii="Arial" w:hAnsi="Arial" w:cs="Arial"/>
        </w:rPr>
        <w:br/>
      </w:r>
    </w:p>
    <w:p w14:paraId="5785EF03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2F3159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66. В случае признания жалобы, не подлежащей удовлетворению в ответе заявителю, указанном в пункте 64 настоящего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4A67B8">
        <w:rPr>
          <w:rFonts w:ascii="Arial" w:hAnsi="Arial" w:cs="Arial"/>
        </w:rPr>
        <w:br/>
      </w:r>
    </w:p>
    <w:p w14:paraId="55851107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EB1062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67. В ответе по результатам рассмотрения жалобы указываются:</w:t>
      </w:r>
      <w:r w:rsidRPr="004A67B8">
        <w:rPr>
          <w:rFonts w:ascii="Arial" w:hAnsi="Arial" w:cs="Arial"/>
        </w:rPr>
        <w:br/>
      </w:r>
    </w:p>
    <w:p w14:paraId="10E06D73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D39359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1) наименование департамента, должность, фамилия, имя, отчество (последнее - при наличии) его должностного лица, принявшего решение по жалобе;</w:t>
      </w:r>
      <w:r w:rsidRPr="004A67B8">
        <w:rPr>
          <w:rFonts w:ascii="Arial" w:hAnsi="Arial" w:cs="Arial"/>
        </w:rPr>
        <w:br/>
      </w:r>
    </w:p>
    <w:p w14:paraId="2BC86425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B6BCBA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2) номер, дата, место принятия решения, включая сведения о должностном лице, решение или действие (бездействие) которого обжалуется;</w:t>
      </w:r>
      <w:r w:rsidRPr="004A67B8">
        <w:rPr>
          <w:rFonts w:ascii="Arial" w:hAnsi="Arial" w:cs="Arial"/>
        </w:rPr>
        <w:br/>
      </w:r>
    </w:p>
    <w:p w14:paraId="1A730AE2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753560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3) фамилия, имя, отчество (последнее - при наличии) или наименование заявителя;</w:t>
      </w:r>
      <w:r w:rsidRPr="004A67B8">
        <w:rPr>
          <w:rFonts w:ascii="Arial" w:hAnsi="Arial" w:cs="Arial"/>
        </w:rPr>
        <w:br/>
      </w:r>
    </w:p>
    <w:p w14:paraId="0D8D8356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F43D75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4) основания для принятия решения по жалобе;</w:t>
      </w:r>
      <w:r w:rsidRPr="004A67B8">
        <w:rPr>
          <w:rFonts w:ascii="Arial" w:hAnsi="Arial" w:cs="Arial"/>
        </w:rPr>
        <w:br/>
      </w:r>
    </w:p>
    <w:p w14:paraId="1CE6625C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582762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5) принятое по жалобе решение;</w:t>
      </w:r>
      <w:r w:rsidRPr="004A67B8">
        <w:rPr>
          <w:rFonts w:ascii="Arial" w:hAnsi="Arial" w:cs="Arial"/>
        </w:rPr>
        <w:br/>
      </w:r>
    </w:p>
    <w:p w14:paraId="49EBAAC6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035567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6) в случае если жалоба признана обоснованной - сроки устранения выявленных нарушений, в том числе срок предоставления результата государственной услуги;</w:t>
      </w:r>
      <w:r w:rsidRPr="004A67B8">
        <w:rPr>
          <w:rFonts w:ascii="Arial" w:hAnsi="Arial" w:cs="Arial"/>
        </w:rPr>
        <w:br/>
      </w:r>
    </w:p>
    <w:p w14:paraId="27F04AB4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6E9FA6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7) сведения о порядке обжалования принятого по жалобе решения.</w:t>
      </w:r>
      <w:r w:rsidRPr="004A67B8">
        <w:rPr>
          <w:rFonts w:ascii="Arial" w:hAnsi="Arial" w:cs="Arial"/>
        </w:rPr>
        <w:br/>
      </w:r>
    </w:p>
    <w:p w14:paraId="56EF8F5A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5B46B0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68. Ответ по результатам рассмотрения жалобы подписывается уполномоченным на рассмотрение жалобы должностным лицом департамента.</w:t>
      </w:r>
      <w:r w:rsidRPr="004A67B8">
        <w:rPr>
          <w:rFonts w:ascii="Arial" w:hAnsi="Arial" w:cs="Arial"/>
        </w:rPr>
        <w:br/>
      </w:r>
    </w:p>
    <w:p w14:paraId="2BB3A35B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8EB699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и (или) уполномоченного на рассмотрение жалобы органа, вид которой установлен законодательством Российской Федерации.</w:t>
      </w:r>
      <w:r w:rsidRPr="004A67B8">
        <w:rPr>
          <w:rFonts w:ascii="Arial" w:hAnsi="Arial" w:cs="Arial"/>
        </w:rPr>
        <w:br/>
      </w:r>
    </w:p>
    <w:p w14:paraId="6EFFCB91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317E86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lastRenderedPageBreak/>
        <w:t>69. Департамент отказывает в удовлетворении жалобы в следующих случаях:</w:t>
      </w:r>
      <w:r w:rsidRPr="004A67B8">
        <w:rPr>
          <w:rFonts w:ascii="Arial" w:hAnsi="Arial" w:cs="Arial"/>
        </w:rPr>
        <w:br/>
      </w:r>
    </w:p>
    <w:p w14:paraId="13CFB678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97E0A1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1) наличие вступившего в законную силу решения суда, арбитражного суда по жалобе о том же предмете и по тем же основаниям;</w:t>
      </w:r>
      <w:r w:rsidRPr="004A67B8">
        <w:rPr>
          <w:rFonts w:ascii="Arial" w:hAnsi="Arial" w:cs="Arial"/>
        </w:rPr>
        <w:br/>
      </w:r>
    </w:p>
    <w:p w14:paraId="37913B75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A2CF78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2) подача жалобы лицом, полномочия которого не подтверждены в порядке, установленном законодательством Российской Федерации;</w:t>
      </w:r>
      <w:r w:rsidRPr="004A67B8">
        <w:rPr>
          <w:rFonts w:ascii="Arial" w:hAnsi="Arial" w:cs="Arial"/>
        </w:rPr>
        <w:br/>
      </w:r>
    </w:p>
    <w:p w14:paraId="55FE11DF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008BB4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3) наличие решения по жалобе, принятого ранее в соответствии с требованиями настоящего раздела в отношении того же заявителя и по тому же предмету жалобы.</w:t>
      </w:r>
      <w:r w:rsidRPr="004A67B8">
        <w:rPr>
          <w:rFonts w:ascii="Arial" w:hAnsi="Arial" w:cs="Arial"/>
        </w:rPr>
        <w:br/>
      </w:r>
    </w:p>
    <w:p w14:paraId="22FC3D40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C69751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70. Департамент при получении жалобы, в которой содержатся нецензурные либо оскорбительные выражения, угрозы жизни, здоровью, имуществу должностного лица, а также членов его семьи, вправе оставить жалобу без ответа по существу поставленных в ней вопросов и сообщить гражданину, направившему жалобу, о недопустимости злоупотребления правом.</w:t>
      </w:r>
      <w:r w:rsidRPr="004A67B8">
        <w:rPr>
          <w:rFonts w:ascii="Arial" w:hAnsi="Arial" w:cs="Arial"/>
        </w:rPr>
        <w:br/>
      </w:r>
    </w:p>
    <w:p w14:paraId="7AA7DACF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8235FB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71. Департамент оставляет жалобу без ответа в следующих случаях:</w:t>
      </w:r>
      <w:r w:rsidRPr="004A67B8">
        <w:rPr>
          <w:rFonts w:ascii="Arial" w:hAnsi="Arial" w:cs="Arial"/>
        </w:rPr>
        <w:br/>
      </w:r>
    </w:p>
    <w:p w14:paraId="625D9E8C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983BD3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1) в жалобе не указаны фамилия гражданина, направившего обращение, или почтовый адрес, по которому должен быть направлен ответ;</w:t>
      </w:r>
      <w:r w:rsidRPr="004A67B8">
        <w:rPr>
          <w:rFonts w:ascii="Arial" w:hAnsi="Arial" w:cs="Arial"/>
        </w:rPr>
        <w:br/>
      </w:r>
    </w:p>
    <w:p w14:paraId="373BD4C3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5DFEC8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2) текст жалобы не поддается прочтению, о чем в течение 5 дней со дня регистрации жалобы сообщается гражданину, направившему жалобу, если его фамилия и почтовый адрес поддаются прочтению;</w:t>
      </w:r>
      <w:r w:rsidRPr="004A67B8">
        <w:rPr>
          <w:rFonts w:ascii="Arial" w:hAnsi="Arial" w:cs="Arial"/>
        </w:rPr>
        <w:br/>
      </w:r>
    </w:p>
    <w:p w14:paraId="6A03EC23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86DE5F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3) текст жалобы не позволяет определить ее суть, о чем в течение 7 дней со дня регистрации жалобы сообщается гражданину, направившему жалобу.</w:t>
      </w:r>
      <w:r w:rsidRPr="004A67B8">
        <w:rPr>
          <w:rFonts w:ascii="Arial" w:hAnsi="Arial" w:cs="Arial"/>
        </w:rPr>
        <w:br/>
      </w:r>
    </w:p>
    <w:p w14:paraId="580DAC51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98760C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72. Заявитель имеет право:</w:t>
      </w:r>
      <w:r w:rsidRPr="004A67B8">
        <w:rPr>
          <w:rFonts w:ascii="Arial" w:hAnsi="Arial" w:cs="Arial"/>
        </w:rPr>
        <w:br/>
      </w:r>
    </w:p>
    <w:p w14:paraId="36F55CF0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FB2DF6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1) получать информацию и документы, необходимые для обоснования и рассмотрения жалобы;</w:t>
      </w:r>
      <w:r w:rsidRPr="004A67B8">
        <w:rPr>
          <w:rFonts w:ascii="Arial" w:hAnsi="Arial" w:cs="Arial"/>
        </w:rPr>
        <w:br/>
      </w:r>
    </w:p>
    <w:p w14:paraId="281F4136" w14:textId="77777777" w:rsidR="004A67B8" w:rsidRPr="004A67B8" w:rsidRDefault="004A67B8" w:rsidP="004A67B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157E6C" w14:textId="77777777" w:rsidR="004A67B8" w:rsidRPr="004A67B8" w:rsidRDefault="004A67B8" w:rsidP="004A67B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67B8">
        <w:rPr>
          <w:rFonts w:ascii="Arial" w:hAnsi="Arial" w:cs="Arial"/>
        </w:rPr>
        <w:t>2) в случае несогласия с решением, принятым по результатам рассмотрения жалобы, обжаловать его в суде в порядке и сроки, установленные законодательством Российской Федерации.</w:t>
      </w:r>
      <w:r w:rsidRPr="004A67B8">
        <w:rPr>
          <w:rFonts w:ascii="Arial" w:hAnsi="Arial" w:cs="Arial"/>
        </w:rPr>
        <w:br/>
      </w:r>
    </w:p>
    <w:p w14:paraId="1D9FCBDB" w14:textId="77777777" w:rsidR="004A67B8" w:rsidRPr="004A67B8" w:rsidRDefault="004A67B8" w:rsidP="004A67B8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A67B8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4A67B8">
        <w:rPr>
          <w:rFonts w:ascii="Arial" w:hAnsi="Arial" w:cs="Arial"/>
          <w:color w:val="auto"/>
          <w:sz w:val="24"/>
          <w:szCs w:val="24"/>
        </w:rPr>
        <w:br/>
        <w:t>Приложение</w:t>
      </w:r>
      <w:r w:rsidRPr="004A67B8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  <w:r w:rsidRPr="004A67B8">
        <w:rPr>
          <w:rFonts w:ascii="Arial" w:hAnsi="Arial" w:cs="Arial"/>
          <w:color w:val="auto"/>
          <w:sz w:val="24"/>
          <w:szCs w:val="24"/>
        </w:rPr>
        <w:br/>
        <w:t>департамента природно-ресурсного регулирования, лесных</w:t>
      </w:r>
      <w:r w:rsidRPr="004A67B8">
        <w:rPr>
          <w:rFonts w:ascii="Arial" w:hAnsi="Arial" w:cs="Arial"/>
          <w:color w:val="auto"/>
          <w:sz w:val="24"/>
          <w:szCs w:val="24"/>
        </w:rPr>
        <w:br/>
        <w:t>отношений и развития нефтегазового комплекса Ямало-Ненецкого</w:t>
      </w:r>
      <w:r w:rsidRPr="004A67B8">
        <w:rPr>
          <w:rFonts w:ascii="Arial" w:hAnsi="Arial" w:cs="Arial"/>
          <w:color w:val="auto"/>
          <w:sz w:val="24"/>
          <w:szCs w:val="24"/>
        </w:rPr>
        <w:br/>
        <w:t>автономного округа по предоставлению государственной услуги</w:t>
      </w:r>
      <w:r w:rsidRPr="004A67B8">
        <w:rPr>
          <w:rFonts w:ascii="Arial" w:hAnsi="Arial" w:cs="Arial"/>
          <w:color w:val="auto"/>
          <w:sz w:val="24"/>
          <w:szCs w:val="24"/>
        </w:rPr>
        <w:br/>
        <w:t>"Согласование выбранных земель для проведения работ</w:t>
      </w:r>
      <w:r w:rsidRPr="004A67B8">
        <w:rPr>
          <w:rFonts w:ascii="Arial" w:hAnsi="Arial" w:cs="Arial"/>
          <w:color w:val="auto"/>
          <w:sz w:val="24"/>
          <w:szCs w:val="24"/>
        </w:rPr>
        <w:br/>
        <w:t>по лесовосстановлению или лесоразведению на основании</w:t>
      </w:r>
      <w:r w:rsidRPr="004A67B8">
        <w:rPr>
          <w:rFonts w:ascii="Arial" w:hAnsi="Arial" w:cs="Arial"/>
          <w:color w:val="auto"/>
          <w:sz w:val="24"/>
          <w:szCs w:val="24"/>
        </w:rPr>
        <w:br/>
        <w:t>заявлений лиц, осуществляющих рубку лесных насаждений,</w:t>
      </w:r>
      <w:r w:rsidRPr="004A67B8">
        <w:rPr>
          <w:rFonts w:ascii="Arial" w:hAnsi="Arial" w:cs="Arial"/>
          <w:color w:val="auto"/>
          <w:sz w:val="24"/>
          <w:szCs w:val="24"/>
        </w:rPr>
        <w:br/>
        <w:t>и лиц, обратившихся с ходатайством или заявлением</w:t>
      </w:r>
      <w:r w:rsidRPr="004A67B8">
        <w:rPr>
          <w:rFonts w:ascii="Arial" w:hAnsi="Arial" w:cs="Arial"/>
          <w:color w:val="auto"/>
          <w:sz w:val="24"/>
          <w:szCs w:val="24"/>
        </w:rPr>
        <w:br/>
        <w:t>об изменении целевого назначения лесного участка,</w:t>
      </w:r>
      <w:r w:rsidRPr="004A67B8">
        <w:rPr>
          <w:rFonts w:ascii="Arial" w:hAnsi="Arial" w:cs="Arial"/>
          <w:color w:val="auto"/>
          <w:sz w:val="24"/>
          <w:szCs w:val="24"/>
        </w:rPr>
        <w:br/>
        <w:t>о намерении провести работы по лесовосстановлению</w:t>
      </w:r>
      <w:r w:rsidRPr="004A67B8">
        <w:rPr>
          <w:rFonts w:ascii="Arial" w:hAnsi="Arial" w:cs="Arial"/>
          <w:color w:val="auto"/>
          <w:sz w:val="24"/>
          <w:szCs w:val="24"/>
        </w:rPr>
        <w:br/>
        <w:t>или лесоразведению"</w:t>
      </w:r>
    </w:p>
    <w:p w14:paraId="165C4323" w14:textId="77777777" w:rsidR="004A67B8" w:rsidRPr="004A67B8" w:rsidRDefault="004A67B8" w:rsidP="004A67B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A67B8">
        <w:rPr>
          <w:rFonts w:ascii="Arial" w:hAnsi="Arial" w:cs="Arial"/>
          <w:b/>
          <w:bCs/>
        </w:rPr>
        <w:br/>
      </w:r>
      <w:r w:rsidRPr="004A67B8">
        <w:rPr>
          <w:rFonts w:ascii="Arial" w:hAnsi="Arial" w:cs="Arial"/>
          <w:b/>
          <w:bCs/>
        </w:rPr>
        <w:br/>
        <w:t>ФОРМА ЗАЯВЛЕНИЯ</w:t>
      </w:r>
    </w:p>
    <w:p w14:paraId="6C88607E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br/>
        <w:t xml:space="preserve">                            В департамент природно-ресурсного </w:t>
      </w:r>
    </w:p>
    <w:p w14:paraId="46EAA641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 xml:space="preserve">                            регулирования, лесных отношений </w:t>
      </w:r>
    </w:p>
    <w:p w14:paraId="32F8D56B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 xml:space="preserve">                            и развития нефтегазового комплекса </w:t>
      </w:r>
    </w:p>
    <w:p w14:paraId="0F20407E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 xml:space="preserve">                            Ямало-Ненецкого автономного округа </w:t>
      </w:r>
    </w:p>
    <w:p w14:paraId="6356D459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>                            от ____________________________________________</w:t>
      </w:r>
    </w:p>
    <w:p w14:paraId="151D4B7A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>                                (наименование юридического лица; фамилия,</w:t>
      </w:r>
    </w:p>
    <w:p w14:paraId="1FE54570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 xml:space="preserve">                               имя, отчество (при наличии) индивидуального </w:t>
      </w:r>
    </w:p>
    <w:p w14:paraId="39A5A36B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>                                             предпринимателя)</w:t>
      </w:r>
    </w:p>
    <w:p w14:paraId="227B0F86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>                            адрес заявителя: _____________________________,</w:t>
      </w:r>
    </w:p>
    <w:p w14:paraId="660F3E60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 (местонахождение </w:t>
      </w:r>
    </w:p>
    <w:p w14:paraId="71D8D9A4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для юридического лица; место </w:t>
      </w:r>
    </w:p>
    <w:p w14:paraId="27225095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жительства для индивидуального </w:t>
      </w:r>
    </w:p>
    <w:p w14:paraId="6A7A1C19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>                                                   предпринимателя)</w:t>
      </w:r>
    </w:p>
    <w:p w14:paraId="6994DF38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>                            контактный телефон ___________________________,</w:t>
      </w:r>
    </w:p>
    <w:p w14:paraId="0F445604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 xml:space="preserve">                            ИНН __________________, дата постановки на учет </w:t>
      </w:r>
    </w:p>
    <w:p w14:paraId="4BA495CB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>                            в налоговом органе ___________________________,</w:t>
      </w:r>
    </w:p>
    <w:p w14:paraId="04136B62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 xml:space="preserve">                            ОГРН записи _________________________ и дата ее </w:t>
      </w:r>
    </w:p>
    <w:p w14:paraId="780B51E2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>                            внесения в ЕГРЮЛ ______________________________</w:t>
      </w:r>
    </w:p>
    <w:p w14:paraId="65514FA6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>                                                (для юридического лица)</w:t>
      </w:r>
    </w:p>
    <w:p w14:paraId="7B697994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>                            в ЕГРИП ______________________________________.</w:t>
      </w:r>
    </w:p>
    <w:p w14:paraId="186A20A6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>                                    (для индивидуального предпринимателя)</w:t>
      </w:r>
    </w:p>
    <w:p w14:paraId="3A7339C6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lastRenderedPageBreak/>
        <w:br/>
        <w:t xml:space="preserve">                                 ЗАЯВЛЕНИЕ </w:t>
      </w:r>
    </w:p>
    <w:p w14:paraId="717C46FB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 xml:space="preserve">             о намерении провести работы по лесовосстановлению </w:t>
      </w:r>
    </w:p>
    <w:p w14:paraId="47BBF428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 xml:space="preserve">                            или лесоразведению </w:t>
      </w:r>
    </w:p>
    <w:p w14:paraId="10928ECE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br/>
        <w:t xml:space="preserve">    Прошу   согласовать   выбранные   земли   для   проведения   работ   по </w:t>
      </w:r>
    </w:p>
    <w:p w14:paraId="617D3A5E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1C351792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>           (лесовосстановлению/лесоразведению - выбрать нужное)</w:t>
      </w:r>
    </w:p>
    <w:p w14:paraId="3BD5F356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>    Сведения о выбранных землях, на которых будут проводиться работы:</w:t>
      </w:r>
    </w:p>
    <w:p w14:paraId="19E50608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>    площадь: ___________ га,</w:t>
      </w:r>
    </w:p>
    <w:p w14:paraId="022527F1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>    местоположение: _______________________________________________________</w:t>
      </w:r>
    </w:p>
    <w:p w14:paraId="667A0384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>__________________________________________________________________________;</w:t>
      </w:r>
    </w:p>
    <w:p w14:paraId="71E5DD48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>    категория земель: ____________________________________________________;</w:t>
      </w:r>
    </w:p>
    <w:p w14:paraId="1A670D71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>    вид работ: ___________________________________________________________.</w:t>
      </w:r>
    </w:p>
    <w:p w14:paraId="7E7B6C4F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 xml:space="preserve">               (искусственное или комбинированное лесовосстановление или </w:t>
      </w:r>
    </w:p>
    <w:p w14:paraId="5FF6FEBF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>                                  лесоразведение)</w:t>
      </w:r>
    </w:p>
    <w:p w14:paraId="2197BC88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>    Сведения   о   лесной   </w:t>
      </w:r>
      <w:proofErr w:type="gramStart"/>
      <w:r w:rsidRPr="004A67B8">
        <w:rPr>
          <w:rFonts w:ascii="Courier New" w:hAnsi="Courier New" w:cs="Courier New"/>
          <w:spacing w:val="-18"/>
        </w:rPr>
        <w:t>декларации,   </w:t>
      </w:r>
      <w:proofErr w:type="gramEnd"/>
      <w:r w:rsidRPr="004A67B8">
        <w:rPr>
          <w:rFonts w:ascii="Courier New" w:hAnsi="Courier New" w:cs="Courier New"/>
          <w:spacing w:val="-18"/>
        </w:rPr>
        <w:t xml:space="preserve">в  соответствии  с  которой  была </w:t>
      </w:r>
    </w:p>
    <w:p w14:paraId="55286A66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4A67B8">
        <w:rPr>
          <w:rFonts w:ascii="Courier New" w:hAnsi="Courier New" w:cs="Courier New"/>
          <w:spacing w:val="-18"/>
        </w:rPr>
        <w:t>осуществлена  рубка</w:t>
      </w:r>
      <w:proofErr w:type="gramEnd"/>
      <w:r w:rsidRPr="004A67B8">
        <w:rPr>
          <w:rFonts w:ascii="Courier New" w:hAnsi="Courier New" w:cs="Courier New"/>
          <w:spacing w:val="-18"/>
        </w:rPr>
        <w:t xml:space="preserve">  лесных  насаждений,  или  сведения  об  изменении вида </w:t>
      </w:r>
    </w:p>
    <w:p w14:paraId="0A869F5A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>разрешенного использования земельного участка _____________________________</w:t>
      </w:r>
    </w:p>
    <w:p w14:paraId="699C006E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20C979C5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br/>
        <w:t>    Способ получения документов:</w:t>
      </w:r>
    </w:p>
    <w:p w14:paraId="6C512D11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br/>
        <w:t xml:space="preserve">    - лично ......................................................... </w:t>
      </w:r>
    </w:p>
    <w:p w14:paraId="013ACF5A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 xml:space="preserve">    - почтовым отправлением по адресу, указанному в заявлении ....... </w:t>
      </w:r>
    </w:p>
    <w:p w14:paraId="48317202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 xml:space="preserve">    - по адресу электронной почты ________________________ .......... </w:t>
      </w:r>
    </w:p>
    <w:p w14:paraId="2BEF870D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br/>
        <w:t>Дата _____________ 20__ года                 ____________________ (подпись)</w:t>
      </w:r>
    </w:p>
    <w:p w14:paraId="1F1CD83D" w14:textId="77777777" w:rsidR="004A67B8" w:rsidRPr="004A67B8" w:rsidRDefault="004A67B8" w:rsidP="004A67B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A67B8">
        <w:rPr>
          <w:rFonts w:ascii="Courier New" w:hAnsi="Courier New" w:cs="Courier New"/>
          <w:spacing w:val="-18"/>
        </w:rPr>
        <w:t>                                               МП (при наличии)</w:t>
      </w:r>
    </w:p>
    <w:p w14:paraId="30A05FD2" w14:textId="77777777" w:rsidR="004A67B8" w:rsidRPr="004A67B8" w:rsidRDefault="004A67B8" w:rsidP="004A67B8"/>
    <w:p w14:paraId="72263A51" w14:textId="77777777" w:rsidR="00B02B9E" w:rsidRPr="004A67B8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A67B8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4A67B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A67B8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A67B8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A67B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A67B8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4A67B8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msonormal0">
    <w:name w:val="msonormal"/>
    <w:basedOn w:val="a"/>
    <w:rsid w:val="004A6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4A6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4A6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rsid w:val="004A6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