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47CE93" w14:textId="77777777" w:rsidR="00000000" w:rsidRPr="00253C31" w:rsidRDefault="007C5D3B">
      <w:pPr>
        <w:pStyle w:val="HEADERTEXT"/>
        <w:rPr>
          <w:b/>
          <w:bCs/>
          <w:color w:val="auto"/>
        </w:rPr>
      </w:pPr>
      <w:r w:rsidRPr="00253C3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7CC882F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МИНИСТЕРСТВО ПРИРОДНЫХ РЕСУ</w:t>
      </w:r>
      <w:r w:rsidRPr="00253C31">
        <w:rPr>
          <w:b/>
          <w:bCs/>
          <w:color w:val="auto"/>
        </w:rPr>
        <w:t>РСОВ И ЭКОЛОГИИ РОССИЙСКОЙ ФЕДЕРАЦИИ</w:t>
      </w:r>
    </w:p>
    <w:p w14:paraId="2C91686A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615F6F37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ПРИКАЗ</w:t>
      </w:r>
    </w:p>
    <w:p w14:paraId="253A807A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505F8696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от 27 ноября 2019 года N 804</w:t>
      </w:r>
    </w:p>
    <w:p w14:paraId="7BBB0028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</w:p>
    <w:p w14:paraId="5001EC4D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74D323DB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Об утверждении методики определения выбросов загрязняющих веществ в атмосферный воздух от передвижных источников для проведения сводных расчетов загрязнения атмосферного воздух</w:t>
      </w:r>
      <w:r w:rsidRPr="00253C31">
        <w:rPr>
          <w:b/>
          <w:bCs/>
          <w:color w:val="auto"/>
        </w:rPr>
        <w:t xml:space="preserve">а </w:t>
      </w:r>
    </w:p>
    <w:p w14:paraId="63137940" w14:textId="77777777" w:rsidR="00000000" w:rsidRPr="00253C31" w:rsidRDefault="007C5D3B">
      <w:pPr>
        <w:pStyle w:val="FORMATTEXT"/>
        <w:ind w:firstLine="568"/>
        <w:jc w:val="both"/>
      </w:pPr>
      <w:r w:rsidRPr="00253C31">
        <w:t>В соответствии с пунктом 2 статьи 22.1 Федерального закона от 04.05.1999 N 96-ФЗ "Об охране атмосферного воздуха" (Собрание законодательства Российской Федерации 1999, N 18, ст.2222; 2019, N 30, ст.4097)</w:t>
      </w:r>
    </w:p>
    <w:p w14:paraId="7D1F6D47" w14:textId="77777777" w:rsidR="00000000" w:rsidRPr="00253C31" w:rsidRDefault="007C5D3B">
      <w:pPr>
        <w:pStyle w:val="FORMATTEXT"/>
        <w:ind w:firstLine="568"/>
        <w:jc w:val="both"/>
      </w:pPr>
    </w:p>
    <w:p w14:paraId="39B0459D" w14:textId="77777777" w:rsidR="00000000" w:rsidRPr="00253C31" w:rsidRDefault="007C5D3B">
      <w:pPr>
        <w:pStyle w:val="FORMATTEXT"/>
        <w:jc w:val="both"/>
      </w:pPr>
      <w:r w:rsidRPr="00253C31">
        <w:t>приказываю:</w:t>
      </w:r>
    </w:p>
    <w:p w14:paraId="3A6B6596" w14:textId="77777777" w:rsidR="00000000" w:rsidRPr="00253C31" w:rsidRDefault="007C5D3B">
      <w:pPr>
        <w:pStyle w:val="FORMATTEXT"/>
        <w:ind w:firstLine="568"/>
        <w:jc w:val="both"/>
      </w:pPr>
      <w:r w:rsidRPr="00253C31">
        <w:t>Утвердить прилагаемую методику опре</w:t>
      </w:r>
      <w:r w:rsidRPr="00253C31">
        <w:t xml:space="preserve">деления выбросов загрязняющих веществ в атмосферный воздух от передвижных источников для проведения сводных расчетов загрязнения атмосферного воздуха. </w:t>
      </w:r>
    </w:p>
    <w:p w14:paraId="45250542" w14:textId="77777777" w:rsidR="00000000" w:rsidRPr="00253C31" w:rsidRDefault="007C5D3B">
      <w:pPr>
        <w:pStyle w:val="FORMATTEXT"/>
        <w:jc w:val="right"/>
      </w:pPr>
      <w:r w:rsidRPr="00253C31">
        <w:t>Министр</w:t>
      </w:r>
    </w:p>
    <w:p w14:paraId="38477FAE" w14:textId="77777777" w:rsidR="00000000" w:rsidRPr="00253C31" w:rsidRDefault="007C5D3B">
      <w:pPr>
        <w:pStyle w:val="FORMATTEXT"/>
        <w:jc w:val="right"/>
      </w:pPr>
      <w:proofErr w:type="spellStart"/>
      <w:r w:rsidRPr="00253C31">
        <w:t>Д.Н.Кобылкин</w:t>
      </w:r>
      <w:proofErr w:type="spellEnd"/>
      <w:r w:rsidRPr="00253C31">
        <w:t xml:space="preserve"> </w:t>
      </w:r>
    </w:p>
    <w:p w14:paraId="29FA13B9" w14:textId="77777777" w:rsidR="00000000" w:rsidRPr="00253C31" w:rsidRDefault="007C5D3B">
      <w:pPr>
        <w:pStyle w:val="FORMATTEXT"/>
        <w:jc w:val="both"/>
      </w:pPr>
      <w:r w:rsidRPr="00253C31">
        <w:t>Зарегистрировано</w:t>
      </w:r>
    </w:p>
    <w:p w14:paraId="79D36E0E" w14:textId="77777777" w:rsidR="00000000" w:rsidRPr="00253C31" w:rsidRDefault="007C5D3B">
      <w:pPr>
        <w:pStyle w:val="FORMATTEXT"/>
        <w:jc w:val="both"/>
      </w:pPr>
      <w:r w:rsidRPr="00253C31">
        <w:t>в Министерстве юстиции</w:t>
      </w:r>
    </w:p>
    <w:p w14:paraId="3F3204B9" w14:textId="77777777" w:rsidR="00000000" w:rsidRPr="00253C31" w:rsidRDefault="007C5D3B">
      <w:pPr>
        <w:pStyle w:val="FORMATTEXT"/>
        <w:jc w:val="both"/>
      </w:pPr>
      <w:r w:rsidRPr="00253C31">
        <w:t>Российской Федерации</w:t>
      </w:r>
    </w:p>
    <w:p w14:paraId="7CEC0DF0" w14:textId="77777777" w:rsidR="00000000" w:rsidRPr="00253C31" w:rsidRDefault="007C5D3B">
      <w:pPr>
        <w:pStyle w:val="FORMATTEXT"/>
        <w:jc w:val="both"/>
      </w:pPr>
      <w:r w:rsidRPr="00253C31">
        <w:t>24 декабря 2019 года,</w:t>
      </w:r>
    </w:p>
    <w:p w14:paraId="06DF9D23" w14:textId="77777777" w:rsidR="00000000" w:rsidRPr="00253C31" w:rsidRDefault="007C5D3B">
      <w:pPr>
        <w:pStyle w:val="FORMATTEXT"/>
        <w:jc w:val="both"/>
      </w:pPr>
      <w:r w:rsidRPr="00253C31">
        <w:t>регистрационный N 56957          </w:t>
      </w:r>
    </w:p>
    <w:p w14:paraId="4B9BFF63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3AA1513B" w14:textId="77777777" w:rsidR="00000000" w:rsidRPr="00253C31" w:rsidRDefault="007C5D3B">
      <w:pPr>
        <w:pStyle w:val="FORMATTEXT"/>
        <w:jc w:val="right"/>
      </w:pPr>
      <w:r w:rsidRPr="00253C31">
        <w:t>     Утверждена</w:t>
      </w:r>
    </w:p>
    <w:p w14:paraId="59B61D39" w14:textId="77777777" w:rsidR="00000000" w:rsidRPr="00253C31" w:rsidRDefault="007C5D3B">
      <w:pPr>
        <w:pStyle w:val="FORMATTEXT"/>
        <w:jc w:val="right"/>
      </w:pPr>
      <w:r w:rsidRPr="00253C31">
        <w:t>приказом Минприроды России</w:t>
      </w:r>
    </w:p>
    <w:p w14:paraId="3A8BF6EA" w14:textId="77777777" w:rsidR="00000000" w:rsidRPr="00253C31" w:rsidRDefault="007C5D3B">
      <w:pPr>
        <w:pStyle w:val="FORMATTEXT"/>
        <w:jc w:val="right"/>
      </w:pPr>
      <w:r w:rsidRPr="00253C31">
        <w:t xml:space="preserve">от 27 ноября 2019 года N 804 </w:t>
      </w:r>
    </w:p>
    <w:p w14:paraId="268C355E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6BE82020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     </w:t>
      </w:r>
    </w:p>
    <w:p w14:paraId="432568AE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      </w:t>
      </w:r>
    </w:p>
    <w:p w14:paraId="0D2DBB33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2E733ACB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Методика определения выбросов загрязняющих веществ в атмосферный воздух от передвижных источников для проведения сводных рас</w:t>
      </w:r>
      <w:r w:rsidRPr="00253C31">
        <w:rPr>
          <w:b/>
          <w:bCs/>
          <w:color w:val="auto"/>
        </w:rPr>
        <w:t xml:space="preserve">четов загрязнения атмосферного воздуха </w:t>
      </w:r>
    </w:p>
    <w:p w14:paraId="15A3381E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31AC9D7B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     </w:t>
      </w:r>
    </w:p>
    <w:p w14:paraId="46225592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      </w:t>
      </w:r>
    </w:p>
    <w:p w14:paraId="2E398C5F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70CAD32E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I. Общие положения </w:t>
      </w:r>
    </w:p>
    <w:p w14:paraId="30146E2B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1. Настоящая методика предназначена для расчета величин выбросов загрязняющих веществ в атмосферный воздух (далее - выбросы) от совокупности передвижных источников, движущихся по </w:t>
      </w:r>
      <w:r w:rsidRPr="00253C31">
        <w:t>автомобильным дорогам, (далее - автотранспортные потоки, автодороги) на территории, для которой проводятся сводные расчеты загрязнения атмосферного воздуха (далее - Сводные расчеты)</w:t>
      </w:r>
      <w:r w:rsidRPr="00253C31">
        <w:rPr>
          <w:position w:val="-8"/>
        </w:rPr>
        <w:pict w14:anchorId="0BCA44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121e470d41474245" o:title=""/>
          </v:shape>
        </w:pict>
      </w:r>
      <w:r w:rsidRPr="00253C31">
        <w:t xml:space="preserve">. </w:t>
      </w:r>
    </w:p>
    <w:p w14:paraId="1AD3352D" w14:textId="77777777" w:rsidR="00000000" w:rsidRPr="00253C31" w:rsidRDefault="007C5D3B">
      <w:pPr>
        <w:pStyle w:val="FORMATTEXT"/>
        <w:jc w:val="both"/>
      </w:pPr>
      <w:r w:rsidRPr="00253C31">
        <w:t xml:space="preserve">________________ </w:t>
      </w:r>
    </w:p>
    <w:p w14:paraId="33ABB2C0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8"/>
        </w:rPr>
        <w:pict w14:anchorId="69A3C2EE">
          <v:shape id="_x0000_i1026" type="#_x0000_t75" style="width:6.75pt;height:17.25pt">
            <v:imagedata r:id="Rbe5792371ba0498a" o:title=""/>
          </v:shape>
        </w:pict>
      </w:r>
      <w:r w:rsidRPr="00253C31">
        <w:t>Статья 22.1 Федерального закона от 04.05.1999 N 96-ФЗ "Об охране атмосферного воздуха".</w:t>
      </w:r>
    </w:p>
    <w:p w14:paraId="5CF53A74" w14:textId="77777777" w:rsidR="00000000" w:rsidRPr="00253C31" w:rsidRDefault="007C5D3B">
      <w:pPr>
        <w:pStyle w:val="FORMATTEXT"/>
        <w:ind w:firstLine="568"/>
        <w:jc w:val="both"/>
      </w:pPr>
    </w:p>
    <w:p w14:paraId="46D051A7" w14:textId="77777777" w:rsidR="00000000" w:rsidRPr="00253C31" w:rsidRDefault="007C5D3B">
      <w:pPr>
        <w:pStyle w:val="FORMATTEXT"/>
        <w:ind w:firstLine="568"/>
        <w:jc w:val="both"/>
      </w:pPr>
      <w:r w:rsidRPr="00253C31">
        <w:t>2. В качестве исходных данных для расчета максимальных разовых и валовых (годовых) выбросов от транспортных средств на эксплуатируем</w:t>
      </w:r>
      <w:r w:rsidRPr="00253C31">
        <w:t xml:space="preserve">ых автодорогах используются результаты натурных обследований состава по типам транспортных средств (далее - структура) и интенсивности движения автотранспортных потоков с учетом категории автодорог и типов транспортных средств. Для проектируемых автодорог </w:t>
      </w:r>
      <w:r w:rsidRPr="00253C31">
        <w:t>используются данные о структуре и интенсивности движения транспортных средств в соответствии с проектной документацией.</w:t>
      </w:r>
    </w:p>
    <w:p w14:paraId="40D94185" w14:textId="77777777" w:rsidR="00000000" w:rsidRPr="00253C31" w:rsidRDefault="007C5D3B">
      <w:pPr>
        <w:pStyle w:val="FORMATTEXT"/>
        <w:ind w:firstLine="568"/>
        <w:jc w:val="both"/>
      </w:pPr>
    </w:p>
    <w:p w14:paraId="69B35A97" w14:textId="77777777" w:rsidR="00000000" w:rsidRPr="00253C31" w:rsidRDefault="007C5D3B">
      <w:pPr>
        <w:pStyle w:val="FORMATTEXT"/>
        <w:ind w:firstLine="568"/>
        <w:jc w:val="both"/>
      </w:pPr>
      <w:r w:rsidRPr="00253C31">
        <w:t>3. С учетом возможных изменений интенсивности автотранспортных потоков, схемы организации улично-дорожной сети, а также транспортной ин</w:t>
      </w:r>
      <w:r w:rsidRPr="00253C31">
        <w:t>фраструктуры необходимо регулярное обновление данных о выбросах от транспортных средств на автодорогах для территории, для которой проводятся Сводные расчеты. Периодичность указанного обновления данных определяется в соответствии с периодичностью актуализа</w:t>
      </w:r>
      <w:r w:rsidRPr="00253C31">
        <w:t xml:space="preserve">ции результатов Сводных расчетов загрязнения атмосферного воздуха, включая их актуализацию, предусмотренных статьей 5 Федерального закона от 04.05.2019* N 96-ФЗ "Об охране атмосферного воздуха. </w:t>
      </w:r>
    </w:p>
    <w:p w14:paraId="20A73371" w14:textId="77777777" w:rsidR="00000000" w:rsidRPr="00253C31" w:rsidRDefault="007C5D3B">
      <w:pPr>
        <w:pStyle w:val="FORMATTEXT"/>
        <w:jc w:val="both"/>
      </w:pPr>
      <w:r w:rsidRPr="00253C31">
        <w:lastRenderedPageBreak/>
        <w:t xml:space="preserve">________________ </w:t>
      </w:r>
    </w:p>
    <w:p w14:paraId="496D2EB2" w14:textId="77777777" w:rsidR="00000000" w:rsidRPr="00253C31" w:rsidRDefault="007C5D3B">
      <w:pPr>
        <w:pStyle w:val="FORMATTEXT"/>
        <w:ind w:firstLine="568"/>
        <w:jc w:val="both"/>
      </w:pPr>
      <w:proofErr w:type="gramStart"/>
      <w:r w:rsidRPr="00253C31">
        <w:t>* Вероятно</w:t>
      </w:r>
      <w:proofErr w:type="gramEnd"/>
      <w:r w:rsidRPr="00253C31">
        <w:t>, ошибка оригинала. Следует читат</w:t>
      </w:r>
      <w:r w:rsidRPr="00253C31">
        <w:t>ь "от 04.05.1999". - Примечание изготовителя базы данных.     </w:t>
      </w:r>
    </w:p>
    <w:p w14:paraId="7CA548CA" w14:textId="77777777" w:rsidR="00000000" w:rsidRPr="00253C31" w:rsidRDefault="007C5D3B">
      <w:pPr>
        <w:pStyle w:val="FORMATTEXT"/>
        <w:ind w:firstLine="568"/>
        <w:jc w:val="both"/>
      </w:pPr>
    </w:p>
    <w:p w14:paraId="6BE65D53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7F972160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II. Организация и проведение натурных обследований структуры и интенсивности автотранспортных потоков </w:t>
      </w:r>
    </w:p>
    <w:p w14:paraId="63E85330" w14:textId="77777777" w:rsidR="00000000" w:rsidRPr="00253C31" w:rsidRDefault="007C5D3B">
      <w:pPr>
        <w:pStyle w:val="FORMATTEXT"/>
        <w:ind w:firstLine="568"/>
        <w:jc w:val="both"/>
      </w:pPr>
      <w:r w:rsidRPr="00253C31">
        <w:t>4. Для организации натурных обследований автотранспортных потоков проводится анализ осо</w:t>
      </w:r>
      <w:r w:rsidRPr="00253C31">
        <w:t>бенностей распределения автотранспортных потоков на территории, для которой проводятся Сводные расчеты, на основе данных о площади и размерах территории, для которой проводятся Сводные расчеты, о климатических условиях, о количестве населения, схемы органи</w:t>
      </w:r>
      <w:r w:rsidRPr="00253C31">
        <w:t>зации улично-дорожной сети, об особенностях расположения объектов, оказывающих негативное воздействие на окружающую среду, объектов социальной инфраструктуры, транспортной инфраструктуры автомобильных дорог, объектов дорожного сервиса, о составе и интенсив</w:t>
      </w:r>
      <w:r w:rsidRPr="00253C31">
        <w:t>ности автотранспортных потоков и их изменений во времени (сутки, неделя, сезон и год).</w:t>
      </w:r>
    </w:p>
    <w:p w14:paraId="62CC4741" w14:textId="77777777" w:rsidR="00000000" w:rsidRPr="00253C31" w:rsidRDefault="007C5D3B">
      <w:pPr>
        <w:pStyle w:val="FORMATTEXT"/>
        <w:ind w:firstLine="568"/>
        <w:jc w:val="both"/>
      </w:pPr>
    </w:p>
    <w:p w14:paraId="51D67B41" w14:textId="77777777" w:rsidR="00000000" w:rsidRPr="00253C31" w:rsidRDefault="007C5D3B">
      <w:pPr>
        <w:pStyle w:val="FORMATTEXT"/>
        <w:ind w:firstLine="568"/>
        <w:jc w:val="both"/>
      </w:pPr>
      <w:r w:rsidRPr="00253C31">
        <w:t>Данные о схеме организации улично-дорожной сети, а также информация об условиях дорожного движения и организации движения транспортных средств (далее - транспортная наг</w:t>
      </w:r>
      <w:r w:rsidRPr="00253C31">
        <w:t>рузка), запрашиваются в органах государственной власти субъектов Российской Федерации.</w:t>
      </w:r>
    </w:p>
    <w:p w14:paraId="2C434302" w14:textId="77777777" w:rsidR="00000000" w:rsidRPr="00253C31" w:rsidRDefault="007C5D3B">
      <w:pPr>
        <w:pStyle w:val="FORMATTEXT"/>
        <w:ind w:firstLine="568"/>
        <w:jc w:val="both"/>
      </w:pPr>
    </w:p>
    <w:p w14:paraId="2B6E67C3" w14:textId="77777777" w:rsidR="00000000" w:rsidRPr="00253C31" w:rsidRDefault="007C5D3B">
      <w:pPr>
        <w:pStyle w:val="FORMATTEXT"/>
        <w:ind w:firstLine="568"/>
        <w:jc w:val="both"/>
      </w:pPr>
      <w:r w:rsidRPr="00253C31">
        <w:t>5. На основе анализа схемы организации улично-дорожной сети, а также информации о транспортной нагрузке составляется программа обследования структуры и интенсивности ав</w:t>
      </w:r>
      <w:r w:rsidRPr="00253C31">
        <w:t>тотранспортных потоков (далее - программа обследования).</w:t>
      </w:r>
    </w:p>
    <w:p w14:paraId="458F7AFB" w14:textId="77777777" w:rsidR="00000000" w:rsidRPr="00253C31" w:rsidRDefault="007C5D3B">
      <w:pPr>
        <w:pStyle w:val="FORMATTEXT"/>
        <w:ind w:firstLine="568"/>
        <w:jc w:val="both"/>
      </w:pPr>
    </w:p>
    <w:p w14:paraId="2C6DD28A" w14:textId="77777777" w:rsidR="00000000" w:rsidRPr="00253C31" w:rsidRDefault="007C5D3B">
      <w:pPr>
        <w:pStyle w:val="FORMATTEXT"/>
        <w:ind w:firstLine="568"/>
        <w:jc w:val="both"/>
      </w:pPr>
      <w:r w:rsidRPr="00253C31">
        <w:t>6. Программа обследования включает перечень автодорог (участков автодорог) с различной интенсивностью движения, выбранные места наблюдения на каждой автодороге (участке автодороги), способ проведени</w:t>
      </w:r>
      <w:r w:rsidRPr="00253C31">
        <w:t>я обследования структуры и интенсивности движения автотранспортных потоков, даты, время суток и длительность проведения такого обследования.</w:t>
      </w:r>
    </w:p>
    <w:p w14:paraId="0C32CC6E" w14:textId="77777777" w:rsidR="00000000" w:rsidRPr="00253C31" w:rsidRDefault="007C5D3B">
      <w:pPr>
        <w:pStyle w:val="FORMATTEXT"/>
        <w:ind w:firstLine="568"/>
        <w:jc w:val="both"/>
      </w:pPr>
    </w:p>
    <w:p w14:paraId="13D958B4" w14:textId="77777777" w:rsidR="00000000" w:rsidRPr="00253C31" w:rsidRDefault="007C5D3B">
      <w:pPr>
        <w:pStyle w:val="FORMATTEXT"/>
        <w:ind w:firstLine="568"/>
        <w:jc w:val="both"/>
      </w:pPr>
      <w:r w:rsidRPr="00253C31">
        <w:t>В программу обследований не включаются автодороги (участки автодорог) с интенсивностью движения менее 300 транспор</w:t>
      </w:r>
      <w:r w:rsidRPr="00253C31">
        <w:t>тных средств в час, выбросы от автотранспортных потоков которых считаются незначительными для проведения Сводных расчетов.</w:t>
      </w:r>
    </w:p>
    <w:p w14:paraId="142CA279" w14:textId="77777777" w:rsidR="00000000" w:rsidRPr="00253C31" w:rsidRDefault="007C5D3B">
      <w:pPr>
        <w:pStyle w:val="FORMATTEXT"/>
        <w:ind w:firstLine="568"/>
        <w:jc w:val="both"/>
      </w:pPr>
    </w:p>
    <w:p w14:paraId="0F61AE76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7. В случае если на протяжении автодороги структура и (или) интенсивность движения автотранспортных потоков изменяется более чем на </w:t>
      </w:r>
      <w:r w:rsidRPr="00253C31">
        <w:t>20%, автодорога разбивается на участки, для которых отдельно осуществляется обследование и соответствующий расчет выбросов.</w:t>
      </w:r>
    </w:p>
    <w:p w14:paraId="316EA8AE" w14:textId="77777777" w:rsidR="00000000" w:rsidRPr="00253C31" w:rsidRDefault="007C5D3B">
      <w:pPr>
        <w:pStyle w:val="FORMATTEXT"/>
        <w:ind w:firstLine="568"/>
        <w:jc w:val="both"/>
      </w:pPr>
    </w:p>
    <w:p w14:paraId="7D49DD72" w14:textId="77777777" w:rsidR="00000000" w:rsidRPr="00253C31" w:rsidRDefault="007C5D3B">
      <w:pPr>
        <w:pStyle w:val="FORMATTEXT"/>
        <w:ind w:firstLine="568"/>
        <w:jc w:val="both"/>
      </w:pPr>
      <w:r w:rsidRPr="00253C31">
        <w:t>8. Перечень автодорог (участков автодорог), включаемых в программу обследований, составляется с учетом климатических, географически</w:t>
      </w:r>
      <w:r w:rsidRPr="00253C31">
        <w:t>х, градостроительных особенностей муниципального, городского округа.</w:t>
      </w:r>
    </w:p>
    <w:p w14:paraId="15C14E23" w14:textId="77777777" w:rsidR="00000000" w:rsidRPr="00253C31" w:rsidRDefault="007C5D3B">
      <w:pPr>
        <w:pStyle w:val="FORMATTEXT"/>
        <w:ind w:firstLine="568"/>
        <w:jc w:val="both"/>
      </w:pPr>
    </w:p>
    <w:p w14:paraId="33DF4199" w14:textId="77777777" w:rsidR="00000000" w:rsidRPr="00253C31" w:rsidRDefault="007C5D3B">
      <w:pPr>
        <w:pStyle w:val="FORMATTEXT"/>
        <w:ind w:firstLine="568"/>
        <w:jc w:val="both"/>
      </w:pPr>
      <w:r w:rsidRPr="00253C31">
        <w:t>9. Сведения о каждой автодороге (участке автодороги), включенной в указанный в пункте 8 настоящей Методики перечень, наносятся на топографическую основу муниципального, городского округа</w:t>
      </w:r>
      <w:r w:rsidRPr="00253C31">
        <w:t xml:space="preserve"> в единой системе координат. В качестве единой системы координат используется система Единого государственного реестра недвижимости (далее - ЕГРН), либо местная система координат, с обязательной привязкой к системе координат, используемой ЕГРН.</w:t>
      </w:r>
    </w:p>
    <w:p w14:paraId="16E45CDB" w14:textId="77777777" w:rsidR="00000000" w:rsidRPr="00253C31" w:rsidRDefault="007C5D3B">
      <w:pPr>
        <w:pStyle w:val="FORMATTEXT"/>
        <w:ind w:firstLine="568"/>
        <w:jc w:val="both"/>
      </w:pPr>
    </w:p>
    <w:p w14:paraId="51CB01F8" w14:textId="77777777" w:rsidR="00000000" w:rsidRPr="00253C31" w:rsidRDefault="007C5D3B">
      <w:pPr>
        <w:pStyle w:val="FORMATTEXT"/>
        <w:ind w:firstLine="568"/>
        <w:jc w:val="both"/>
      </w:pPr>
      <w:r w:rsidRPr="00253C31">
        <w:t>10. Способ</w:t>
      </w:r>
      <w:r w:rsidRPr="00253C31">
        <w:t>ы натурных обследований структуры и интенсивности движения:</w:t>
      </w:r>
    </w:p>
    <w:p w14:paraId="74175AB6" w14:textId="77777777" w:rsidR="00000000" w:rsidRPr="00253C31" w:rsidRDefault="007C5D3B">
      <w:pPr>
        <w:pStyle w:val="FORMATTEXT"/>
        <w:ind w:firstLine="568"/>
        <w:jc w:val="both"/>
      </w:pPr>
    </w:p>
    <w:p w14:paraId="3EFFED3B" w14:textId="77777777" w:rsidR="00000000" w:rsidRPr="00253C31" w:rsidRDefault="007C5D3B">
      <w:pPr>
        <w:pStyle w:val="FORMATTEXT"/>
        <w:ind w:firstLine="568"/>
        <w:jc w:val="both"/>
      </w:pPr>
      <w:r w:rsidRPr="00253C31">
        <w:t>фиксация транспортных средств визуально;</w:t>
      </w:r>
    </w:p>
    <w:p w14:paraId="7B3CC6AC" w14:textId="77777777" w:rsidR="00000000" w:rsidRPr="00253C31" w:rsidRDefault="007C5D3B">
      <w:pPr>
        <w:pStyle w:val="FORMATTEXT"/>
        <w:ind w:firstLine="568"/>
        <w:jc w:val="both"/>
      </w:pPr>
    </w:p>
    <w:p w14:paraId="659EB74F" w14:textId="77777777" w:rsidR="00000000" w:rsidRPr="00253C31" w:rsidRDefault="007C5D3B">
      <w:pPr>
        <w:pStyle w:val="FORMATTEXT"/>
        <w:ind w:firstLine="568"/>
        <w:jc w:val="both"/>
      </w:pPr>
      <w:r w:rsidRPr="00253C31">
        <w:t>видеофиксация по видеофайлам;</w:t>
      </w:r>
    </w:p>
    <w:p w14:paraId="14EB313C" w14:textId="77777777" w:rsidR="00000000" w:rsidRPr="00253C31" w:rsidRDefault="007C5D3B">
      <w:pPr>
        <w:pStyle w:val="FORMATTEXT"/>
        <w:ind w:firstLine="568"/>
        <w:jc w:val="both"/>
      </w:pPr>
    </w:p>
    <w:p w14:paraId="1DCC94FA" w14:textId="77777777" w:rsidR="00000000" w:rsidRPr="00253C31" w:rsidRDefault="007C5D3B">
      <w:pPr>
        <w:pStyle w:val="FORMATTEXT"/>
        <w:ind w:firstLine="568"/>
        <w:jc w:val="both"/>
      </w:pPr>
      <w:r w:rsidRPr="00253C31">
        <w:t>видеофиксация по данным непрерывного автоматического учета.</w:t>
      </w:r>
    </w:p>
    <w:p w14:paraId="4C7C0DEA" w14:textId="77777777" w:rsidR="00000000" w:rsidRPr="00253C31" w:rsidRDefault="007C5D3B">
      <w:pPr>
        <w:pStyle w:val="FORMATTEXT"/>
        <w:ind w:firstLine="568"/>
        <w:jc w:val="both"/>
      </w:pPr>
    </w:p>
    <w:p w14:paraId="4E2EB4B5" w14:textId="77777777" w:rsidR="00000000" w:rsidRPr="00253C31" w:rsidRDefault="007C5D3B">
      <w:pPr>
        <w:pStyle w:val="FORMATTEXT"/>
        <w:ind w:firstLine="568"/>
        <w:jc w:val="both"/>
      </w:pPr>
      <w:r w:rsidRPr="00253C31">
        <w:t>11. Визуальный способ обследования основан на визуальном наб</w:t>
      </w:r>
      <w:r w:rsidRPr="00253C31">
        <w:t>людении и фиксировании количества транспортных средств, проезжающих по выбранному участку автодороги.</w:t>
      </w:r>
    </w:p>
    <w:p w14:paraId="70D75067" w14:textId="77777777" w:rsidR="00000000" w:rsidRPr="00253C31" w:rsidRDefault="007C5D3B">
      <w:pPr>
        <w:pStyle w:val="FORMATTEXT"/>
        <w:ind w:firstLine="568"/>
        <w:jc w:val="both"/>
      </w:pPr>
    </w:p>
    <w:p w14:paraId="0F3478A8" w14:textId="77777777" w:rsidR="00000000" w:rsidRPr="00253C31" w:rsidRDefault="007C5D3B">
      <w:pPr>
        <w:pStyle w:val="FORMATTEXT"/>
        <w:ind w:firstLine="568"/>
        <w:jc w:val="both"/>
      </w:pPr>
      <w:r w:rsidRPr="00253C31">
        <w:t>12. Видеофиксация по видеофайлам проводится в два этапа:</w:t>
      </w:r>
    </w:p>
    <w:p w14:paraId="6B05749C" w14:textId="77777777" w:rsidR="00000000" w:rsidRPr="00253C31" w:rsidRDefault="007C5D3B">
      <w:pPr>
        <w:pStyle w:val="FORMATTEXT"/>
        <w:ind w:firstLine="568"/>
        <w:jc w:val="both"/>
      </w:pPr>
    </w:p>
    <w:p w14:paraId="4B576B9F" w14:textId="77777777" w:rsidR="00000000" w:rsidRPr="00253C31" w:rsidRDefault="007C5D3B">
      <w:pPr>
        <w:pStyle w:val="FORMATTEXT"/>
        <w:ind w:firstLine="568"/>
        <w:jc w:val="both"/>
      </w:pPr>
      <w:r w:rsidRPr="00253C31">
        <w:t>видеофиксация и получение видеофайлов, позволяющих идентифицировать типы, конструктивные и техн</w:t>
      </w:r>
      <w:r w:rsidRPr="00253C31">
        <w:t>ические особенности всех транспортных средств, движущихся в потоке;</w:t>
      </w:r>
    </w:p>
    <w:p w14:paraId="73C8A2C7" w14:textId="77777777" w:rsidR="00000000" w:rsidRPr="00253C31" w:rsidRDefault="007C5D3B">
      <w:pPr>
        <w:pStyle w:val="FORMATTEXT"/>
        <w:ind w:firstLine="568"/>
        <w:jc w:val="both"/>
      </w:pPr>
    </w:p>
    <w:p w14:paraId="73199B55" w14:textId="77777777" w:rsidR="00000000" w:rsidRPr="00253C31" w:rsidRDefault="007C5D3B">
      <w:pPr>
        <w:pStyle w:val="FORMATTEXT"/>
        <w:ind w:firstLine="568"/>
        <w:jc w:val="both"/>
      </w:pPr>
      <w:r w:rsidRPr="00253C31">
        <w:t>визуальное определение интенсивности движения по видеофайлам.</w:t>
      </w:r>
    </w:p>
    <w:p w14:paraId="38691393" w14:textId="77777777" w:rsidR="00000000" w:rsidRPr="00253C31" w:rsidRDefault="007C5D3B">
      <w:pPr>
        <w:pStyle w:val="FORMATTEXT"/>
        <w:ind w:firstLine="568"/>
        <w:jc w:val="both"/>
      </w:pPr>
    </w:p>
    <w:p w14:paraId="3220C672" w14:textId="77777777" w:rsidR="00000000" w:rsidRPr="00253C31" w:rsidRDefault="007C5D3B">
      <w:pPr>
        <w:pStyle w:val="FORMATTEXT"/>
        <w:ind w:firstLine="568"/>
        <w:jc w:val="both"/>
      </w:pPr>
      <w:r w:rsidRPr="00253C31">
        <w:t>При использовании способа видеофиксации по видеофайлам камера устанавливается на штатив в месте наблюдения за участком автод</w:t>
      </w:r>
      <w:r w:rsidRPr="00253C31">
        <w:t xml:space="preserve">ороги. Запись проводится в течение 20 минут </w:t>
      </w:r>
      <w:proofErr w:type="gramStart"/>
      <w:r w:rsidRPr="00253C31">
        <w:t>1-2</w:t>
      </w:r>
      <w:proofErr w:type="gramEnd"/>
      <w:r w:rsidRPr="00253C31">
        <w:t xml:space="preserve"> раза в течение каждого часа периода наблюдений.</w:t>
      </w:r>
    </w:p>
    <w:p w14:paraId="2E69C74D" w14:textId="77777777" w:rsidR="00000000" w:rsidRPr="00253C31" w:rsidRDefault="007C5D3B">
      <w:pPr>
        <w:pStyle w:val="FORMATTEXT"/>
        <w:ind w:firstLine="568"/>
        <w:jc w:val="both"/>
      </w:pPr>
    </w:p>
    <w:p w14:paraId="2B0F9E2E" w14:textId="77777777" w:rsidR="00000000" w:rsidRPr="00253C31" w:rsidRDefault="007C5D3B">
      <w:pPr>
        <w:pStyle w:val="FORMATTEXT"/>
        <w:ind w:firstLine="568"/>
        <w:jc w:val="both"/>
      </w:pPr>
      <w:r w:rsidRPr="00253C31">
        <w:t>13. Фиксация способом непрерывного автоматического учета осуществляется при условии наличия данных за период не менее двух лет.</w:t>
      </w:r>
    </w:p>
    <w:p w14:paraId="11340FF3" w14:textId="77777777" w:rsidR="00000000" w:rsidRPr="00253C31" w:rsidRDefault="007C5D3B">
      <w:pPr>
        <w:pStyle w:val="FORMATTEXT"/>
        <w:ind w:firstLine="568"/>
        <w:jc w:val="both"/>
      </w:pPr>
    </w:p>
    <w:p w14:paraId="15548A76" w14:textId="77777777" w:rsidR="00000000" w:rsidRPr="00253C31" w:rsidRDefault="007C5D3B">
      <w:pPr>
        <w:pStyle w:val="FORMATTEXT"/>
        <w:ind w:firstLine="568"/>
        <w:jc w:val="both"/>
      </w:pPr>
      <w:r w:rsidRPr="00253C31">
        <w:t>14. Фиксация транспортных сред</w:t>
      </w:r>
      <w:r w:rsidRPr="00253C31">
        <w:t>ств, проезжающих по автодороге (участку автодороги), осуществляется с разделением по следующим типам:</w:t>
      </w:r>
    </w:p>
    <w:p w14:paraId="675098A5" w14:textId="77777777" w:rsidR="00000000" w:rsidRPr="00253C31" w:rsidRDefault="007C5D3B">
      <w:pPr>
        <w:pStyle w:val="FORMATTEXT"/>
        <w:ind w:firstLine="568"/>
        <w:jc w:val="both"/>
      </w:pPr>
    </w:p>
    <w:p w14:paraId="19FCF299" w14:textId="77777777" w:rsidR="00000000" w:rsidRPr="00253C31" w:rsidRDefault="007C5D3B">
      <w:pPr>
        <w:pStyle w:val="FORMATTEXT"/>
        <w:ind w:firstLine="568"/>
        <w:jc w:val="both"/>
      </w:pPr>
      <w:r w:rsidRPr="00253C31">
        <w:t>I - легковые автомобили (Л);</w:t>
      </w:r>
    </w:p>
    <w:p w14:paraId="17F38657" w14:textId="77777777" w:rsidR="00000000" w:rsidRPr="00253C31" w:rsidRDefault="007C5D3B">
      <w:pPr>
        <w:pStyle w:val="FORMATTEXT"/>
        <w:ind w:firstLine="568"/>
        <w:jc w:val="both"/>
      </w:pPr>
    </w:p>
    <w:p w14:paraId="74757844" w14:textId="77777777" w:rsidR="00000000" w:rsidRPr="00253C31" w:rsidRDefault="007C5D3B">
      <w:pPr>
        <w:pStyle w:val="FORMATTEXT"/>
        <w:ind w:firstLine="568"/>
        <w:jc w:val="both"/>
      </w:pPr>
      <w:r w:rsidRPr="00253C31">
        <w:t>II - автофургоны и микроавтобусы до 3,5 тонн (AM) (</w:t>
      </w:r>
      <w:proofErr w:type="spellStart"/>
      <w:proofErr w:type="gramStart"/>
      <w:r w:rsidRPr="00253C31">
        <w:t>грузо</w:t>
      </w:r>
      <w:proofErr w:type="spellEnd"/>
      <w:r w:rsidRPr="00253C31">
        <w:t>-пассажирские</w:t>
      </w:r>
      <w:proofErr w:type="gramEnd"/>
      <w:r w:rsidRPr="00253C31">
        <w:t xml:space="preserve"> автофургоны, с количеством мест для сидения не более </w:t>
      </w:r>
      <w:r w:rsidRPr="00253C31">
        <w:t>девяти, включая место водителя и легкие автофургоны, пассажирские и грузовые транспортные средства малой грузоподъемности независимо от наличия или отсутствия прицепов, включая жилые прицепы и транспортные средства для отдыха);</w:t>
      </w:r>
    </w:p>
    <w:p w14:paraId="5993BF8A" w14:textId="77777777" w:rsidR="00000000" w:rsidRPr="00253C31" w:rsidRDefault="007C5D3B">
      <w:pPr>
        <w:pStyle w:val="FORMATTEXT"/>
        <w:ind w:firstLine="568"/>
        <w:jc w:val="both"/>
      </w:pPr>
    </w:p>
    <w:p w14:paraId="1427EE46" w14:textId="77777777" w:rsidR="00000000" w:rsidRPr="00253C31" w:rsidRDefault="007C5D3B">
      <w:pPr>
        <w:pStyle w:val="FORMATTEXT"/>
        <w:ind w:firstLine="568"/>
        <w:jc w:val="both"/>
      </w:pPr>
      <w:r w:rsidRPr="00253C31">
        <w:t>III - грузовые автомобили о</w:t>
      </w:r>
      <w:r w:rsidRPr="00253C31">
        <w:t>т 3,5 до 12 тонн (</w:t>
      </w:r>
      <w:r w:rsidRPr="00253C31">
        <w:rPr>
          <w:position w:val="-8"/>
        </w:rPr>
        <w:pict w14:anchorId="4A7A1FB8">
          <v:shape id="_x0000_i1027" type="#_x0000_t75" style="width:24.75pt;height:17.25pt">
            <v:imagedata r:id="R926e199836b34417" o:title=""/>
          </v:shape>
        </w:pict>
      </w:r>
      <w:r w:rsidRPr="00253C31">
        <w:t>) (двухосные и трехосные грузовые автомобили без прицепа);</w:t>
      </w:r>
    </w:p>
    <w:p w14:paraId="5AEC9E70" w14:textId="77777777" w:rsidR="00000000" w:rsidRPr="00253C31" w:rsidRDefault="007C5D3B">
      <w:pPr>
        <w:pStyle w:val="FORMATTEXT"/>
        <w:ind w:firstLine="568"/>
        <w:jc w:val="both"/>
      </w:pPr>
    </w:p>
    <w:p w14:paraId="42871291" w14:textId="77777777" w:rsidR="00000000" w:rsidRPr="00253C31" w:rsidRDefault="007C5D3B">
      <w:pPr>
        <w:pStyle w:val="FORMATTEXT"/>
        <w:ind w:firstLine="568"/>
        <w:jc w:val="both"/>
      </w:pPr>
      <w:r w:rsidRPr="00253C31">
        <w:t>IV - грузовые автомобили свыше 12 тонн (</w:t>
      </w:r>
      <w:r w:rsidRPr="00253C31">
        <w:rPr>
          <w:position w:val="-8"/>
        </w:rPr>
        <w:pict w14:anchorId="4A1FA7F7">
          <v:shape id="_x0000_i1028" type="#_x0000_t75" style="width:24.75pt;height:17.25pt">
            <v:imagedata r:id="Rd4a98aa45b7f425a" o:title=""/>
          </v:shape>
        </w:pict>
      </w:r>
      <w:r w:rsidRPr="00253C31">
        <w:t xml:space="preserve">) (четырехосные грузовые автомобили, а также грузовые автомобили с </w:t>
      </w:r>
      <w:r w:rsidRPr="00253C31">
        <w:t>одним или несколькими прицепами; тягачи с полуприцепами и одним или несколькими прицепами; тягачи без прицепов и полуприцепов и специализированные транспортные средства, такие как самоходные дорожные катки, бульдозеры, автокраны, автоцистерны армейского об</w:t>
      </w:r>
      <w:r w:rsidRPr="00253C31">
        <w:t>разца);</w:t>
      </w:r>
    </w:p>
    <w:p w14:paraId="52E02362" w14:textId="77777777" w:rsidR="00000000" w:rsidRPr="00253C31" w:rsidRDefault="007C5D3B">
      <w:pPr>
        <w:pStyle w:val="FORMATTEXT"/>
        <w:ind w:firstLine="568"/>
        <w:jc w:val="both"/>
      </w:pPr>
    </w:p>
    <w:p w14:paraId="7BBA5737" w14:textId="77777777" w:rsidR="00000000" w:rsidRPr="00253C31" w:rsidRDefault="007C5D3B">
      <w:pPr>
        <w:pStyle w:val="FORMATTEXT"/>
        <w:ind w:firstLine="568"/>
        <w:jc w:val="both"/>
      </w:pPr>
      <w:r w:rsidRPr="00253C31">
        <w:t>V - автобусы свыше 3,5 тонн (</w:t>
      </w:r>
      <w:r w:rsidRPr="00253C31">
        <w:rPr>
          <w:position w:val="-9"/>
        </w:rPr>
        <w:pict w14:anchorId="3B7B8B91">
          <v:shape id="_x0000_i1029" type="#_x0000_t75" style="width:30pt;height:18.75pt">
            <v:imagedata r:id="R557b306dcea34eb4" o:title=""/>
          </v:shape>
        </w:pict>
      </w:r>
      <w:r w:rsidRPr="00253C31">
        <w:t>) (городские автобусы, автобусы дальнего следования).</w:t>
      </w:r>
    </w:p>
    <w:p w14:paraId="36B0D969" w14:textId="77777777" w:rsidR="00000000" w:rsidRPr="00253C31" w:rsidRDefault="007C5D3B">
      <w:pPr>
        <w:pStyle w:val="FORMATTEXT"/>
        <w:ind w:firstLine="568"/>
        <w:jc w:val="both"/>
      </w:pPr>
    </w:p>
    <w:p w14:paraId="39915182" w14:textId="77777777" w:rsidR="00000000" w:rsidRPr="00253C31" w:rsidRDefault="007C5D3B">
      <w:pPr>
        <w:pStyle w:val="FORMATTEXT"/>
        <w:ind w:firstLine="568"/>
        <w:jc w:val="both"/>
      </w:pPr>
      <w:r w:rsidRPr="00253C31">
        <w:t>15. Фиксация проезжающих по обследуемой автодороге (участку автодороги) транспортных средств проводится в течение 20 минут каждого часа периода наблюдений.</w:t>
      </w:r>
    </w:p>
    <w:p w14:paraId="16F0C331" w14:textId="77777777" w:rsidR="00000000" w:rsidRPr="00253C31" w:rsidRDefault="007C5D3B">
      <w:pPr>
        <w:pStyle w:val="FORMATTEXT"/>
        <w:ind w:firstLine="568"/>
        <w:jc w:val="both"/>
      </w:pPr>
    </w:p>
    <w:p w14:paraId="2D7CF5E9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Фиксация </w:t>
      </w:r>
      <w:r w:rsidRPr="00253C31">
        <w:t xml:space="preserve">проезжающих транспортных средств проводится в двух встречных направлениях синхронно раздельно по каждому направлению движения. При высокой интенсивности движения (более </w:t>
      </w:r>
      <w:proofErr w:type="gramStart"/>
      <w:r w:rsidRPr="00253C31">
        <w:t>2-3</w:t>
      </w:r>
      <w:proofErr w:type="gramEnd"/>
      <w:r w:rsidRPr="00253C31">
        <w:t xml:space="preserve"> тысяч транспортных средств в час) допускается фиксация проезжающих транспортных сре</w:t>
      </w:r>
      <w:r w:rsidRPr="00253C31">
        <w:t>дств первые 20 минут - в одном направлении, а следующие 20 минут - в противоположном направлении.</w:t>
      </w:r>
    </w:p>
    <w:p w14:paraId="2DF2AD95" w14:textId="77777777" w:rsidR="00000000" w:rsidRPr="00253C31" w:rsidRDefault="007C5D3B">
      <w:pPr>
        <w:pStyle w:val="FORMATTEXT"/>
        <w:ind w:firstLine="568"/>
        <w:jc w:val="both"/>
      </w:pPr>
    </w:p>
    <w:p w14:paraId="51FA00F9" w14:textId="77777777" w:rsidR="00000000" w:rsidRPr="00253C31" w:rsidRDefault="007C5D3B">
      <w:pPr>
        <w:pStyle w:val="FORMATTEXT"/>
        <w:ind w:firstLine="568"/>
        <w:jc w:val="both"/>
      </w:pPr>
      <w:r w:rsidRPr="00253C31">
        <w:t>При наличии временной остановки автотранспортного потока, вызванного превышением пропускной способности автодороги (участка автодороги), (далее - "пробка") н</w:t>
      </w:r>
      <w:r w:rsidRPr="00253C31">
        <w:t>а обследуемой автодороге (участке автодороги) фиксируется количество транспортных средств каждого из типов, находящихся на всей протяженности обследуемой автодороги (участке автодороги) в "пробке" в течение 20 минут каждого часа периода наблюдений.</w:t>
      </w:r>
    </w:p>
    <w:p w14:paraId="7F04341C" w14:textId="77777777" w:rsidR="00000000" w:rsidRPr="00253C31" w:rsidRDefault="007C5D3B">
      <w:pPr>
        <w:pStyle w:val="FORMATTEXT"/>
        <w:ind w:firstLine="568"/>
        <w:jc w:val="both"/>
      </w:pPr>
    </w:p>
    <w:p w14:paraId="5F500657" w14:textId="77777777" w:rsidR="00000000" w:rsidRPr="00253C31" w:rsidRDefault="007C5D3B">
      <w:pPr>
        <w:pStyle w:val="FORMATTEXT"/>
        <w:ind w:firstLine="568"/>
        <w:jc w:val="both"/>
      </w:pPr>
      <w:r w:rsidRPr="00253C31">
        <w:t>16. Дл</w:t>
      </w:r>
      <w:r w:rsidRPr="00253C31">
        <w:t>я выявления максимальной транспортной нагрузки наблюдения выполняются в часы с повышенной интенсивностью движения (далее - часы "пик").</w:t>
      </w:r>
    </w:p>
    <w:p w14:paraId="1C100E4D" w14:textId="77777777" w:rsidR="00000000" w:rsidRPr="00253C31" w:rsidRDefault="007C5D3B">
      <w:pPr>
        <w:pStyle w:val="FORMATTEXT"/>
        <w:ind w:firstLine="568"/>
        <w:jc w:val="both"/>
      </w:pPr>
    </w:p>
    <w:p w14:paraId="2F015985" w14:textId="77777777" w:rsidR="00000000" w:rsidRPr="00253C31" w:rsidRDefault="007C5D3B">
      <w:pPr>
        <w:pStyle w:val="FORMATTEXT"/>
        <w:ind w:firstLine="568"/>
        <w:jc w:val="both"/>
      </w:pPr>
      <w:r w:rsidRPr="00253C31">
        <w:t>Для обоснованного выбора часов "пик" при составлении программы обследований анализируются данные об интенсивности и стр</w:t>
      </w:r>
      <w:r w:rsidRPr="00253C31">
        <w:t>уктуре движения автотранспортных потоков, полученные в соответствии с пунктом 4 настоящей методики.</w:t>
      </w:r>
    </w:p>
    <w:p w14:paraId="61D409F9" w14:textId="77777777" w:rsidR="00000000" w:rsidRPr="00253C31" w:rsidRDefault="007C5D3B">
      <w:pPr>
        <w:pStyle w:val="FORMATTEXT"/>
        <w:ind w:firstLine="568"/>
        <w:jc w:val="both"/>
      </w:pPr>
    </w:p>
    <w:p w14:paraId="1E8F7A50" w14:textId="77777777" w:rsidR="00000000" w:rsidRPr="00253C31" w:rsidRDefault="007C5D3B">
      <w:pPr>
        <w:pStyle w:val="FORMATTEXT"/>
        <w:ind w:firstLine="568"/>
        <w:jc w:val="both"/>
      </w:pPr>
      <w:r w:rsidRPr="00253C31">
        <w:t>Особенностью автодорог с транзитным проездом через муниципальный, городской округ (далее - транзитные автодороги) является увеличение транспортной нагрузки</w:t>
      </w:r>
      <w:r w:rsidRPr="00253C31">
        <w:t xml:space="preserve"> в дневное время суток.</w:t>
      </w:r>
    </w:p>
    <w:p w14:paraId="01541546" w14:textId="77777777" w:rsidR="00000000" w:rsidRPr="00253C31" w:rsidRDefault="007C5D3B">
      <w:pPr>
        <w:pStyle w:val="FORMATTEXT"/>
        <w:ind w:firstLine="568"/>
        <w:jc w:val="both"/>
      </w:pPr>
    </w:p>
    <w:p w14:paraId="11C0D97A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Особенностью автодорог, не являющихся транзитными автодорогами, являются часы "пик" в период с </w:t>
      </w:r>
      <w:proofErr w:type="gramStart"/>
      <w:r w:rsidRPr="00253C31">
        <w:t>7-8</w:t>
      </w:r>
      <w:proofErr w:type="gramEnd"/>
      <w:r w:rsidRPr="00253C31">
        <w:t xml:space="preserve"> часов до 21-22 часов, при этом отмечается два максимума: утренний и вечерний (соответственно с 7-8 часов до 10-11 часов и с 16-17 ча</w:t>
      </w:r>
      <w:r w:rsidRPr="00253C31">
        <w:t>сов до 19-20 часов) или один максимум в течение дневного времени суток.</w:t>
      </w:r>
    </w:p>
    <w:p w14:paraId="2E63D5E5" w14:textId="77777777" w:rsidR="00000000" w:rsidRPr="00253C31" w:rsidRDefault="007C5D3B">
      <w:pPr>
        <w:pStyle w:val="FORMATTEXT"/>
        <w:ind w:firstLine="568"/>
        <w:jc w:val="both"/>
      </w:pPr>
    </w:p>
    <w:p w14:paraId="4711767D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17. Натурные обследования структуры и интенсивности движения автотранспортного потока проводятся не менее </w:t>
      </w:r>
      <w:proofErr w:type="gramStart"/>
      <w:r w:rsidRPr="00253C31">
        <w:t>4-6</w:t>
      </w:r>
      <w:proofErr w:type="gramEnd"/>
      <w:r w:rsidRPr="00253C31">
        <w:t xml:space="preserve"> раз в часы "пик" на каждой автодороге (участке автодороги) в течение 5-7 </w:t>
      </w:r>
      <w:r w:rsidRPr="00253C31">
        <w:t>рабочих дней теплого периода года.</w:t>
      </w:r>
    </w:p>
    <w:p w14:paraId="03FB75C3" w14:textId="77777777" w:rsidR="00000000" w:rsidRPr="00253C31" w:rsidRDefault="007C5D3B">
      <w:pPr>
        <w:pStyle w:val="FORMATTEXT"/>
        <w:ind w:firstLine="568"/>
        <w:jc w:val="both"/>
      </w:pPr>
    </w:p>
    <w:p w14:paraId="60E17BA0" w14:textId="77777777" w:rsidR="00000000" w:rsidRPr="00253C31" w:rsidRDefault="007C5D3B">
      <w:pPr>
        <w:pStyle w:val="FORMATTEXT"/>
        <w:ind w:firstLine="568"/>
        <w:jc w:val="both"/>
      </w:pPr>
      <w:r w:rsidRPr="00253C31">
        <w:t>18. При проведении натурных обследований на каждой автодороге (или ее участке) фиксируются следующие параметры:</w:t>
      </w:r>
    </w:p>
    <w:p w14:paraId="45509565" w14:textId="77777777" w:rsidR="00000000" w:rsidRPr="00253C31" w:rsidRDefault="007C5D3B">
      <w:pPr>
        <w:pStyle w:val="FORMATTEXT"/>
        <w:ind w:firstLine="568"/>
        <w:jc w:val="both"/>
      </w:pPr>
    </w:p>
    <w:p w14:paraId="3F802F97" w14:textId="77777777" w:rsidR="00000000" w:rsidRPr="00253C31" w:rsidRDefault="007C5D3B">
      <w:pPr>
        <w:pStyle w:val="FORMATTEXT"/>
        <w:ind w:firstLine="568"/>
        <w:jc w:val="both"/>
      </w:pPr>
      <w:r w:rsidRPr="00253C31">
        <w:t>- ширина проезжей части (в метрах);</w:t>
      </w:r>
    </w:p>
    <w:p w14:paraId="33AE7CE9" w14:textId="77777777" w:rsidR="00000000" w:rsidRPr="00253C31" w:rsidRDefault="007C5D3B">
      <w:pPr>
        <w:pStyle w:val="FORMATTEXT"/>
        <w:ind w:firstLine="568"/>
        <w:jc w:val="both"/>
      </w:pPr>
    </w:p>
    <w:p w14:paraId="47FAD44E" w14:textId="77777777" w:rsidR="00000000" w:rsidRPr="00253C31" w:rsidRDefault="007C5D3B">
      <w:pPr>
        <w:pStyle w:val="FORMATTEXT"/>
        <w:ind w:firstLine="568"/>
        <w:jc w:val="both"/>
      </w:pPr>
      <w:r w:rsidRPr="00253C31">
        <w:t>- количество полос движения в каждом направлении;</w:t>
      </w:r>
    </w:p>
    <w:p w14:paraId="7CAF901F" w14:textId="77777777" w:rsidR="00000000" w:rsidRPr="00253C31" w:rsidRDefault="007C5D3B">
      <w:pPr>
        <w:pStyle w:val="FORMATTEXT"/>
        <w:ind w:firstLine="568"/>
        <w:jc w:val="both"/>
      </w:pPr>
    </w:p>
    <w:p w14:paraId="7638E2A7" w14:textId="77777777" w:rsidR="00000000" w:rsidRPr="00253C31" w:rsidRDefault="007C5D3B">
      <w:pPr>
        <w:pStyle w:val="FORMATTEXT"/>
        <w:ind w:firstLine="568"/>
        <w:jc w:val="both"/>
      </w:pPr>
      <w:r w:rsidRPr="00253C31">
        <w:t>- протяженность выб</w:t>
      </w:r>
      <w:r w:rsidRPr="00253C31">
        <w:t>ранного участка автодороги (в км) с указанием названий улиц, ограничивающих данную автодорогу (или ее участок);</w:t>
      </w:r>
    </w:p>
    <w:p w14:paraId="7F5C285C" w14:textId="77777777" w:rsidR="00000000" w:rsidRPr="00253C31" w:rsidRDefault="007C5D3B">
      <w:pPr>
        <w:pStyle w:val="FORMATTEXT"/>
        <w:ind w:firstLine="568"/>
        <w:jc w:val="both"/>
      </w:pPr>
    </w:p>
    <w:p w14:paraId="0D854FD4" w14:textId="77777777" w:rsidR="00000000" w:rsidRPr="00253C31" w:rsidRDefault="007C5D3B">
      <w:pPr>
        <w:pStyle w:val="FORMATTEXT"/>
        <w:ind w:firstLine="568"/>
        <w:jc w:val="both"/>
      </w:pPr>
      <w:r w:rsidRPr="00253C31">
        <w:t>- средняя скорость автотранспортного потока с подразделением на три основных типа транспортного средства: легковые и грузовые автомобили, автоб</w:t>
      </w:r>
      <w:r w:rsidRPr="00253C31">
        <w:t>усы (в км/час).</w:t>
      </w:r>
    </w:p>
    <w:p w14:paraId="4E543BFA" w14:textId="77777777" w:rsidR="00000000" w:rsidRPr="00253C31" w:rsidRDefault="007C5D3B">
      <w:pPr>
        <w:pStyle w:val="FORMATTEXT"/>
        <w:ind w:firstLine="568"/>
        <w:jc w:val="both"/>
      </w:pPr>
    </w:p>
    <w:p w14:paraId="108DB5FF" w14:textId="77777777" w:rsidR="00000000" w:rsidRPr="00253C31" w:rsidRDefault="007C5D3B">
      <w:pPr>
        <w:pStyle w:val="FORMATTEXT"/>
        <w:ind w:firstLine="568"/>
        <w:jc w:val="both"/>
      </w:pPr>
      <w:r w:rsidRPr="00253C31">
        <w:t>19. Для определения средней скорости движения автотранспортного потока используются транспортные средства (легковой автомобиль, грузовой автомобиль и автобус).</w:t>
      </w:r>
    </w:p>
    <w:p w14:paraId="278BB8C0" w14:textId="77777777" w:rsidR="00000000" w:rsidRPr="00253C31" w:rsidRDefault="007C5D3B">
      <w:pPr>
        <w:pStyle w:val="FORMATTEXT"/>
        <w:ind w:firstLine="568"/>
        <w:jc w:val="both"/>
      </w:pPr>
    </w:p>
    <w:p w14:paraId="363B71AC" w14:textId="77777777" w:rsidR="00000000" w:rsidRPr="00253C31" w:rsidRDefault="007C5D3B">
      <w:pPr>
        <w:pStyle w:val="FORMATTEXT"/>
        <w:ind w:firstLine="568"/>
        <w:jc w:val="both"/>
      </w:pPr>
      <w:r w:rsidRPr="00253C31">
        <w:t>При движении транспортного средства по всей протяженности обследуемой автодор</w:t>
      </w:r>
      <w:r w:rsidRPr="00253C31">
        <w:t xml:space="preserve">оги (участка автодороги) фиксируется время, затрачиваемое на весь путь. Такая фиксация затрачиваемого времени проводится </w:t>
      </w:r>
      <w:proofErr w:type="gramStart"/>
      <w:r w:rsidRPr="00253C31">
        <w:t>3-5</w:t>
      </w:r>
      <w:proofErr w:type="gramEnd"/>
      <w:r w:rsidRPr="00253C31">
        <w:t xml:space="preserve"> раз в часы "пик". Средняя скорость движения автотранспортного потока (км/час) на обследуемой автодороге (участке автодороги) вычисл</w:t>
      </w:r>
      <w:r w:rsidRPr="00253C31">
        <w:t>яется по основным типам транспортных средств как среднее расстояние (км), пройденное транспортным средством по всей протяженности обследуемой автодороги (участка автодороги), отнесенное к среднему времени (час), затраченному транспортным средством для прео</w:t>
      </w:r>
      <w:r w:rsidRPr="00253C31">
        <w:t>доления этого расстояния.</w:t>
      </w:r>
    </w:p>
    <w:p w14:paraId="218497BF" w14:textId="77777777" w:rsidR="00000000" w:rsidRPr="00253C31" w:rsidRDefault="007C5D3B">
      <w:pPr>
        <w:pStyle w:val="FORMATTEXT"/>
        <w:ind w:firstLine="568"/>
        <w:jc w:val="both"/>
      </w:pPr>
    </w:p>
    <w:p w14:paraId="76BE4011" w14:textId="77777777" w:rsidR="00000000" w:rsidRPr="00253C31" w:rsidRDefault="007C5D3B">
      <w:pPr>
        <w:pStyle w:val="FORMATTEXT"/>
        <w:ind w:firstLine="568"/>
        <w:jc w:val="both"/>
      </w:pPr>
      <w:r w:rsidRPr="00253C31">
        <w:t>Расстояние, пройденное транспортным средством, определяется по показаниям датчика пройденного пути на панели приборов транспортного средства.</w:t>
      </w:r>
    </w:p>
    <w:p w14:paraId="7BACC987" w14:textId="77777777" w:rsidR="00000000" w:rsidRPr="00253C31" w:rsidRDefault="007C5D3B">
      <w:pPr>
        <w:pStyle w:val="FORMATTEXT"/>
        <w:ind w:firstLine="568"/>
        <w:jc w:val="both"/>
      </w:pPr>
    </w:p>
    <w:p w14:paraId="2EBC3BE7" w14:textId="77777777" w:rsidR="00000000" w:rsidRPr="00253C31" w:rsidRDefault="007C5D3B">
      <w:pPr>
        <w:pStyle w:val="FORMATTEXT"/>
        <w:ind w:firstLine="568"/>
        <w:jc w:val="both"/>
      </w:pPr>
      <w:r w:rsidRPr="00253C31">
        <w:t>На автодорогах (участках автодорог) с безостановочным движением средняя скорость движе</w:t>
      </w:r>
      <w:r w:rsidRPr="00253C31">
        <w:t>ния автотранспортного потока может фиксироваться по показаниям датчика скорости движения (км/час) на приборной панели транспортного средства.</w:t>
      </w:r>
    </w:p>
    <w:p w14:paraId="0652CA23" w14:textId="77777777" w:rsidR="00000000" w:rsidRPr="00253C31" w:rsidRDefault="007C5D3B">
      <w:pPr>
        <w:pStyle w:val="FORMATTEXT"/>
        <w:ind w:firstLine="568"/>
        <w:jc w:val="both"/>
      </w:pPr>
    </w:p>
    <w:p w14:paraId="3121638D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20. Для оценки валовых (годовых) выбросов на конкретных автодорогах в программу обследований включаются выходные </w:t>
      </w:r>
      <w:r w:rsidRPr="00253C31">
        <w:t>дни и дни в разные сезоны года.</w:t>
      </w:r>
    </w:p>
    <w:p w14:paraId="68F4F2F5" w14:textId="77777777" w:rsidR="00000000" w:rsidRPr="00253C31" w:rsidRDefault="007C5D3B">
      <w:pPr>
        <w:pStyle w:val="FORMATTEXT"/>
        <w:ind w:firstLine="568"/>
        <w:jc w:val="both"/>
      </w:pPr>
    </w:p>
    <w:p w14:paraId="18199FEF" w14:textId="77777777" w:rsidR="00000000" w:rsidRPr="00253C31" w:rsidRDefault="007C5D3B">
      <w:pPr>
        <w:pStyle w:val="FORMATTEXT"/>
        <w:ind w:firstLine="568"/>
        <w:jc w:val="both"/>
      </w:pPr>
      <w:r w:rsidRPr="00253C31">
        <w:t>21. Результаты натурных обследований структуры и интенсивности движения автотранспортного потока оформляются в табличной форме, рекомендуемый образец приведен в таблице N 1 приложения к настоящей методике.</w:t>
      </w:r>
    </w:p>
    <w:p w14:paraId="2A196220" w14:textId="77777777" w:rsidR="00000000" w:rsidRPr="00253C31" w:rsidRDefault="007C5D3B">
      <w:pPr>
        <w:pStyle w:val="FORMATTEXT"/>
        <w:ind w:firstLine="568"/>
        <w:jc w:val="both"/>
      </w:pPr>
    </w:p>
    <w:p w14:paraId="2AD63859" w14:textId="77777777" w:rsidR="00000000" w:rsidRPr="00253C31" w:rsidRDefault="007C5D3B">
      <w:pPr>
        <w:pStyle w:val="FORMATTEXT"/>
        <w:ind w:firstLine="568"/>
        <w:jc w:val="both"/>
      </w:pPr>
      <w:r w:rsidRPr="00253C31">
        <w:t>К таблице N 1 до</w:t>
      </w:r>
      <w:r w:rsidRPr="00253C31">
        <w:t>лжны прилагаться схемы расположения обследуемых автодорог (или их участков).</w:t>
      </w:r>
    </w:p>
    <w:p w14:paraId="773C762F" w14:textId="77777777" w:rsidR="00000000" w:rsidRPr="00253C31" w:rsidRDefault="007C5D3B">
      <w:pPr>
        <w:pStyle w:val="FORMATTEXT"/>
        <w:ind w:firstLine="568"/>
        <w:jc w:val="both"/>
      </w:pPr>
    </w:p>
    <w:p w14:paraId="658EF0B1" w14:textId="77777777" w:rsidR="00000000" w:rsidRPr="00253C31" w:rsidRDefault="007C5D3B">
      <w:pPr>
        <w:pStyle w:val="FORMATTEXT"/>
        <w:ind w:firstLine="568"/>
        <w:jc w:val="both"/>
      </w:pPr>
      <w:r w:rsidRPr="00253C31">
        <w:t>22. Обработка данных натурных обследований для их использования при проведении расчетов загрязнения атмосферы должна включать: определение средних значений интенсивности движения</w:t>
      </w:r>
      <w:r w:rsidRPr="00253C31">
        <w:t xml:space="preserve"> (за 20 мин.) по каждому типу транспортных средств для каждого часа "пик" в течение всего периода наблюдений.</w:t>
      </w:r>
    </w:p>
    <w:p w14:paraId="37B4ADD0" w14:textId="77777777" w:rsidR="00000000" w:rsidRPr="00253C31" w:rsidRDefault="007C5D3B">
      <w:pPr>
        <w:pStyle w:val="FORMATTEXT"/>
        <w:ind w:firstLine="568"/>
        <w:jc w:val="both"/>
      </w:pPr>
    </w:p>
    <w:p w14:paraId="297CD38A" w14:textId="77777777" w:rsidR="00000000" w:rsidRPr="00253C31" w:rsidRDefault="007C5D3B">
      <w:pPr>
        <w:pStyle w:val="FORMATTEXT"/>
        <w:ind w:firstLine="568"/>
        <w:jc w:val="both"/>
      </w:pPr>
      <w:r w:rsidRPr="00253C31">
        <w:t>Из полученного ряда средних значений выбираются наибольшие средние значения интенсивности движения для каждого типа транспортных средств, которые</w:t>
      </w:r>
      <w:r w:rsidRPr="00253C31">
        <w:t xml:space="preserve"> используются при расчетах по формуле (1), приведенной в пункте 26 настоящей методики.</w:t>
      </w:r>
    </w:p>
    <w:p w14:paraId="34CC19D8" w14:textId="77777777" w:rsidR="00000000" w:rsidRPr="00253C31" w:rsidRDefault="007C5D3B">
      <w:pPr>
        <w:pStyle w:val="FORMATTEXT"/>
        <w:ind w:firstLine="568"/>
        <w:jc w:val="both"/>
      </w:pPr>
    </w:p>
    <w:p w14:paraId="15083C9A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78099E35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III. Расчет выбросов автотранспортных потоков </w:t>
      </w:r>
    </w:p>
    <w:p w14:paraId="24075549" w14:textId="77777777" w:rsidR="00000000" w:rsidRPr="00253C31" w:rsidRDefault="007C5D3B">
      <w:pPr>
        <w:pStyle w:val="FORMATTEXT"/>
        <w:ind w:firstLine="568"/>
        <w:jc w:val="both"/>
      </w:pPr>
      <w:r w:rsidRPr="00253C31">
        <w:t>23. Определение показателей выбросов автотранспортных потоков выполняется для следующих поступающих в атмосферный возду</w:t>
      </w:r>
      <w:r w:rsidRPr="00253C31">
        <w:t>х с отработавшими газами загрязняющих веществ:</w:t>
      </w:r>
    </w:p>
    <w:p w14:paraId="485F9913" w14:textId="77777777" w:rsidR="00000000" w:rsidRPr="00253C31" w:rsidRDefault="007C5D3B">
      <w:pPr>
        <w:pStyle w:val="FORMATTEXT"/>
        <w:ind w:firstLine="568"/>
        <w:jc w:val="both"/>
      </w:pPr>
    </w:p>
    <w:p w14:paraId="168059A7" w14:textId="77777777" w:rsidR="00000000" w:rsidRPr="00253C31" w:rsidRDefault="007C5D3B">
      <w:pPr>
        <w:pStyle w:val="FORMATTEXT"/>
        <w:ind w:firstLine="568"/>
        <w:jc w:val="both"/>
      </w:pPr>
      <w:r w:rsidRPr="00253C31">
        <w:t>1) углерода оксид (СО);</w:t>
      </w:r>
    </w:p>
    <w:p w14:paraId="54FC16C9" w14:textId="77777777" w:rsidR="00000000" w:rsidRPr="00253C31" w:rsidRDefault="007C5D3B">
      <w:pPr>
        <w:pStyle w:val="FORMATTEXT"/>
        <w:ind w:firstLine="568"/>
        <w:jc w:val="both"/>
      </w:pPr>
    </w:p>
    <w:p w14:paraId="660302EC" w14:textId="77777777" w:rsidR="00000000" w:rsidRPr="00253C31" w:rsidRDefault="007C5D3B">
      <w:pPr>
        <w:pStyle w:val="FORMATTEXT"/>
        <w:ind w:firstLine="568"/>
        <w:jc w:val="both"/>
      </w:pPr>
      <w:r w:rsidRPr="00253C31">
        <w:t>2) азота оксид (NO);</w:t>
      </w:r>
    </w:p>
    <w:p w14:paraId="1C93F2C6" w14:textId="77777777" w:rsidR="00000000" w:rsidRPr="00253C31" w:rsidRDefault="007C5D3B">
      <w:pPr>
        <w:pStyle w:val="FORMATTEXT"/>
        <w:ind w:firstLine="568"/>
        <w:jc w:val="both"/>
      </w:pPr>
    </w:p>
    <w:p w14:paraId="72D56401" w14:textId="77777777" w:rsidR="00000000" w:rsidRPr="00253C31" w:rsidRDefault="007C5D3B">
      <w:pPr>
        <w:pStyle w:val="FORMATTEXT"/>
        <w:ind w:firstLine="568"/>
        <w:jc w:val="both"/>
      </w:pPr>
      <w:r w:rsidRPr="00253C31">
        <w:t>3) азота диоксид (</w:t>
      </w:r>
      <w:r w:rsidRPr="00253C31">
        <w:rPr>
          <w:position w:val="-8"/>
        </w:rPr>
        <w:pict w14:anchorId="0DA6158B">
          <v:shape id="_x0000_i1030" type="#_x0000_t75" style="width:27pt;height:17.25pt">
            <v:imagedata r:id="Rf5938e8da11e4370" o:title=""/>
          </v:shape>
        </w:pict>
      </w:r>
      <w:r w:rsidRPr="00253C31">
        <w:t>);</w:t>
      </w:r>
    </w:p>
    <w:p w14:paraId="7F6A5E8A" w14:textId="77777777" w:rsidR="00000000" w:rsidRPr="00253C31" w:rsidRDefault="007C5D3B">
      <w:pPr>
        <w:pStyle w:val="FORMATTEXT"/>
        <w:ind w:firstLine="568"/>
        <w:jc w:val="both"/>
      </w:pPr>
    </w:p>
    <w:p w14:paraId="2EB9CECB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4) взвешенные частицы </w:t>
      </w:r>
      <w:r w:rsidRPr="00253C31">
        <w:rPr>
          <w:position w:val="-9"/>
        </w:rPr>
        <w:pict w14:anchorId="37951D22">
          <v:shape id="_x0000_i1031" type="#_x0000_t75" style="width:33pt;height:18.75pt">
            <v:imagedata r:id="R5821f9e303124588" o:title=""/>
          </v:shape>
        </w:pict>
      </w:r>
      <w:r w:rsidRPr="00253C31">
        <w:t>;</w:t>
      </w:r>
    </w:p>
    <w:p w14:paraId="293F0290" w14:textId="77777777" w:rsidR="00000000" w:rsidRPr="00253C31" w:rsidRDefault="007C5D3B">
      <w:pPr>
        <w:pStyle w:val="FORMATTEXT"/>
        <w:ind w:firstLine="568"/>
        <w:jc w:val="both"/>
      </w:pPr>
    </w:p>
    <w:p w14:paraId="7152065B" w14:textId="77777777" w:rsidR="00000000" w:rsidRPr="00253C31" w:rsidRDefault="007C5D3B">
      <w:pPr>
        <w:pStyle w:val="FORMATTEXT"/>
        <w:ind w:firstLine="568"/>
        <w:jc w:val="both"/>
      </w:pPr>
      <w:r w:rsidRPr="00253C31">
        <w:t>5) бензин;</w:t>
      </w:r>
    </w:p>
    <w:p w14:paraId="72CACC2A" w14:textId="77777777" w:rsidR="00000000" w:rsidRPr="00253C31" w:rsidRDefault="007C5D3B">
      <w:pPr>
        <w:pStyle w:val="FORMATTEXT"/>
        <w:ind w:firstLine="568"/>
        <w:jc w:val="both"/>
      </w:pPr>
    </w:p>
    <w:p w14:paraId="690751E1" w14:textId="77777777" w:rsidR="00000000" w:rsidRPr="00253C31" w:rsidRDefault="007C5D3B">
      <w:pPr>
        <w:pStyle w:val="FORMATTEXT"/>
        <w:ind w:firstLine="568"/>
        <w:jc w:val="both"/>
      </w:pPr>
      <w:r w:rsidRPr="00253C31">
        <w:t>6) керосин;</w:t>
      </w:r>
    </w:p>
    <w:p w14:paraId="58DD10DC" w14:textId="77777777" w:rsidR="00000000" w:rsidRPr="00253C31" w:rsidRDefault="007C5D3B">
      <w:pPr>
        <w:pStyle w:val="FORMATTEXT"/>
        <w:ind w:firstLine="568"/>
        <w:jc w:val="both"/>
      </w:pPr>
    </w:p>
    <w:p w14:paraId="33DCA5E2" w14:textId="77777777" w:rsidR="00000000" w:rsidRPr="00253C31" w:rsidRDefault="007C5D3B">
      <w:pPr>
        <w:pStyle w:val="FORMATTEXT"/>
        <w:ind w:firstLine="568"/>
        <w:jc w:val="both"/>
      </w:pPr>
      <w:r w:rsidRPr="00253C31">
        <w:t>7) серы диоксид (</w:t>
      </w:r>
      <w:r w:rsidRPr="00253C31">
        <w:rPr>
          <w:position w:val="-8"/>
        </w:rPr>
        <w:pict w14:anchorId="6E8B7E8F">
          <v:shape id="_x0000_i1032" type="#_x0000_t75" style="width:24pt;height:17.25pt">
            <v:imagedata r:id="R07c98ac55346458c" o:title=""/>
          </v:shape>
        </w:pict>
      </w:r>
      <w:r w:rsidRPr="00253C31">
        <w:t>);</w:t>
      </w:r>
    </w:p>
    <w:p w14:paraId="32D4A066" w14:textId="77777777" w:rsidR="00000000" w:rsidRPr="00253C31" w:rsidRDefault="007C5D3B">
      <w:pPr>
        <w:pStyle w:val="FORMATTEXT"/>
        <w:ind w:firstLine="568"/>
        <w:jc w:val="both"/>
      </w:pPr>
    </w:p>
    <w:p w14:paraId="221A45F8" w14:textId="77777777" w:rsidR="00000000" w:rsidRPr="00253C31" w:rsidRDefault="007C5D3B">
      <w:pPr>
        <w:pStyle w:val="FORMATTEXT"/>
        <w:ind w:firstLine="568"/>
        <w:jc w:val="both"/>
      </w:pPr>
      <w:r w:rsidRPr="00253C31">
        <w:t>8) формальдегид (</w:t>
      </w:r>
      <w:r w:rsidRPr="00253C31">
        <w:rPr>
          <w:position w:val="-8"/>
        </w:rPr>
        <w:pict w14:anchorId="788332A6">
          <v:shape id="_x0000_i1033" type="#_x0000_t75" style="width:35.25pt;height:17.25pt">
            <v:imagedata r:id="R4800c35668dd433e" o:title=""/>
          </v:shape>
        </w:pict>
      </w:r>
      <w:r w:rsidRPr="00253C31">
        <w:t>);</w:t>
      </w:r>
    </w:p>
    <w:p w14:paraId="64FAF78F" w14:textId="77777777" w:rsidR="00000000" w:rsidRPr="00253C31" w:rsidRDefault="007C5D3B">
      <w:pPr>
        <w:pStyle w:val="FORMATTEXT"/>
        <w:ind w:firstLine="568"/>
        <w:jc w:val="both"/>
      </w:pPr>
    </w:p>
    <w:p w14:paraId="0AF81932" w14:textId="77777777" w:rsidR="00000000" w:rsidRPr="00253C31" w:rsidRDefault="007C5D3B">
      <w:pPr>
        <w:pStyle w:val="FORMATTEXT"/>
        <w:ind w:firstLine="568"/>
        <w:jc w:val="both"/>
      </w:pPr>
      <w:r w:rsidRPr="00253C31">
        <w:t>9) бензапирен (</w:t>
      </w:r>
      <w:r w:rsidRPr="00253C31">
        <w:rPr>
          <w:position w:val="-9"/>
        </w:rPr>
        <w:pict w14:anchorId="5C3B1080">
          <v:shape id="_x0000_i1034" type="#_x0000_t75" style="width:39.75pt;height:18pt">
            <v:imagedata r:id="R8bc6983cebe84df0" o:title=""/>
          </v:shape>
        </w:pict>
      </w:r>
      <w:r w:rsidRPr="00253C31">
        <w:t>);</w:t>
      </w:r>
    </w:p>
    <w:p w14:paraId="6AEB4A62" w14:textId="77777777" w:rsidR="00000000" w:rsidRPr="00253C31" w:rsidRDefault="007C5D3B">
      <w:pPr>
        <w:pStyle w:val="FORMATTEXT"/>
        <w:ind w:firstLine="568"/>
        <w:jc w:val="both"/>
      </w:pPr>
    </w:p>
    <w:p w14:paraId="5F918CC8" w14:textId="77777777" w:rsidR="00000000" w:rsidRPr="00253C31" w:rsidRDefault="007C5D3B">
      <w:pPr>
        <w:pStyle w:val="FORMATTEXT"/>
        <w:ind w:firstLine="568"/>
        <w:jc w:val="both"/>
      </w:pPr>
      <w:r w:rsidRPr="00253C31">
        <w:t>10) метан (</w:t>
      </w:r>
      <w:r w:rsidRPr="00253C31">
        <w:rPr>
          <w:position w:val="-8"/>
        </w:rPr>
        <w:pict w14:anchorId="60F4E4A0">
          <v:shape id="_x0000_i1035" type="#_x0000_t75" style="width:26.25pt;height:17.25pt">
            <v:imagedata r:id="R3cf46b5e15084578" o:title=""/>
          </v:shape>
        </w:pict>
      </w:r>
      <w:r w:rsidRPr="00253C31">
        <w:t>).</w:t>
      </w:r>
    </w:p>
    <w:p w14:paraId="6DD2C62C" w14:textId="77777777" w:rsidR="00000000" w:rsidRPr="00253C31" w:rsidRDefault="007C5D3B">
      <w:pPr>
        <w:pStyle w:val="FORMATTEXT"/>
        <w:ind w:firstLine="568"/>
        <w:jc w:val="both"/>
      </w:pPr>
    </w:p>
    <w:p w14:paraId="4A0966F1" w14:textId="77777777" w:rsidR="00000000" w:rsidRPr="00253C31" w:rsidRDefault="007C5D3B">
      <w:pPr>
        <w:pStyle w:val="FORMATTEXT"/>
        <w:ind w:firstLine="568"/>
        <w:jc w:val="both"/>
      </w:pPr>
      <w:r w:rsidRPr="00253C31">
        <w:t>24. Для расчета величин выбросов автотранспортных потоков используются усредненные значения выбросов на километр автодороги (г/км), соотнесенные с каждым учитываемым типом</w:t>
      </w:r>
      <w:r w:rsidRPr="00253C31">
        <w:t xml:space="preserve"> транспортных средств при их движении на участках автодорог (далее - удельные </w:t>
      </w:r>
      <w:proofErr w:type="spellStart"/>
      <w:r w:rsidRPr="00253C31">
        <w:t>пробеговые</w:t>
      </w:r>
      <w:proofErr w:type="spellEnd"/>
      <w:r w:rsidRPr="00253C31">
        <w:t xml:space="preserve"> выбросы).</w:t>
      </w:r>
    </w:p>
    <w:p w14:paraId="65BF0730" w14:textId="77777777" w:rsidR="00000000" w:rsidRPr="00253C31" w:rsidRDefault="007C5D3B">
      <w:pPr>
        <w:pStyle w:val="FORMATTEXT"/>
        <w:ind w:firstLine="568"/>
        <w:jc w:val="both"/>
      </w:pPr>
    </w:p>
    <w:p w14:paraId="6C839BE5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Выбросы взвешенных частиц </w:t>
      </w:r>
      <w:r w:rsidRPr="00253C31">
        <w:rPr>
          <w:position w:val="-9"/>
        </w:rPr>
        <w:pict w14:anchorId="2DF3BE12">
          <v:shape id="_x0000_i1036" type="#_x0000_t75" style="width:33pt;height:18.75pt">
            <v:imagedata r:id="R9ac1bc12475f4159" o:title=""/>
          </v:shape>
        </w:pict>
      </w:r>
      <w:r w:rsidRPr="00253C31">
        <w:t>от автотранспортных потоков при проведении Сводных расчетов учитываются в составе выбросов взве</w:t>
      </w:r>
      <w:r w:rsidRPr="00253C31">
        <w:t>шенных веществ.</w:t>
      </w:r>
    </w:p>
    <w:p w14:paraId="100089C5" w14:textId="77777777" w:rsidR="00000000" w:rsidRPr="00253C31" w:rsidRDefault="007C5D3B">
      <w:pPr>
        <w:pStyle w:val="FORMATTEXT"/>
        <w:ind w:firstLine="568"/>
        <w:jc w:val="both"/>
      </w:pPr>
    </w:p>
    <w:p w14:paraId="7FB1FB7E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Значения удельных </w:t>
      </w:r>
      <w:proofErr w:type="spellStart"/>
      <w:r w:rsidRPr="00253C31">
        <w:t>пробеговых</w:t>
      </w:r>
      <w:proofErr w:type="spellEnd"/>
      <w:r w:rsidRPr="00253C31">
        <w:t xml:space="preserve"> выбросов приведены в таблице N 2 приложения N 1 к настоящей методике.</w:t>
      </w:r>
    </w:p>
    <w:p w14:paraId="6A0A0210" w14:textId="77777777" w:rsidR="00000000" w:rsidRPr="00253C31" w:rsidRDefault="007C5D3B">
      <w:pPr>
        <w:pStyle w:val="FORMATTEXT"/>
        <w:ind w:firstLine="568"/>
        <w:jc w:val="both"/>
      </w:pPr>
    </w:p>
    <w:p w14:paraId="1CFE123B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В указанной таблице значения удельных </w:t>
      </w:r>
      <w:proofErr w:type="spellStart"/>
      <w:r w:rsidRPr="00253C31">
        <w:t>пробеговых</w:t>
      </w:r>
      <w:proofErr w:type="spellEnd"/>
      <w:r w:rsidRPr="00253C31">
        <w:t xml:space="preserve"> выбросов приведены:</w:t>
      </w:r>
    </w:p>
    <w:p w14:paraId="5A0E22EB" w14:textId="77777777" w:rsidR="00000000" w:rsidRPr="00253C31" w:rsidRDefault="007C5D3B">
      <w:pPr>
        <w:pStyle w:val="FORMATTEXT"/>
        <w:ind w:firstLine="568"/>
        <w:jc w:val="both"/>
      </w:pPr>
    </w:p>
    <w:p w14:paraId="6B5E8821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для метана - с учетом автотранспортных средств, работающих на сжатом </w:t>
      </w:r>
      <w:r w:rsidRPr="00253C31">
        <w:t>природном газе (СПГ);</w:t>
      </w:r>
    </w:p>
    <w:p w14:paraId="2499565F" w14:textId="77777777" w:rsidR="00000000" w:rsidRPr="00253C31" w:rsidRDefault="007C5D3B">
      <w:pPr>
        <w:pStyle w:val="FORMATTEXT"/>
        <w:ind w:firstLine="568"/>
        <w:jc w:val="both"/>
      </w:pPr>
    </w:p>
    <w:p w14:paraId="29934212" w14:textId="77777777" w:rsidR="00000000" w:rsidRPr="00253C31" w:rsidRDefault="007C5D3B">
      <w:pPr>
        <w:pStyle w:val="FORMATTEXT"/>
        <w:ind w:firstLine="568"/>
        <w:jc w:val="both"/>
      </w:pPr>
      <w:r w:rsidRPr="00253C31">
        <w:t>для азота оксида (NО) и азота диоксида (</w:t>
      </w:r>
      <w:r w:rsidRPr="00253C31">
        <w:rPr>
          <w:position w:val="-8"/>
        </w:rPr>
        <w:pict w14:anchorId="7ACF7A3F">
          <v:shape id="_x0000_i1037" type="#_x0000_t75" style="width:27pt;height:17.25pt">
            <v:imagedata r:id="R67d521487e5d4544" o:title=""/>
          </v:shape>
        </w:pict>
      </w:r>
      <w:r w:rsidRPr="00253C31">
        <w:t>) - с учетом их химических превращений (трансформации).</w:t>
      </w:r>
    </w:p>
    <w:p w14:paraId="115A71ED" w14:textId="77777777" w:rsidR="00000000" w:rsidRPr="00253C31" w:rsidRDefault="007C5D3B">
      <w:pPr>
        <w:pStyle w:val="FORMATTEXT"/>
        <w:ind w:firstLine="568"/>
        <w:jc w:val="both"/>
      </w:pPr>
    </w:p>
    <w:p w14:paraId="55D14C37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25. Значение выбросов </w:t>
      </w:r>
      <w:r w:rsidRPr="00253C31">
        <w:rPr>
          <w:position w:val="-6"/>
        </w:rPr>
        <w:pict w14:anchorId="0491CE8F">
          <v:shape id="_x0000_i1038" type="#_x0000_t75" style="width:6.75pt;height:12.75pt">
            <v:imagedata r:id="R484bce08098748bf" o:title=""/>
          </v:shape>
        </w:pict>
      </w:r>
      <w:r w:rsidRPr="00253C31">
        <w:t>-го загрязняющего вещества от автотранспортного потока (</w:t>
      </w:r>
      <w:r w:rsidRPr="00253C31">
        <w:rPr>
          <w:position w:val="-8"/>
        </w:rPr>
        <w:pict w14:anchorId="68ADE73D">
          <v:shape id="_x0000_i1039" type="#_x0000_t75" style="width:21pt;height:17.25pt">
            <v:imagedata r:id="R3978392aabc347ea" o:title=""/>
          </v:shape>
        </w:pict>
      </w:r>
      <w:r w:rsidRPr="00253C31">
        <w:t>) определяется для конкретной автодороги (участка автодороги).</w:t>
      </w:r>
    </w:p>
    <w:p w14:paraId="5965BFE2" w14:textId="77777777" w:rsidR="00000000" w:rsidRPr="00253C31" w:rsidRDefault="007C5D3B">
      <w:pPr>
        <w:pStyle w:val="FORMATTEXT"/>
        <w:ind w:firstLine="568"/>
        <w:jc w:val="both"/>
      </w:pPr>
    </w:p>
    <w:p w14:paraId="2F7F1C24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26. Значение выбросов </w:t>
      </w:r>
      <w:r w:rsidRPr="00253C31">
        <w:rPr>
          <w:position w:val="-6"/>
        </w:rPr>
        <w:pict w14:anchorId="728CFE33">
          <v:shape id="_x0000_i1040" type="#_x0000_t75" style="width:6.75pt;height:12.75pt">
            <v:imagedata r:id="Rb43c190323c34caf" o:title=""/>
          </v:shape>
        </w:pict>
      </w:r>
      <w:r w:rsidRPr="00253C31">
        <w:t xml:space="preserve">-го загрязняющего вещества (г/с) от движущегося автотранспортного потока на автодороге (участке автодороги) с фиксированной протяженностью </w:t>
      </w:r>
      <w:r w:rsidRPr="00253C31">
        <w:rPr>
          <w:i/>
          <w:iCs/>
        </w:rPr>
        <w:t>L</w:t>
      </w:r>
      <w:r w:rsidRPr="00253C31">
        <w:t xml:space="preserve"> (км) определяется по формуле (1):</w:t>
      </w:r>
    </w:p>
    <w:p w14:paraId="3A675F27" w14:textId="77777777" w:rsidR="00000000" w:rsidRPr="00253C31" w:rsidRDefault="007C5D3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0"/>
        <w:gridCol w:w="2115"/>
      </w:tblGrid>
      <w:tr w:rsidR="00253C31" w:rsidRPr="007C5D3B" w14:paraId="639DBA5B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3F59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0D8D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3B2890F2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109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position w:val="-15"/>
                <w:sz w:val="18"/>
                <w:szCs w:val="18"/>
              </w:rPr>
              <w:pict w14:anchorId="2600F213">
                <v:shape id="_x0000_i1041" type="#_x0000_t75" style="width:183pt;height:30.75pt">
                  <v:imagedata r:id="R6de8e063c63a4c88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7C40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(1) </w:t>
            </w:r>
          </w:p>
        </w:tc>
      </w:tr>
    </w:tbl>
    <w:p w14:paraId="1E4D6AC2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055BF6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i/>
          <w:iCs/>
        </w:rPr>
        <w:t>L</w:t>
      </w:r>
      <w:r w:rsidRPr="00253C31">
        <w:t xml:space="preserve"> (км) - протяженность автодороги (участка автодороги);</w:t>
      </w:r>
    </w:p>
    <w:p w14:paraId="37A5AAC9" w14:textId="77777777" w:rsidR="00000000" w:rsidRPr="00253C31" w:rsidRDefault="007C5D3B">
      <w:pPr>
        <w:pStyle w:val="FORMATTEXT"/>
        <w:ind w:firstLine="568"/>
        <w:jc w:val="both"/>
      </w:pPr>
    </w:p>
    <w:p w14:paraId="6995A042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11"/>
        </w:rPr>
        <w:pict w14:anchorId="0D538D03">
          <v:shape id="_x0000_i1042" type="#_x0000_t75" style="width:24pt;height:23.25pt">
            <v:imagedata r:id="R1d99f6a0b9a4414c" o:title=""/>
          </v:shape>
        </w:pict>
      </w:r>
      <w:r w:rsidRPr="00253C31">
        <w:t xml:space="preserve">(г/км) - удельный </w:t>
      </w:r>
      <w:proofErr w:type="spellStart"/>
      <w:r w:rsidRPr="00253C31">
        <w:t>пробеговый</w:t>
      </w:r>
      <w:proofErr w:type="spellEnd"/>
      <w:r w:rsidRPr="00253C31">
        <w:t xml:space="preserve"> выброс </w:t>
      </w:r>
      <w:r w:rsidRPr="00253C31">
        <w:rPr>
          <w:position w:val="-6"/>
        </w:rPr>
        <w:pict w14:anchorId="595551DA">
          <v:shape id="_x0000_i1043" type="#_x0000_t75" style="width:6.75pt;height:12.75pt">
            <v:imagedata r:id="R0c3d6d8b50514a6a" o:title=""/>
          </v:shape>
        </w:pict>
      </w:r>
      <w:r w:rsidRPr="00253C31">
        <w:t xml:space="preserve">-го загрязняющего вещества k-й типы транспортного средства, (определяется по таблице N 2 </w:t>
      </w:r>
      <w:r w:rsidRPr="00253C31">
        <w:t>приложения N 1 настоящей методики);</w:t>
      </w:r>
    </w:p>
    <w:p w14:paraId="2C31E982" w14:textId="77777777" w:rsidR="00000000" w:rsidRPr="00253C31" w:rsidRDefault="007C5D3B">
      <w:pPr>
        <w:pStyle w:val="FORMATTEXT"/>
        <w:ind w:firstLine="568"/>
        <w:jc w:val="both"/>
      </w:pPr>
    </w:p>
    <w:p w14:paraId="11D7D86D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9"/>
        </w:rPr>
        <w:pict w14:anchorId="39320704">
          <v:shape id="_x0000_i1044" type="#_x0000_t75" style="width:17.25pt;height:18pt">
            <v:imagedata r:id="Rbf716e440ebc471c" o:title=""/>
          </v:shape>
        </w:pict>
      </w:r>
      <w:r w:rsidRPr="00253C31">
        <w:t xml:space="preserve">- фактическая наибольшая интенсивность движения, которая определяется как наибольшее количество транспортных средств каждой из </w:t>
      </w:r>
      <w:r w:rsidRPr="00253C31">
        <w:rPr>
          <w:i/>
          <w:iCs/>
        </w:rPr>
        <w:t>k</w:t>
      </w:r>
      <w:r w:rsidRPr="00253C31">
        <w:t xml:space="preserve"> групп, проходящих через фиксированное сечение выбранно</w:t>
      </w:r>
      <w:r w:rsidRPr="00253C31">
        <w:t>го участка автодороги за единицу времени (20 минут) в двух направлениях по всем полосам движения;</w:t>
      </w:r>
    </w:p>
    <w:p w14:paraId="209689EB" w14:textId="77777777" w:rsidR="00000000" w:rsidRPr="00253C31" w:rsidRDefault="007C5D3B">
      <w:pPr>
        <w:pStyle w:val="FORMATTEXT"/>
        <w:ind w:firstLine="568"/>
        <w:jc w:val="both"/>
      </w:pPr>
    </w:p>
    <w:p w14:paraId="4A35B850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9"/>
        </w:rPr>
        <w:pict w14:anchorId="4F43F0BB">
          <v:shape id="_x0000_i1045" type="#_x0000_t75" style="width:23.25pt;height:18pt">
            <v:imagedata r:id="Rf16e7d965ec847c5" o:title=""/>
          </v:shape>
        </w:pict>
      </w:r>
      <w:r w:rsidRPr="00253C31">
        <w:t xml:space="preserve">- количество транспортных средств каждого из </w:t>
      </w:r>
      <w:r w:rsidRPr="00253C31">
        <w:rPr>
          <w:i/>
          <w:iCs/>
        </w:rPr>
        <w:t>k</w:t>
      </w:r>
      <w:r w:rsidRPr="00253C31">
        <w:t xml:space="preserve"> типов, находящихся на всей протяженности обследуемой автодороги в "пробке" в течение 20 мин. При наличии "пробки" </w:t>
      </w:r>
      <w:r w:rsidRPr="00253C31">
        <w:rPr>
          <w:position w:val="-9"/>
        </w:rPr>
        <w:lastRenderedPageBreak/>
        <w:pict w14:anchorId="7C770C53">
          <v:shape id="_x0000_i1046" type="#_x0000_t75" style="width:17.25pt;height:18pt">
            <v:imagedata r:id="R8c6beb14b469406a" o:title=""/>
          </v:shape>
        </w:pict>
      </w:r>
      <w:r w:rsidRPr="00253C31">
        <w:t xml:space="preserve">заменяется на </w:t>
      </w:r>
      <w:r w:rsidRPr="00253C31">
        <w:rPr>
          <w:position w:val="-9"/>
        </w:rPr>
        <w:pict w14:anchorId="7E20B68C">
          <v:shape id="_x0000_i1047" type="#_x0000_t75" style="width:24pt;height:18pt">
            <v:imagedata r:id="R5d0545c882814a0a" o:title=""/>
          </v:shape>
        </w:pict>
      </w:r>
      <w:r w:rsidRPr="00253C31">
        <w:t>;</w:t>
      </w:r>
    </w:p>
    <w:p w14:paraId="09ECBAE5" w14:textId="77777777" w:rsidR="00000000" w:rsidRPr="00253C31" w:rsidRDefault="007C5D3B">
      <w:pPr>
        <w:pStyle w:val="FORMATTEXT"/>
        <w:ind w:firstLine="568"/>
        <w:jc w:val="both"/>
      </w:pPr>
    </w:p>
    <w:p w14:paraId="59CA90E5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7"/>
        </w:rPr>
        <w:pict w14:anchorId="4808165D">
          <v:shape id="_x0000_i1048" type="#_x0000_t75" style="width:9.75pt;height:14.25pt">
            <v:imagedata r:id="Re56d12b9d60044f9" o:title=""/>
          </v:shape>
        </w:pict>
      </w:r>
      <w:r w:rsidRPr="00253C31">
        <w:t>- количество групп транспортных средств;</w:t>
      </w:r>
    </w:p>
    <w:p w14:paraId="4B2599C0" w14:textId="77777777" w:rsidR="00000000" w:rsidRPr="00253C31" w:rsidRDefault="007C5D3B">
      <w:pPr>
        <w:pStyle w:val="FORMATTEXT"/>
        <w:ind w:firstLine="568"/>
        <w:jc w:val="both"/>
      </w:pPr>
    </w:p>
    <w:p w14:paraId="7C883E8D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10"/>
        </w:rPr>
        <w:pict w14:anchorId="794ED136">
          <v:shape id="_x0000_i1049" type="#_x0000_t75" style="width:18.75pt;height:21pt">
            <v:imagedata r:id="Rb530b0dcb6e04bbc" o:title=""/>
          </v:shape>
        </w:pict>
      </w:r>
      <w:r w:rsidRPr="00253C31">
        <w:t>- поправочный коэффициент, учитывающий зависимость изменения количества выбрасываемых загрязняющих веществ от средн</w:t>
      </w:r>
      <w:r w:rsidRPr="00253C31">
        <w:t>ей скорости движения автотранспортного потока (</w:t>
      </w:r>
      <w:r w:rsidRPr="00253C31">
        <w:rPr>
          <w:position w:val="-10"/>
        </w:rPr>
        <w:pict w14:anchorId="5FBD063E">
          <v:shape id="_x0000_i1050" type="#_x0000_t75" style="width:21pt;height:20.25pt">
            <v:imagedata r:id="R1e6808889c3249ad" o:title=""/>
          </v:shape>
        </w:pict>
      </w:r>
      <w:r w:rsidRPr="00253C31">
        <w:t xml:space="preserve"> (км/час) на выбранной автодороге (участке автодороги), определяемый по таблице N 3 приложения к настоящей методике. Минимальная скорость движения в "пробке" принимается рав</w:t>
      </w:r>
      <w:r w:rsidRPr="00253C31">
        <w:t xml:space="preserve">ной 5 км/час. Для выбросов оксидов азота применяется коэффициент </w:t>
      </w:r>
      <w:r w:rsidRPr="00253C31">
        <w:rPr>
          <w:position w:val="-10"/>
        </w:rPr>
        <w:pict w14:anchorId="71A55BA7">
          <v:shape id="_x0000_i1051" type="#_x0000_t75" style="width:21.75pt;height:20.25pt">
            <v:imagedata r:id="R1a14f749d2fe40a2" o:title=""/>
          </v:shape>
        </w:pict>
      </w:r>
      <w:r w:rsidRPr="00253C31">
        <w:t>(</w:t>
      </w:r>
      <w:proofErr w:type="spellStart"/>
      <w:r w:rsidRPr="00253C31">
        <w:rPr>
          <w:i/>
          <w:iCs/>
        </w:rPr>
        <w:t>NOx</w:t>
      </w:r>
      <w:proofErr w:type="spellEnd"/>
      <w:r w:rsidRPr="00253C31">
        <w:t>).</w:t>
      </w:r>
    </w:p>
    <w:p w14:paraId="11D4A555" w14:textId="77777777" w:rsidR="00000000" w:rsidRPr="00253C31" w:rsidRDefault="007C5D3B">
      <w:pPr>
        <w:pStyle w:val="FORMATTEXT"/>
        <w:ind w:firstLine="568"/>
        <w:jc w:val="both"/>
      </w:pPr>
    </w:p>
    <w:p w14:paraId="25D755F8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5109C563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IV. Определение валовых (годовых) выбросов от автотранспортных потоков </w:t>
      </w:r>
    </w:p>
    <w:p w14:paraId="7EE64CF0" w14:textId="77777777" w:rsidR="00000000" w:rsidRPr="00253C31" w:rsidRDefault="007C5D3B">
      <w:pPr>
        <w:pStyle w:val="FORMATTEXT"/>
        <w:ind w:firstLine="568"/>
        <w:jc w:val="both"/>
      </w:pPr>
      <w:r w:rsidRPr="00253C31">
        <w:t>27. Определение валовых (годовых) выбросов (т/г) на автодорогах (участках</w:t>
      </w:r>
      <w:r w:rsidRPr="00253C31">
        <w:t xml:space="preserve"> автодорог), включенных в перечень дорог программы обследований, выполняется на основе величин максимальных разовых выбросов (г/с), рассчитанных по формуле (1) с применением показателей удельных </w:t>
      </w:r>
      <w:proofErr w:type="spellStart"/>
      <w:r w:rsidRPr="00253C31">
        <w:t>пробеговых</w:t>
      </w:r>
      <w:proofErr w:type="spellEnd"/>
      <w:r w:rsidRPr="00253C31">
        <w:t xml:space="preserve"> выбросов, приведенных в таблице N 2.</w:t>
      </w:r>
    </w:p>
    <w:p w14:paraId="64229B8E" w14:textId="77777777" w:rsidR="00000000" w:rsidRPr="00253C31" w:rsidRDefault="007C5D3B">
      <w:pPr>
        <w:pStyle w:val="FORMATTEXT"/>
        <w:ind w:firstLine="568"/>
        <w:jc w:val="both"/>
      </w:pPr>
    </w:p>
    <w:p w14:paraId="1EB686E8" w14:textId="77777777" w:rsidR="00000000" w:rsidRPr="00253C31" w:rsidRDefault="007C5D3B">
      <w:pPr>
        <w:pStyle w:val="FORMATTEXT"/>
        <w:ind w:firstLine="568"/>
        <w:jc w:val="both"/>
      </w:pPr>
      <w:r w:rsidRPr="00253C31">
        <w:t>28. При опре</w:t>
      </w:r>
      <w:r w:rsidRPr="00253C31">
        <w:t>делении валовых (годовых) выбросов (т/г) на основании максимальных разовых выбросов (г/с) необходимо учитывать изменения выбросов в течение суток, недель и сезонов на протяжении года.</w:t>
      </w:r>
    </w:p>
    <w:p w14:paraId="5B623078" w14:textId="77777777" w:rsidR="00000000" w:rsidRPr="00253C31" w:rsidRDefault="007C5D3B">
      <w:pPr>
        <w:pStyle w:val="FORMATTEXT"/>
        <w:ind w:firstLine="568"/>
        <w:jc w:val="both"/>
      </w:pPr>
    </w:p>
    <w:p w14:paraId="60EA62A7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29. Для определения валового (годового) выброса </w:t>
      </w:r>
      <w:r w:rsidRPr="00253C31">
        <w:rPr>
          <w:position w:val="-6"/>
        </w:rPr>
        <w:pict w14:anchorId="6FB9FB6B">
          <v:shape id="_x0000_i1052" type="#_x0000_t75" style="width:6.75pt;height:12.75pt">
            <v:imagedata r:id="R646ff5646d6e430c" o:title=""/>
          </v:shape>
        </w:pict>
      </w:r>
      <w:r w:rsidRPr="00253C31">
        <w:t>-го загрязняющего вещества для конкретной автодороги (участка автодороги) в теплый период года применяется формула (2):</w:t>
      </w:r>
    </w:p>
    <w:p w14:paraId="1AD79290" w14:textId="77777777" w:rsidR="00000000" w:rsidRPr="00253C31" w:rsidRDefault="007C5D3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0"/>
        <w:gridCol w:w="2115"/>
      </w:tblGrid>
      <w:tr w:rsidR="00253C31" w:rsidRPr="007C5D3B" w14:paraId="67EEC13A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5562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7DD9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70F69085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AE4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position w:val="-10"/>
                <w:sz w:val="18"/>
                <w:szCs w:val="18"/>
              </w:rPr>
              <w:pict w14:anchorId="4CEF2B7C">
                <v:shape id="_x0000_i1053" type="#_x0000_t75" style="width:84pt;height:20.25pt">
                  <v:imagedata r:id="R55aff50f54b64427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BC54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(2) </w:t>
            </w:r>
          </w:p>
        </w:tc>
      </w:tr>
    </w:tbl>
    <w:p w14:paraId="3E132C63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9AA55D" w14:textId="77777777" w:rsidR="00000000" w:rsidRPr="00253C31" w:rsidRDefault="007C5D3B">
      <w:pPr>
        <w:pStyle w:val="FORMATTEXT"/>
        <w:ind w:firstLine="568"/>
        <w:jc w:val="both"/>
      </w:pPr>
      <w:r w:rsidRPr="00253C31">
        <w:t>где:</w:t>
      </w:r>
    </w:p>
    <w:p w14:paraId="47C69AA1" w14:textId="77777777" w:rsidR="00000000" w:rsidRPr="00253C31" w:rsidRDefault="007C5D3B">
      <w:pPr>
        <w:pStyle w:val="FORMATTEXT"/>
        <w:ind w:firstLine="568"/>
        <w:jc w:val="both"/>
      </w:pPr>
    </w:p>
    <w:p w14:paraId="2926F506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9"/>
        </w:rPr>
        <w:pict w14:anchorId="0E641861">
          <v:shape id="_x0000_i1054" type="#_x0000_t75" style="width:27pt;height:18.75pt">
            <v:imagedata r:id="R0dcf007653b34fee" o:title=""/>
          </v:shape>
        </w:pict>
      </w:r>
      <w:r w:rsidRPr="00253C31">
        <w:t xml:space="preserve">- максимальный разовый выброс </w:t>
      </w:r>
      <w:r w:rsidRPr="00253C31">
        <w:rPr>
          <w:position w:val="-6"/>
        </w:rPr>
        <w:pict w14:anchorId="3107FD08">
          <v:shape id="_x0000_i1055" type="#_x0000_t75" style="width:6.75pt;height:12.75pt">
            <v:imagedata r:id="Reb584ec8479e43d8" o:title=""/>
          </v:shape>
        </w:pict>
      </w:r>
      <w:r w:rsidRPr="00253C31">
        <w:t>-го загрязняющего вещества (г/с), определенный по формуле (1) настоящей методики.</w:t>
      </w:r>
    </w:p>
    <w:p w14:paraId="5692A0A6" w14:textId="77777777" w:rsidR="00000000" w:rsidRPr="00253C31" w:rsidRDefault="007C5D3B">
      <w:pPr>
        <w:pStyle w:val="FORMATTEXT"/>
        <w:ind w:firstLine="568"/>
        <w:jc w:val="both"/>
      </w:pPr>
    </w:p>
    <w:p w14:paraId="5229E65B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9"/>
        </w:rPr>
        <w:pict w14:anchorId="1A82F3CD">
          <v:shape id="_x0000_i1056" type="#_x0000_t75" style="width:18pt;height:18pt">
            <v:imagedata r:id="R4cd1471c57b64bec" o:title=""/>
          </v:shape>
        </w:pict>
      </w:r>
      <w:r w:rsidRPr="00253C31">
        <w:t>- коэффициент пересчета максимального разового выброса в суммарный годовой выброс в зависимости от кате</w:t>
      </w:r>
      <w:r w:rsidRPr="00253C31">
        <w:t>гории автодороги.</w:t>
      </w:r>
    </w:p>
    <w:p w14:paraId="2C771A09" w14:textId="77777777" w:rsidR="00000000" w:rsidRPr="00253C31" w:rsidRDefault="007C5D3B">
      <w:pPr>
        <w:pStyle w:val="FORMATTEXT"/>
        <w:ind w:firstLine="568"/>
        <w:jc w:val="both"/>
      </w:pPr>
    </w:p>
    <w:p w14:paraId="702E911A" w14:textId="77777777" w:rsidR="00000000" w:rsidRPr="00253C31" w:rsidRDefault="007C5D3B">
      <w:pPr>
        <w:pStyle w:val="FORMATTEXT"/>
        <w:ind w:firstLine="568"/>
        <w:jc w:val="both"/>
      </w:pPr>
      <w:r w:rsidRPr="00253C31">
        <w:t>Категория автодороги определяется на основании результатов обследований структуры и интенсивности движения автотранспортных потоков, исходя из количественных показателей изменений интенсивности движения в течение суток:</w:t>
      </w:r>
    </w:p>
    <w:p w14:paraId="45817760" w14:textId="77777777" w:rsidR="00000000" w:rsidRPr="00253C31" w:rsidRDefault="007C5D3B">
      <w:pPr>
        <w:pStyle w:val="FORMATTEXT"/>
        <w:ind w:firstLine="568"/>
        <w:jc w:val="both"/>
      </w:pPr>
    </w:p>
    <w:p w14:paraId="12CD6B21" w14:textId="77777777" w:rsidR="00000000" w:rsidRPr="00253C31" w:rsidRDefault="007C5D3B">
      <w:pPr>
        <w:pStyle w:val="FORMATTEXT"/>
        <w:ind w:firstLine="568"/>
        <w:jc w:val="both"/>
      </w:pPr>
      <w:r w:rsidRPr="00253C31">
        <w:t>категория 1а - а</w:t>
      </w:r>
      <w:r w:rsidRPr="00253C31">
        <w:t xml:space="preserve">втодороги, за исключением транзитных дорог, для которых характерны один или два максимума интенсивности движения автотранспортных потоков (на </w:t>
      </w:r>
      <w:proofErr w:type="gramStart"/>
      <w:r w:rsidRPr="00253C31">
        <w:t>25-30</w:t>
      </w:r>
      <w:proofErr w:type="gramEnd"/>
      <w:r w:rsidRPr="00253C31">
        <w:t>% выше среднечасового дневного значения интенсивности) наблюдающиеся в утреннее (8-11 часов) и вечернее (17-2</w:t>
      </w:r>
      <w:r w:rsidRPr="00253C31">
        <w:t>0 часов) время;</w:t>
      </w:r>
    </w:p>
    <w:p w14:paraId="6D938EE0" w14:textId="77777777" w:rsidR="00000000" w:rsidRPr="00253C31" w:rsidRDefault="007C5D3B">
      <w:pPr>
        <w:pStyle w:val="FORMATTEXT"/>
        <w:ind w:firstLine="568"/>
        <w:jc w:val="both"/>
      </w:pPr>
    </w:p>
    <w:p w14:paraId="50DD28ED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категория 2а - автодороги, за исключением транзитных дорог, для которых повышенная интенсивность движения автотранспортных потоков (с часовыми отклонениями до </w:t>
      </w:r>
      <w:proofErr w:type="gramStart"/>
      <w:r w:rsidRPr="00253C31">
        <w:t>10-20</w:t>
      </w:r>
      <w:proofErr w:type="gramEnd"/>
      <w:r w:rsidRPr="00253C31">
        <w:t>% от наибольшего часового значения интенсивности движения) наблюдается в пе</w:t>
      </w:r>
      <w:r w:rsidRPr="00253C31">
        <w:t>риод с 7-8 часов до 20-21 часов.</w:t>
      </w:r>
    </w:p>
    <w:p w14:paraId="4F77E82F" w14:textId="77777777" w:rsidR="00000000" w:rsidRPr="00253C31" w:rsidRDefault="007C5D3B">
      <w:pPr>
        <w:pStyle w:val="FORMATTEXT"/>
        <w:ind w:firstLine="568"/>
        <w:jc w:val="both"/>
      </w:pPr>
    </w:p>
    <w:p w14:paraId="461335FB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категория 3т - транзитные автодороги, для которых наблюдается постепенное нарастание интенсивности движения автотранспортных потоков с </w:t>
      </w:r>
      <w:proofErr w:type="gramStart"/>
      <w:r w:rsidRPr="00253C31">
        <w:t>5-6</w:t>
      </w:r>
      <w:proofErr w:type="gramEnd"/>
      <w:r w:rsidRPr="00253C31">
        <w:t xml:space="preserve"> часов утра до 21-22 часов вечера (при интенсивности движения автотранспортных поток</w:t>
      </w:r>
      <w:r w:rsidRPr="00253C31">
        <w:t>ов более 3000-5000 авто/час) с сохранением не менее 10-15% объема интенсивности движения от среднечасового дневного значения интенсивности в ночное время (01-04 часа).</w:t>
      </w:r>
    </w:p>
    <w:p w14:paraId="6A0AAF07" w14:textId="77777777" w:rsidR="00000000" w:rsidRPr="00253C31" w:rsidRDefault="007C5D3B">
      <w:pPr>
        <w:pStyle w:val="FORMATTEXT"/>
        <w:ind w:firstLine="568"/>
        <w:jc w:val="both"/>
      </w:pPr>
    </w:p>
    <w:p w14:paraId="36E99F5F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Значения </w:t>
      </w:r>
      <w:r w:rsidRPr="00253C31">
        <w:rPr>
          <w:position w:val="-8"/>
        </w:rPr>
        <w:pict w14:anchorId="2CCFB56C">
          <v:shape id="_x0000_i1057" type="#_x0000_t75" style="width:18.75pt;height:17.25pt">
            <v:imagedata r:id="R07e67ec63dd448c6" o:title=""/>
          </v:shape>
        </w:pict>
      </w:r>
      <w:r w:rsidRPr="00253C31">
        <w:t>приведены в таблице N 4 приложения к настоя</w:t>
      </w:r>
      <w:r w:rsidRPr="00253C31">
        <w:t>щей методике.</w:t>
      </w:r>
    </w:p>
    <w:p w14:paraId="3B93D4B5" w14:textId="77777777" w:rsidR="00000000" w:rsidRPr="00253C31" w:rsidRDefault="007C5D3B">
      <w:pPr>
        <w:pStyle w:val="FORMATTEXT"/>
        <w:ind w:firstLine="568"/>
        <w:jc w:val="both"/>
      </w:pPr>
    </w:p>
    <w:p w14:paraId="3153EB63" w14:textId="77777777" w:rsidR="00000000" w:rsidRPr="00253C31" w:rsidRDefault="007C5D3B">
      <w:pPr>
        <w:pStyle w:val="FORMATTEXT"/>
        <w:ind w:firstLine="568"/>
        <w:jc w:val="both"/>
      </w:pPr>
      <w:r w:rsidRPr="00253C31">
        <w:t>30. Для расчета валового (годового) выброса загрязняющего вещества для конкретной автодороги (участка автодороги) в холодный период в формуле (2) применяется дополнительный сезонный коэффициент 0,8.</w:t>
      </w:r>
    </w:p>
    <w:p w14:paraId="7B7A0150" w14:textId="77777777" w:rsidR="00000000" w:rsidRPr="00253C31" w:rsidRDefault="007C5D3B">
      <w:pPr>
        <w:pStyle w:val="FORMATTEXT"/>
        <w:ind w:firstLine="568"/>
        <w:jc w:val="both"/>
      </w:pPr>
    </w:p>
    <w:p w14:paraId="12915DCA" w14:textId="77777777" w:rsidR="00000000" w:rsidRPr="00253C31" w:rsidRDefault="007C5D3B">
      <w:pPr>
        <w:pStyle w:val="FORMATTEXT"/>
        <w:ind w:firstLine="568"/>
        <w:jc w:val="both"/>
      </w:pPr>
      <w:r w:rsidRPr="00253C31">
        <w:t>31. При применении в качестве способа об</w:t>
      </w:r>
      <w:r w:rsidRPr="00253C31">
        <w:t xml:space="preserve">следования структуры и интенсивности движения видеофиксации по данным непрерывного автоматического учета на конкретной автодороге (участке автодороги) валовые выбросы </w:t>
      </w:r>
      <w:r w:rsidRPr="00253C31">
        <w:rPr>
          <w:position w:val="-6"/>
        </w:rPr>
        <w:pict w14:anchorId="376FC1AF">
          <v:shape id="_x0000_i1058" type="#_x0000_t75" style="width:6.75pt;height:12.75pt">
            <v:imagedata r:id="R2708499c566846b1" o:title=""/>
          </v:shape>
        </w:pict>
      </w:r>
      <w:r w:rsidRPr="00253C31">
        <w:t>-го загрязняющего вещества от автотранспортного поток</w:t>
      </w:r>
      <w:r w:rsidRPr="00253C31">
        <w:t xml:space="preserve">а за текущий календарный год </w:t>
      </w:r>
      <w:r w:rsidRPr="00253C31">
        <w:rPr>
          <w:position w:val="-10"/>
        </w:rPr>
        <w:pict w14:anchorId="55661B0F">
          <v:shape id="_x0000_i1059" type="#_x0000_t75" style="width:20.25pt;height:20.25pt">
            <v:imagedata r:id="Rab18b025906f400c" o:title=""/>
          </v:shape>
        </w:pict>
      </w:r>
      <w:r w:rsidRPr="00253C31">
        <w:t>рассчитываются по формуле (3) для любого характера движения и категории автодороги:</w:t>
      </w:r>
    </w:p>
    <w:p w14:paraId="6DC7CE72" w14:textId="77777777" w:rsidR="00000000" w:rsidRPr="00253C31" w:rsidRDefault="007C5D3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  <w:gridCol w:w="2265"/>
      </w:tblGrid>
      <w:tr w:rsidR="00253C31" w:rsidRPr="007C5D3B" w14:paraId="4CF646B4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D0DE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AC64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0C037F6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3411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position w:val="-10"/>
                <w:sz w:val="18"/>
                <w:szCs w:val="18"/>
              </w:rPr>
              <w:pict w14:anchorId="4928E90A">
                <v:shape id="_x0000_i1060" type="#_x0000_t75" style="width:74.25pt;height:20.25pt">
                  <v:imagedata r:id="Re998684b21814209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865D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(3) </w:t>
            </w:r>
          </w:p>
        </w:tc>
      </w:tr>
    </w:tbl>
    <w:p w14:paraId="7D3BF958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D99E22" w14:textId="77777777" w:rsidR="00000000" w:rsidRPr="00253C31" w:rsidRDefault="007C5D3B">
      <w:pPr>
        <w:pStyle w:val="FORMATTEXT"/>
        <w:ind w:firstLine="568"/>
        <w:jc w:val="both"/>
      </w:pPr>
      <w:r w:rsidRPr="00253C31">
        <w:t>где:</w:t>
      </w:r>
    </w:p>
    <w:p w14:paraId="379426E3" w14:textId="77777777" w:rsidR="00000000" w:rsidRPr="00253C31" w:rsidRDefault="007C5D3B">
      <w:pPr>
        <w:pStyle w:val="FORMATTEXT"/>
        <w:ind w:firstLine="568"/>
        <w:jc w:val="both"/>
      </w:pPr>
    </w:p>
    <w:p w14:paraId="49A4B692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10"/>
        </w:rPr>
        <w:pict w14:anchorId="4180EF43">
          <v:shape id="_x0000_i1061" type="#_x0000_t75" style="width:18.75pt;height:20.25pt">
            <v:imagedata r:id="R961ec621b9814893" o:title=""/>
          </v:shape>
        </w:pict>
      </w:r>
      <w:r w:rsidRPr="00253C31">
        <w:t>- валовые выбро</w:t>
      </w:r>
      <w:r w:rsidRPr="00253C31">
        <w:t xml:space="preserve">сы </w:t>
      </w:r>
      <w:r w:rsidRPr="00253C31">
        <w:rPr>
          <w:position w:val="-6"/>
        </w:rPr>
        <w:pict w14:anchorId="0A67B3E3">
          <v:shape id="_x0000_i1062" type="#_x0000_t75" style="width:6.75pt;height:12.75pt">
            <v:imagedata r:id="R9af5cbdef65840dc" o:title=""/>
          </v:shape>
        </w:pict>
      </w:r>
      <w:r w:rsidRPr="00253C31">
        <w:t>-го загрязняющего вещества автотранспортным потоком за рабочие дни календарного года;</w:t>
      </w:r>
    </w:p>
    <w:p w14:paraId="4EFCD7C1" w14:textId="77777777" w:rsidR="00000000" w:rsidRPr="00253C31" w:rsidRDefault="007C5D3B">
      <w:pPr>
        <w:pStyle w:val="FORMATTEXT"/>
        <w:ind w:firstLine="568"/>
        <w:jc w:val="both"/>
      </w:pPr>
    </w:p>
    <w:p w14:paraId="54EDE359" w14:textId="77777777" w:rsidR="00000000" w:rsidRPr="00253C31" w:rsidRDefault="007C5D3B">
      <w:pPr>
        <w:pStyle w:val="FORMATTEXT"/>
        <w:ind w:firstLine="568"/>
        <w:jc w:val="both"/>
      </w:pPr>
      <w:r w:rsidRPr="00253C31">
        <w:rPr>
          <w:position w:val="-10"/>
        </w:rPr>
        <w:pict w14:anchorId="476CB713">
          <v:shape id="_x0000_i1063" type="#_x0000_t75" style="width:18.75pt;height:20.25pt">
            <v:imagedata r:id="Rc38b07e0d8754248" o:title=""/>
          </v:shape>
        </w:pict>
      </w:r>
      <w:r w:rsidRPr="00253C31">
        <w:t xml:space="preserve">- валовые выбросы </w:t>
      </w:r>
      <w:r w:rsidRPr="00253C31">
        <w:rPr>
          <w:position w:val="-6"/>
        </w:rPr>
        <w:pict w14:anchorId="30B822CE">
          <v:shape id="_x0000_i1064" type="#_x0000_t75" style="width:6.75pt;height:12.75pt">
            <v:imagedata r:id="R69f4eb911f8c41f3" o:title=""/>
          </v:shape>
        </w:pict>
      </w:r>
      <w:r w:rsidRPr="00253C31">
        <w:t>-го загрязняющего вещества автотранспортн</w:t>
      </w:r>
      <w:r w:rsidRPr="00253C31">
        <w:t>ым потоком за выходные, в том числе праздничные, дни календарного года.</w:t>
      </w:r>
    </w:p>
    <w:p w14:paraId="4537BE2D" w14:textId="77777777" w:rsidR="00000000" w:rsidRPr="00253C31" w:rsidRDefault="007C5D3B">
      <w:pPr>
        <w:pStyle w:val="FORMATTEXT"/>
        <w:ind w:firstLine="568"/>
        <w:jc w:val="both"/>
      </w:pPr>
    </w:p>
    <w:p w14:paraId="06878CF5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Валовые выбросы </w:t>
      </w:r>
      <w:r w:rsidRPr="00253C31">
        <w:rPr>
          <w:position w:val="-6"/>
        </w:rPr>
        <w:pict w14:anchorId="231BF694">
          <v:shape id="_x0000_i1065" type="#_x0000_t75" style="width:6.75pt;height:12.75pt">
            <v:imagedata r:id="R4636b7a1092b4b1a" o:title=""/>
          </v:shape>
        </w:pict>
      </w:r>
      <w:r w:rsidRPr="00253C31">
        <w:t>-го загрязняющего вещества автотранспортным потоком за рабочие дни календарного года рассчитывается по формуле (4):</w:t>
      </w:r>
    </w:p>
    <w:p w14:paraId="193746DB" w14:textId="77777777" w:rsidR="00000000" w:rsidRPr="00253C31" w:rsidRDefault="007C5D3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  <w:gridCol w:w="2265"/>
      </w:tblGrid>
      <w:tr w:rsidR="00253C31" w:rsidRPr="007C5D3B" w14:paraId="6F30452A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0DB5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C3E8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1B69FB2E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4AB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position w:val="-16"/>
                <w:sz w:val="18"/>
                <w:szCs w:val="18"/>
              </w:rPr>
              <w:pict w14:anchorId="02CF5905">
                <v:shape id="_x0000_i1066" type="#_x0000_t75" style="width:236.25pt;height:33.75pt">
                  <v:imagedata r:id="R23d01e0e813443f5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AB57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(4) </w:t>
            </w:r>
          </w:p>
        </w:tc>
      </w:tr>
    </w:tbl>
    <w:p w14:paraId="4BD5CDA1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3E82FC" w14:textId="77777777" w:rsidR="00000000" w:rsidRPr="00253C31" w:rsidRDefault="007C5D3B">
      <w:pPr>
        <w:pStyle w:val="FORMATTEXT"/>
        <w:ind w:firstLine="568"/>
        <w:jc w:val="both"/>
      </w:pPr>
      <w:r w:rsidRPr="00253C31">
        <w:t>где:</w:t>
      </w:r>
    </w:p>
    <w:p w14:paraId="4D33F428" w14:textId="77777777" w:rsidR="00000000" w:rsidRPr="00253C31" w:rsidRDefault="007C5D3B">
      <w:pPr>
        <w:pStyle w:val="FORMATTEXT"/>
        <w:ind w:firstLine="568"/>
        <w:jc w:val="both"/>
      </w:pPr>
    </w:p>
    <w:p w14:paraId="5D2A90F9" w14:textId="77777777" w:rsidR="00000000" w:rsidRPr="00253C31" w:rsidRDefault="007C5D3B">
      <w:pPr>
        <w:pStyle w:val="FORMATTEXT"/>
        <w:ind w:firstLine="568"/>
        <w:jc w:val="both"/>
      </w:pPr>
      <w:r w:rsidRPr="00253C31">
        <w:t>- коэффициент 0,0036 соответствует пересчету из г</w:t>
      </w:r>
      <w:r w:rsidRPr="00253C31">
        <w:t>/с в т/год;</w:t>
      </w:r>
    </w:p>
    <w:p w14:paraId="4508969E" w14:textId="77777777" w:rsidR="00000000" w:rsidRPr="00253C31" w:rsidRDefault="007C5D3B">
      <w:pPr>
        <w:pStyle w:val="FORMATTEXT"/>
        <w:ind w:firstLine="568"/>
        <w:jc w:val="both"/>
      </w:pPr>
    </w:p>
    <w:p w14:paraId="75871665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6796D2B5">
          <v:shape id="_x0000_i1067" type="#_x0000_t75" style="width:20.25pt;height:20.25pt">
            <v:imagedata r:id="R9d7799bb1b194fb1" o:title=""/>
          </v:shape>
        </w:pict>
      </w:r>
      <w:r w:rsidRPr="00253C31">
        <w:t>- количество календарных рабочих дней в расчетном теплом периоде;</w:t>
      </w:r>
    </w:p>
    <w:p w14:paraId="5A730937" w14:textId="77777777" w:rsidR="00000000" w:rsidRPr="00253C31" w:rsidRDefault="007C5D3B">
      <w:pPr>
        <w:pStyle w:val="FORMATTEXT"/>
        <w:ind w:firstLine="568"/>
        <w:jc w:val="both"/>
      </w:pPr>
    </w:p>
    <w:p w14:paraId="0A356BCF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201E44F2">
          <v:shape id="_x0000_i1068" type="#_x0000_t75" style="width:27.75pt;height:21pt">
            <v:imagedata r:id="Rf8c66be244f54c0c" o:title=""/>
          </v:shape>
        </w:pict>
      </w:r>
      <w:r w:rsidRPr="00253C31">
        <w:t xml:space="preserve">- значение максимального разового выброса за </w:t>
      </w:r>
      <w:r w:rsidRPr="00253C31">
        <w:rPr>
          <w:i/>
          <w:iCs/>
        </w:rPr>
        <w:t>k</w:t>
      </w:r>
      <w:r w:rsidRPr="00253C31">
        <w:t>-й час, рассчитанного по соответствующим значениям инте</w:t>
      </w:r>
      <w:r w:rsidRPr="00253C31">
        <w:t>нсивности и скорости движения в рабочие дни за теплый период;</w:t>
      </w:r>
    </w:p>
    <w:p w14:paraId="3E759C19" w14:textId="77777777" w:rsidR="00000000" w:rsidRPr="00253C31" w:rsidRDefault="007C5D3B">
      <w:pPr>
        <w:pStyle w:val="FORMATTEXT"/>
        <w:ind w:firstLine="568"/>
        <w:jc w:val="both"/>
      </w:pPr>
    </w:p>
    <w:p w14:paraId="40F231E4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4447C491">
          <v:shape id="_x0000_i1069" type="#_x0000_t75" style="width:21pt;height:20.25pt">
            <v:imagedata r:id="Rc2b2bcc8f8214ac9" o:title=""/>
          </v:shape>
        </w:pict>
      </w:r>
      <w:r w:rsidRPr="00253C31">
        <w:t>- количество календарных рабочих дней в холодном периоде;</w:t>
      </w:r>
    </w:p>
    <w:p w14:paraId="2670C442" w14:textId="77777777" w:rsidR="00000000" w:rsidRPr="00253C31" w:rsidRDefault="007C5D3B">
      <w:pPr>
        <w:pStyle w:val="FORMATTEXT"/>
        <w:ind w:firstLine="568"/>
        <w:jc w:val="both"/>
      </w:pPr>
    </w:p>
    <w:p w14:paraId="4F25D5F1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104CC18D">
          <v:shape id="_x0000_i1070" type="#_x0000_t75" style="width:26.25pt;height:21pt">
            <v:imagedata r:id="R8bd33d54f41d49a0" o:title=""/>
          </v:shape>
        </w:pict>
      </w:r>
      <w:r w:rsidRPr="00253C31">
        <w:t>- значение максимального разового выброса за k-й час, рассчитанного по соответствующим значениям интенсивности и скорости дви</w:t>
      </w:r>
      <w:r w:rsidRPr="00253C31">
        <w:t>жения в рабочие дни за холодный период.</w:t>
      </w:r>
    </w:p>
    <w:p w14:paraId="798D60B4" w14:textId="77777777" w:rsidR="00000000" w:rsidRPr="00253C31" w:rsidRDefault="007C5D3B">
      <w:pPr>
        <w:pStyle w:val="FORMATTEXT"/>
        <w:ind w:firstLine="568"/>
        <w:jc w:val="both"/>
      </w:pPr>
    </w:p>
    <w:p w14:paraId="3FC3D7A5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Валовый выброс </w:t>
      </w:r>
      <w:r w:rsidRPr="00253C31">
        <w:rPr>
          <w:position w:val="-6"/>
        </w:rPr>
        <w:pict w14:anchorId="6BA9EDA6">
          <v:shape id="_x0000_i1071" type="#_x0000_t75" style="width:6.75pt;height:12.75pt">
            <v:imagedata r:id="Rc1012b3843a04ff3" o:title=""/>
          </v:shape>
        </w:pict>
      </w:r>
      <w:r w:rsidRPr="00253C31">
        <w:t>-го загрязняющего вещества на автодороге автотранспортным потоком за выходные дни календарного года рассчитывается по формуле (5):</w:t>
      </w:r>
    </w:p>
    <w:p w14:paraId="5734B154" w14:textId="77777777" w:rsidR="00000000" w:rsidRPr="00253C31" w:rsidRDefault="007C5D3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5"/>
        <w:gridCol w:w="2265"/>
      </w:tblGrid>
      <w:tr w:rsidR="00253C31" w:rsidRPr="007C5D3B" w14:paraId="11BB8C67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BBEF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8030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04A41F08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128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position w:val="-16"/>
                <w:sz w:val="18"/>
                <w:szCs w:val="18"/>
              </w:rPr>
              <w:pict w14:anchorId="710EF8AE">
                <v:shape id="_x0000_i1072" type="#_x0000_t75" style="width:240pt;height:33.75pt">
                  <v:imagedata r:id="Ra4af827c8fe6422b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,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86FA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(5) </w:t>
            </w:r>
          </w:p>
        </w:tc>
      </w:tr>
    </w:tbl>
    <w:p w14:paraId="27473346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86D533" w14:textId="77777777" w:rsidR="00000000" w:rsidRPr="00253C31" w:rsidRDefault="007C5D3B">
      <w:pPr>
        <w:pStyle w:val="FORMATTEXT"/>
        <w:ind w:firstLine="568"/>
        <w:jc w:val="both"/>
      </w:pPr>
      <w:r w:rsidRPr="00253C31">
        <w:t>где</w:t>
      </w:r>
    </w:p>
    <w:p w14:paraId="5CADFE63" w14:textId="77777777" w:rsidR="00000000" w:rsidRPr="00253C31" w:rsidRDefault="007C5D3B">
      <w:pPr>
        <w:pStyle w:val="FORMATTEXT"/>
        <w:ind w:firstLine="568"/>
        <w:jc w:val="both"/>
      </w:pPr>
    </w:p>
    <w:p w14:paraId="1A04F55B" w14:textId="77777777" w:rsidR="00000000" w:rsidRPr="00253C31" w:rsidRDefault="007C5D3B">
      <w:pPr>
        <w:pStyle w:val="FORMATTEXT"/>
        <w:ind w:firstLine="568"/>
        <w:jc w:val="both"/>
      </w:pPr>
      <w:r w:rsidRPr="00253C31">
        <w:t>- коэффициент 0.0036 соответствует пересчету из г/с в т/год;</w:t>
      </w:r>
    </w:p>
    <w:p w14:paraId="4B457249" w14:textId="77777777" w:rsidR="00000000" w:rsidRPr="00253C31" w:rsidRDefault="007C5D3B">
      <w:pPr>
        <w:pStyle w:val="FORMATTEXT"/>
        <w:ind w:firstLine="568"/>
        <w:jc w:val="both"/>
      </w:pPr>
    </w:p>
    <w:p w14:paraId="423E2646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66672352">
          <v:shape id="_x0000_i1073" type="#_x0000_t75" style="width:20.25pt;height:20.25pt">
            <v:imagedata r:id="R8549450124274a27" o:title=""/>
          </v:shape>
        </w:pict>
      </w:r>
      <w:r w:rsidRPr="00253C31">
        <w:t>- количество календарных выходных дней в расчетном теплом периоде;</w:t>
      </w:r>
    </w:p>
    <w:p w14:paraId="654F1768" w14:textId="77777777" w:rsidR="00000000" w:rsidRPr="00253C31" w:rsidRDefault="007C5D3B">
      <w:pPr>
        <w:pStyle w:val="FORMATTEXT"/>
        <w:ind w:firstLine="568"/>
        <w:jc w:val="both"/>
      </w:pPr>
    </w:p>
    <w:p w14:paraId="2641D1AA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1DC2E139">
          <v:shape id="_x0000_i1074" type="#_x0000_t75" style="width:26.25pt;height:21pt">
            <v:imagedata r:id="Rcd88b72c77044b91" o:title=""/>
          </v:shape>
        </w:pict>
      </w:r>
      <w:r w:rsidRPr="00253C31">
        <w:t xml:space="preserve">- значение максимального разового выброса за </w:t>
      </w:r>
      <w:r w:rsidRPr="00253C31">
        <w:rPr>
          <w:i/>
          <w:iCs/>
        </w:rPr>
        <w:t>k</w:t>
      </w:r>
      <w:r w:rsidRPr="00253C31">
        <w:t>-й час, рассчитанного по соответствующим значениям интенсивности и ск</w:t>
      </w:r>
      <w:r w:rsidRPr="00253C31">
        <w:t>орости движения в выходные дни за теплый период;</w:t>
      </w:r>
    </w:p>
    <w:p w14:paraId="46153B47" w14:textId="77777777" w:rsidR="00000000" w:rsidRPr="00253C31" w:rsidRDefault="007C5D3B">
      <w:pPr>
        <w:pStyle w:val="FORMATTEXT"/>
        <w:ind w:firstLine="568"/>
        <w:jc w:val="both"/>
      </w:pPr>
    </w:p>
    <w:p w14:paraId="378FE870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584718C7">
          <v:shape id="_x0000_i1075" type="#_x0000_t75" style="width:21pt;height:20.25pt">
            <v:imagedata r:id="Rae09c22862004e69" o:title=""/>
          </v:shape>
        </w:pict>
      </w:r>
      <w:r w:rsidRPr="00253C31">
        <w:t>- количество календарных выходных дней в холодном периоде;</w:t>
      </w:r>
    </w:p>
    <w:p w14:paraId="26D4DBC4" w14:textId="77777777" w:rsidR="00000000" w:rsidRPr="00253C31" w:rsidRDefault="007C5D3B">
      <w:pPr>
        <w:pStyle w:val="FORMATTEXT"/>
        <w:ind w:firstLine="568"/>
        <w:jc w:val="both"/>
      </w:pPr>
    </w:p>
    <w:p w14:paraId="4EFFC831" w14:textId="77777777" w:rsidR="00000000" w:rsidRPr="00253C31" w:rsidRDefault="007C5D3B">
      <w:pPr>
        <w:pStyle w:val="FORMATTEXT"/>
        <w:ind w:firstLine="568"/>
        <w:jc w:val="both"/>
      </w:pPr>
      <w:r w:rsidRPr="00253C31">
        <w:t xml:space="preserve">- </w:t>
      </w:r>
      <w:r w:rsidRPr="00253C31">
        <w:rPr>
          <w:position w:val="-10"/>
        </w:rPr>
        <w:pict w14:anchorId="3A8E78AA">
          <v:shape id="_x0000_i1076" type="#_x0000_t75" style="width:26.25pt;height:21pt">
            <v:imagedata r:id="Rd3100c1bac724093" o:title=""/>
          </v:shape>
        </w:pict>
      </w:r>
      <w:r w:rsidRPr="00253C31">
        <w:t xml:space="preserve">- значение максимального разового выброса за </w:t>
      </w:r>
      <w:r w:rsidRPr="00253C31">
        <w:rPr>
          <w:i/>
          <w:iCs/>
        </w:rPr>
        <w:t>k</w:t>
      </w:r>
      <w:r w:rsidRPr="00253C31">
        <w:t xml:space="preserve">-й час, рассчитанного по </w:t>
      </w:r>
      <w:r w:rsidRPr="00253C31">
        <w:t>соответствующим значениям интенсивности и скорости движения в выходные дни за холодный период.</w:t>
      </w:r>
    </w:p>
    <w:p w14:paraId="45AFDF69" w14:textId="77777777" w:rsidR="00000000" w:rsidRPr="00253C31" w:rsidRDefault="007C5D3B">
      <w:pPr>
        <w:pStyle w:val="FORMATTEXT"/>
        <w:ind w:firstLine="568"/>
        <w:jc w:val="both"/>
      </w:pPr>
    </w:p>
    <w:p w14:paraId="071A904C" w14:textId="77777777" w:rsidR="00000000" w:rsidRPr="00253C31" w:rsidRDefault="007C5D3B">
      <w:pPr>
        <w:pStyle w:val="FORMATTEXT"/>
        <w:jc w:val="right"/>
      </w:pPr>
      <w:r w:rsidRPr="00253C31">
        <w:t>Приложение к методике</w:t>
      </w:r>
    </w:p>
    <w:p w14:paraId="211E5C39" w14:textId="77777777" w:rsidR="00000000" w:rsidRPr="00253C31" w:rsidRDefault="007C5D3B">
      <w:pPr>
        <w:pStyle w:val="FORMATTEXT"/>
        <w:jc w:val="right"/>
      </w:pPr>
      <w:r w:rsidRPr="00253C31">
        <w:t>определения выбросов</w:t>
      </w:r>
    </w:p>
    <w:p w14:paraId="24C4BB6B" w14:textId="77777777" w:rsidR="00000000" w:rsidRPr="00253C31" w:rsidRDefault="007C5D3B">
      <w:pPr>
        <w:pStyle w:val="FORMATTEXT"/>
        <w:jc w:val="right"/>
      </w:pPr>
      <w:r w:rsidRPr="00253C31">
        <w:t>загрязняющих веществ</w:t>
      </w:r>
    </w:p>
    <w:p w14:paraId="2A56C101" w14:textId="77777777" w:rsidR="00000000" w:rsidRPr="00253C31" w:rsidRDefault="007C5D3B">
      <w:pPr>
        <w:pStyle w:val="FORMATTEXT"/>
        <w:jc w:val="right"/>
      </w:pPr>
      <w:r w:rsidRPr="00253C31">
        <w:t>в атмосферный воздух</w:t>
      </w:r>
    </w:p>
    <w:p w14:paraId="5D3701A1" w14:textId="77777777" w:rsidR="00000000" w:rsidRPr="00253C31" w:rsidRDefault="007C5D3B">
      <w:pPr>
        <w:pStyle w:val="FORMATTEXT"/>
        <w:jc w:val="right"/>
      </w:pPr>
      <w:r w:rsidRPr="00253C31">
        <w:t>от передвижных источников</w:t>
      </w:r>
    </w:p>
    <w:p w14:paraId="22465528" w14:textId="77777777" w:rsidR="00000000" w:rsidRPr="00253C31" w:rsidRDefault="007C5D3B">
      <w:pPr>
        <w:pStyle w:val="FORMATTEXT"/>
        <w:jc w:val="right"/>
      </w:pPr>
      <w:r w:rsidRPr="00253C31">
        <w:t>для проведения сводных</w:t>
      </w:r>
    </w:p>
    <w:p w14:paraId="7F3DA6EF" w14:textId="77777777" w:rsidR="00000000" w:rsidRPr="00253C31" w:rsidRDefault="007C5D3B">
      <w:pPr>
        <w:pStyle w:val="FORMATTEXT"/>
        <w:jc w:val="right"/>
      </w:pPr>
      <w:r w:rsidRPr="00253C31">
        <w:t>расчетов загрязнения</w:t>
      </w:r>
    </w:p>
    <w:p w14:paraId="7B3A22FF" w14:textId="77777777" w:rsidR="00000000" w:rsidRPr="00253C31" w:rsidRDefault="007C5D3B">
      <w:pPr>
        <w:pStyle w:val="FORMATTEXT"/>
        <w:jc w:val="right"/>
      </w:pPr>
      <w:r w:rsidRPr="00253C31">
        <w:t>атмос</w:t>
      </w:r>
      <w:r w:rsidRPr="00253C31">
        <w:t xml:space="preserve">ферного воздуха </w:t>
      </w:r>
    </w:p>
    <w:p w14:paraId="005D7A5D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1D2C00A7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3C21C95B" w14:textId="77777777" w:rsidR="00000000" w:rsidRPr="00253C31" w:rsidRDefault="007C5D3B">
      <w:pPr>
        <w:pStyle w:val="FORMATTEXT"/>
        <w:jc w:val="right"/>
      </w:pPr>
      <w:r w:rsidRPr="00253C31">
        <w:t xml:space="preserve">          Таблица N 1 </w:t>
      </w:r>
    </w:p>
    <w:p w14:paraId="7736833E" w14:textId="77777777" w:rsidR="00000000" w:rsidRPr="00253C31" w:rsidRDefault="007C5D3B">
      <w:pPr>
        <w:pStyle w:val="FORMATTEXT"/>
        <w:jc w:val="right"/>
      </w:pPr>
      <w:r w:rsidRPr="00253C31">
        <w:t>     </w:t>
      </w:r>
    </w:p>
    <w:p w14:paraId="0155E3E7" w14:textId="77777777" w:rsidR="00000000" w:rsidRPr="00253C31" w:rsidRDefault="007C5D3B">
      <w:pPr>
        <w:pStyle w:val="FORMATTEXT"/>
        <w:jc w:val="right"/>
      </w:pPr>
      <w:r w:rsidRPr="00253C31">
        <w:t>     </w:t>
      </w:r>
    </w:p>
    <w:p w14:paraId="5714CA7E" w14:textId="77777777" w:rsidR="00000000" w:rsidRPr="00253C31" w:rsidRDefault="007C5D3B">
      <w:pPr>
        <w:pStyle w:val="FORMATTEXT"/>
        <w:jc w:val="right"/>
      </w:pPr>
      <w:r w:rsidRPr="00253C31">
        <w:t xml:space="preserve">Рекомендуемый образец </w:t>
      </w:r>
    </w:p>
    <w:p w14:paraId="53A918BE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19271594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     </w:t>
      </w:r>
    </w:p>
    <w:p w14:paraId="0B739F78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      </w:t>
      </w:r>
    </w:p>
    <w:p w14:paraId="6DB963C1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7C34E6E9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Таблица</w:t>
      </w:r>
    </w:p>
    <w:p w14:paraId="148B65F8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учета характеристик движущегося автотранспортного потока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6795"/>
        <w:gridCol w:w="855"/>
      </w:tblGrid>
      <w:tr w:rsidR="00253C31" w:rsidRPr="007C5D3B" w14:paraId="6069961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8F2B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47AD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296A2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21C754C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2CD8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416B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295BD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  <w:tr w:rsidR="00253C31" w:rsidRPr="007C5D3B" w14:paraId="57306EB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CCA0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05C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(название автодороги, место и способ обследования, направление движения)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22EB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  <w:tr w:rsidR="00253C31" w:rsidRPr="007C5D3B" w14:paraId="13461A21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E235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0922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3D2F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  <w:tr w:rsidR="00253C31" w:rsidRPr="007C5D3B" w14:paraId="66C7F1E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269B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A7C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(ширина проезжей части, количество полос движения)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6238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F97488A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1185"/>
        <w:gridCol w:w="765"/>
        <w:gridCol w:w="840"/>
        <w:gridCol w:w="825"/>
        <w:gridCol w:w="825"/>
        <w:gridCol w:w="840"/>
        <w:gridCol w:w="1020"/>
        <w:gridCol w:w="1005"/>
        <w:gridCol w:w="1155"/>
      </w:tblGrid>
      <w:tr w:rsidR="00253C31" w:rsidRPr="007C5D3B" w14:paraId="3543DC7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9D05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275D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FE60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F02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4FA0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9B32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FA07C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8E4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B6D2B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04F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7B0B151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700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Дата/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23A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Время </w:t>
            </w:r>
          </w:p>
        </w:tc>
        <w:tc>
          <w:tcPr>
            <w:tcW w:w="40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254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Число транспортных средств по типам </w:t>
            </w:r>
          </w:p>
        </w:tc>
        <w:tc>
          <w:tcPr>
            <w:tcW w:w="31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B33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Скорость движения потока, км/ч </w:t>
            </w:r>
          </w:p>
        </w:tc>
      </w:tr>
      <w:tr w:rsidR="00253C31" w:rsidRPr="007C5D3B" w14:paraId="6979589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480C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рабочий, выходной день </w:t>
            </w:r>
          </w:p>
        </w:tc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D03F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подсчета, за период 20 минут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2B6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Л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780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АМ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E259F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06B7DA98">
                <v:shape id="_x0000_i1077" type="#_x0000_t75" style="width:24.75pt;height:17.25pt">
                  <v:imagedata r:id="R96760640f9ba42a2" o:title=""/>
                </v:shape>
              </w:pic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269F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56499B9C">
                <v:shape id="_x0000_i1078" type="#_x0000_t75" style="width:24.75pt;height:17.25pt">
                  <v:imagedata r:id="Rb02a6adf9da64aed" o:title=""/>
                </v:shape>
              </w:pic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45DC8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9"/>
                <w:sz w:val="24"/>
                <w:szCs w:val="24"/>
              </w:rPr>
              <w:pict w14:anchorId="60E397D2">
                <v:shape id="_x0000_i1079" type="#_x0000_t75" style="width:30pt;height:18.75pt">
                  <v:imagedata r:id="R620b2657a1c64ec2" o:title=""/>
                </v:shape>
              </w:pic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881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Легковые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AA4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Грузовые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44E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Автобусы </w:t>
            </w:r>
          </w:p>
        </w:tc>
      </w:tr>
      <w:tr w:rsidR="00253C31" w:rsidRPr="007C5D3B" w14:paraId="7F54933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775C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F7CD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FFB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60C9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EA3B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DA8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547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C42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10D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BC7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10 </w:t>
            </w:r>
          </w:p>
        </w:tc>
      </w:tr>
      <w:tr w:rsidR="00253C31" w:rsidRPr="007C5D3B" w14:paraId="101F7FB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1D803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DC4E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87C8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EFA0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EC384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5220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9827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EAC1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DF1A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4E55B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7471E5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4217D0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13985431" w14:textId="77777777" w:rsidR="00000000" w:rsidRPr="00253C31" w:rsidRDefault="007C5D3B">
      <w:pPr>
        <w:pStyle w:val="FORMATTEXT"/>
      </w:pPr>
      <w:r w:rsidRPr="00253C31">
        <w:lastRenderedPageBreak/>
        <w:t xml:space="preserve">      </w:t>
      </w:r>
    </w:p>
    <w:p w14:paraId="55E2962B" w14:textId="77777777" w:rsidR="00000000" w:rsidRPr="00253C31" w:rsidRDefault="007C5D3B">
      <w:pPr>
        <w:pStyle w:val="FORMATTEXT"/>
        <w:jc w:val="right"/>
      </w:pPr>
      <w:r w:rsidRPr="00253C31">
        <w:t xml:space="preserve">          Таблица N 2 </w:t>
      </w:r>
    </w:p>
    <w:p w14:paraId="70A7DC90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72C5848F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     </w:t>
      </w:r>
    </w:p>
    <w:p w14:paraId="1E7B52B8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      </w:t>
      </w:r>
    </w:p>
    <w:p w14:paraId="7C211E8D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1D9E12E4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Удельные </w:t>
      </w:r>
      <w:proofErr w:type="spellStart"/>
      <w:r w:rsidRPr="00253C31">
        <w:rPr>
          <w:b/>
          <w:bCs/>
          <w:color w:val="auto"/>
        </w:rPr>
        <w:t>пробеговы</w:t>
      </w:r>
      <w:r w:rsidRPr="00253C31">
        <w:rPr>
          <w:b/>
          <w:bCs/>
          <w:color w:val="auto"/>
        </w:rPr>
        <w:t>е</w:t>
      </w:r>
      <w:proofErr w:type="spellEnd"/>
      <w:r w:rsidRPr="00253C31">
        <w:rPr>
          <w:b/>
          <w:bCs/>
          <w:color w:val="auto"/>
        </w:rPr>
        <w:t xml:space="preserve"> выбросы загрязняющих веществ </w:t>
      </w:r>
      <w:r w:rsidRPr="00253C31">
        <w:rPr>
          <w:b/>
          <w:bCs/>
          <w:color w:val="auto"/>
          <w:position w:val="-11"/>
        </w:rPr>
        <w:pict w14:anchorId="16443F90">
          <v:shape id="_x0000_i1080" type="#_x0000_t75" style="width:30.75pt;height:23.25pt">
            <v:imagedata r:id="R6503d341843f4c41" o:title=""/>
          </v:shape>
        </w:pict>
      </w:r>
      <w:r w:rsidRPr="00253C31">
        <w:rPr>
          <w:b/>
          <w:bCs/>
          <w:color w:val="auto"/>
        </w:rPr>
        <w:t xml:space="preserve">(г/км) для различных типов транспортных средств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35"/>
        <w:gridCol w:w="356"/>
        <w:gridCol w:w="598"/>
        <w:gridCol w:w="725"/>
        <w:gridCol w:w="712"/>
        <w:gridCol w:w="725"/>
        <w:gridCol w:w="725"/>
        <w:gridCol w:w="966"/>
        <w:gridCol w:w="954"/>
        <w:gridCol w:w="967"/>
        <w:gridCol w:w="953"/>
        <w:gridCol w:w="624"/>
      </w:tblGrid>
      <w:tr w:rsidR="00253C31" w:rsidRPr="007C5D3B" w14:paraId="70402381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7E7B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C23B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77C1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F125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DD99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2986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C596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BBF0B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E1A4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FF7C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E06A6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D688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3D245A57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EEB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Типы транспортных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EC9E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94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4DF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Выбросы </w:t>
            </w:r>
            <w:r w:rsidRPr="007C5D3B">
              <w:rPr>
                <w:position w:val="-11"/>
                <w:sz w:val="18"/>
                <w:szCs w:val="18"/>
              </w:rPr>
              <w:pict w14:anchorId="53473CD8">
                <v:shape id="_x0000_i1081" type="#_x0000_t75" style="width:25.5pt;height:19.5pt">
                  <v:imagedata r:id="R8a539165e03c4584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, г/км </w:t>
            </w:r>
          </w:p>
        </w:tc>
      </w:tr>
      <w:tr w:rsidR="00253C31" w:rsidRPr="007C5D3B" w14:paraId="6981753A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A872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средств </w:t>
            </w:r>
          </w:p>
        </w:tc>
        <w:tc>
          <w:tcPr>
            <w:tcW w:w="3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F00C9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E0C4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CO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601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7F4B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6EF619E2">
                <v:shape id="_x0000_i1082" type="#_x0000_t75" style="width:22.5pt;height:14.25pt">
                  <v:imagedata r:id="R36351da4a3854a96" o:title=""/>
                </v:shape>
              </w:pic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1C6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Бензин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E2E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C5D3B">
              <w:rPr>
                <w:sz w:val="18"/>
                <w:szCs w:val="18"/>
              </w:rPr>
              <w:t>керо</w:t>
            </w:r>
            <w:proofErr w:type="spellEnd"/>
            <w:r w:rsidRPr="007C5D3B">
              <w:rPr>
                <w:sz w:val="18"/>
                <w:szCs w:val="18"/>
              </w:rPr>
              <w:t>-</w:t>
            </w:r>
          </w:p>
          <w:p w14:paraId="745A997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C5D3B">
              <w:rPr>
                <w:sz w:val="18"/>
                <w:szCs w:val="18"/>
              </w:rPr>
              <w:t>син</w:t>
            </w:r>
            <w:proofErr w:type="spellEnd"/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7DB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взвешен-</w:t>
            </w:r>
          </w:p>
          <w:p w14:paraId="4A8D6E8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7C5D3B">
              <w:rPr>
                <w:sz w:val="18"/>
                <w:szCs w:val="18"/>
              </w:rPr>
              <w:t>ные</w:t>
            </w:r>
            <w:proofErr w:type="spellEnd"/>
            <w:r w:rsidRPr="007C5D3B">
              <w:rPr>
                <w:sz w:val="18"/>
                <w:szCs w:val="18"/>
              </w:rPr>
              <w:t xml:space="preserve"> частицы </w:t>
            </w:r>
            <w:r w:rsidRPr="007C5D3B">
              <w:rPr>
                <w:position w:val="-9"/>
                <w:sz w:val="18"/>
                <w:szCs w:val="18"/>
              </w:rPr>
              <w:pict w14:anchorId="724BF71F">
                <v:shape id="_x0000_i1083" type="#_x0000_t75" style="width:27.75pt;height:15.75pt">
                  <v:imagedata r:id="R9e5b8ca031d04b9f" o:title=""/>
                </v:shape>
              </w:pic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6646C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6754628F">
                <v:shape id="_x0000_i1084" type="#_x0000_t75" style="width:20.25pt;height:14.25pt">
                  <v:imagedata r:id="Rc7fc5c5c6fce4cf9" o:title=""/>
                </v:shape>
              </w:pic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573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2B56035C">
                <v:shape id="_x0000_i1085" type="#_x0000_t75" style="width:29.25pt;height:14.25pt">
                  <v:imagedata r:id="R3f2d07e7d0fe4715" o:title=""/>
                </v:shape>
              </w:pic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A3DA9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9"/>
                <w:sz w:val="24"/>
                <w:szCs w:val="24"/>
              </w:rPr>
              <w:pict w14:anchorId="1DCB9A1E">
                <v:shape id="_x0000_i1086" type="#_x0000_t75" style="width:33pt;height:15pt">
                  <v:imagedata r:id="R8fb0f813ee7b4c51" o:title=""/>
                </v:shape>
              </w:pic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6451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8"/>
                <w:sz w:val="24"/>
                <w:szCs w:val="24"/>
              </w:rPr>
              <w:pict w14:anchorId="26E4457F">
                <v:shape id="_x0000_i1087" type="#_x0000_t75" style="width:21.75pt;height:14.25pt">
                  <v:imagedata r:id="R8e8cd01a06a347e6" o:title=""/>
                </v:shape>
              </w:pict>
            </w:r>
          </w:p>
        </w:tc>
      </w:tr>
      <w:tr w:rsidR="00253C31" w:rsidRPr="007C5D3B" w14:paraId="59AC8D4F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B316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Легковые автомобили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1FAA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I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BD2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248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0,043 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86B6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0,264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DC4F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0,26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CF3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2CC1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0,55·10</w:t>
            </w:r>
            <w:r w:rsidRPr="007C5D3B">
              <w:rPr>
                <w:position w:val="-8"/>
                <w:sz w:val="18"/>
                <w:szCs w:val="18"/>
              </w:rPr>
              <w:pict w14:anchorId="1E4ACF63">
                <v:shape id="_x0000_i1088" type="#_x0000_t75" style="width:10.5pt;height:14.25pt">
                  <v:imagedata r:id="R72640503254d4077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C3E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0,66·10</w:t>
            </w:r>
            <w:r w:rsidRPr="007C5D3B">
              <w:rPr>
                <w:position w:val="-8"/>
                <w:sz w:val="18"/>
                <w:szCs w:val="18"/>
              </w:rPr>
              <w:pict w14:anchorId="3702CFEC">
                <v:shape id="_x0000_i1089" type="#_x0000_t75" style="width:10.5pt;height:14.25pt">
                  <v:imagedata r:id="Rd049d31a533b4856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537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1,50·10</w:t>
            </w:r>
            <w:r w:rsidRPr="007C5D3B">
              <w:rPr>
                <w:position w:val="-8"/>
                <w:sz w:val="18"/>
                <w:szCs w:val="18"/>
              </w:rPr>
              <w:pict w14:anchorId="01EF6B1A">
                <v:shape id="_x0000_i1090" type="#_x0000_t75" style="width:10.5pt;height:14.25pt">
                  <v:imagedata r:id="R5092c4f804dd488c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2BE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0,18·10</w:t>
            </w:r>
            <w:r w:rsidRPr="007C5D3B">
              <w:rPr>
                <w:position w:val="-8"/>
                <w:sz w:val="18"/>
                <w:szCs w:val="18"/>
              </w:rPr>
              <w:pict w14:anchorId="58EC7A2B">
                <v:shape id="_x0000_i1091" type="#_x0000_t75" style="width:10.5pt;height:14.25pt">
                  <v:imagedata r:id="R981a91c334d34fee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47E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0,04 </w:t>
            </w:r>
          </w:p>
        </w:tc>
      </w:tr>
      <w:tr w:rsidR="00253C31" w:rsidRPr="007C5D3B" w14:paraId="0834EE75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5FD9E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Автофургоны и микроавтобусы, до 3,5 т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F822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A6E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4,6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91A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0,234 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FF54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1,44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08CB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0,70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2204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B2D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3,70·10</w:t>
            </w:r>
            <w:r w:rsidRPr="007C5D3B">
              <w:rPr>
                <w:position w:val="-8"/>
                <w:sz w:val="18"/>
                <w:szCs w:val="18"/>
              </w:rPr>
              <w:pict w14:anchorId="0317A688">
                <v:shape id="_x0000_i1092" type="#_x0000_t75" style="width:10.5pt;height:14.25pt">
                  <v:imagedata r:id="Rf6b3d65963c049c8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79D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1,40·10</w:t>
            </w:r>
            <w:r w:rsidRPr="007C5D3B">
              <w:rPr>
                <w:position w:val="-8"/>
                <w:sz w:val="18"/>
                <w:szCs w:val="18"/>
              </w:rPr>
              <w:pict w14:anchorId="3D5C70E5">
                <v:shape id="_x0000_i1093" type="#_x0000_t75" style="width:10.5pt;height:14.25pt">
                  <v:imagedata r:id="Rb04c6f28295a4dc0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BFCE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2,50·10</w:t>
            </w:r>
            <w:r w:rsidRPr="007C5D3B">
              <w:rPr>
                <w:position w:val="-8"/>
                <w:sz w:val="18"/>
                <w:szCs w:val="18"/>
              </w:rPr>
              <w:pict w14:anchorId="1E63D198">
                <v:shape id="_x0000_i1094" type="#_x0000_t75" style="width:10.5pt;height:14.25pt">
                  <v:imagedata r:id="Rac33e71bdfca476f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EED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0,20·10</w:t>
            </w:r>
            <w:r w:rsidRPr="007C5D3B">
              <w:rPr>
                <w:position w:val="-8"/>
                <w:sz w:val="18"/>
                <w:szCs w:val="18"/>
              </w:rPr>
              <w:pict w14:anchorId="766C7AE0">
                <v:shape id="_x0000_i1095" type="#_x0000_t75" style="width:10.5pt;height:14.25pt">
                  <v:imagedata r:id="Rd5d2a0142b064edc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6D92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0,03 </w:t>
            </w:r>
          </w:p>
        </w:tc>
      </w:tr>
      <w:tr w:rsidR="00253C31" w:rsidRPr="007C5D3B" w14:paraId="21AE9CAC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B0B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Грузовые автомобили, от 3,5 до 12 т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DE0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91E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5,30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59E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0,832 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B63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5,12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ED2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36E8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1,50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033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0,37 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F8D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2,60·10</w:t>
            </w:r>
            <w:r w:rsidRPr="007C5D3B">
              <w:rPr>
                <w:position w:val="-8"/>
                <w:sz w:val="18"/>
                <w:szCs w:val="18"/>
              </w:rPr>
              <w:pict w14:anchorId="3AB2C83B">
                <v:shape id="_x0000_i1096" type="#_x0000_t75" style="width:10.5pt;height:14.25pt">
                  <v:imagedata r:id="R85943bb8a4f84890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5D2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0,7·10</w:t>
            </w:r>
            <w:r w:rsidRPr="007C5D3B">
              <w:rPr>
                <w:position w:val="-8"/>
                <w:sz w:val="18"/>
                <w:szCs w:val="18"/>
              </w:rPr>
              <w:pict w14:anchorId="77B845CA">
                <v:shape id="_x0000_i1097" type="#_x0000_t75" style="width:10.5pt;height:14.25pt">
                  <v:imagedata r:id="Rd8628c341afc48b0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685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0,6</w:t>
            </w:r>
            <w:r w:rsidRPr="007C5D3B">
              <w:rPr>
                <w:sz w:val="18"/>
                <w:szCs w:val="18"/>
              </w:rPr>
              <w:t>0·10</w:t>
            </w:r>
            <w:r w:rsidRPr="007C5D3B">
              <w:rPr>
                <w:position w:val="-8"/>
                <w:sz w:val="18"/>
                <w:szCs w:val="18"/>
              </w:rPr>
              <w:pict w14:anchorId="735A45B9">
                <v:shape id="_x0000_i1098" type="#_x0000_t75" style="width:10.5pt;height:14.25pt">
                  <v:imagedata r:id="R520172722c7c4d6a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0D9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0,07 </w:t>
            </w:r>
          </w:p>
        </w:tc>
      </w:tr>
      <w:tr w:rsidR="00253C31" w:rsidRPr="007C5D3B" w14:paraId="00441550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D3BA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Грузовые автомобили, свыше 12 т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4A9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8B85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5,60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46C5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0,975 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C5EA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16D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11EB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2,00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CF1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385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3,9·10</w:t>
            </w:r>
            <w:r w:rsidRPr="007C5D3B">
              <w:rPr>
                <w:position w:val="-8"/>
                <w:sz w:val="18"/>
                <w:szCs w:val="18"/>
              </w:rPr>
              <w:pict w14:anchorId="6931C769">
                <v:shape id="_x0000_i1099" type="#_x0000_t75" style="width:10.5pt;height:14.25pt">
                  <v:imagedata r:id="Rb13a14e5f3334c95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7534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0,8·10</w:t>
            </w:r>
            <w:r w:rsidRPr="007C5D3B">
              <w:rPr>
                <w:position w:val="-8"/>
                <w:sz w:val="18"/>
                <w:szCs w:val="18"/>
              </w:rPr>
              <w:pict w14:anchorId="35BBF511">
                <v:shape id="_x0000_i1100" type="#_x0000_t75" style="width:10.5pt;height:14.25pt">
                  <v:imagedata r:id="R441784f2ee694ba1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6CF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0,73·10</w:t>
            </w:r>
            <w:r w:rsidRPr="007C5D3B">
              <w:rPr>
                <w:position w:val="-8"/>
                <w:sz w:val="18"/>
                <w:szCs w:val="18"/>
              </w:rPr>
              <w:pict w14:anchorId="06B55290">
                <v:shape id="_x0000_i1101" type="#_x0000_t75" style="width:10.5pt;height:14.25pt">
                  <v:imagedata r:id="Rbb24ed2c82cb4345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EC9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0,14 </w:t>
            </w:r>
          </w:p>
        </w:tc>
      </w:tr>
      <w:tr w:rsidR="00253C31" w:rsidRPr="007C5D3B" w14:paraId="5CBB9BF1" w14:textId="77777777">
        <w:tblPrEx>
          <w:tblCellMar>
            <w:top w:w="0" w:type="dxa"/>
            <w:bottom w:w="0" w:type="dxa"/>
          </w:tblCellMar>
        </w:tblPrEx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23C1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Автобусы, свыше 3,5 т </w:t>
            </w:r>
          </w:p>
        </w:tc>
        <w:tc>
          <w:tcPr>
            <w:tcW w:w="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D1C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35E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3,90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0F07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0,767 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35D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4,72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317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1F96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0,50 </w:t>
            </w: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71D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BF9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2,20·10</w:t>
            </w:r>
            <w:r w:rsidRPr="007C5D3B">
              <w:rPr>
                <w:position w:val="-8"/>
                <w:sz w:val="18"/>
                <w:szCs w:val="18"/>
              </w:rPr>
              <w:pict w14:anchorId="752D196E">
                <v:shape id="_x0000_i1102" type="#_x0000_t75" style="width:10.5pt;height:14.25pt">
                  <v:imagedata r:id="Rc24aa493b31c4751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1C05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0,22·10</w:t>
            </w:r>
            <w:r w:rsidRPr="007C5D3B">
              <w:rPr>
                <w:position w:val="-8"/>
                <w:sz w:val="18"/>
                <w:szCs w:val="18"/>
              </w:rPr>
              <w:pict w14:anchorId="5E3576DD">
                <v:shape id="_x0000_i1103" type="#_x0000_t75" style="width:10.5pt;height:14.25pt">
                  <v:imagedata r:id="R5ca5762e488a4d62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B3C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0,20·10</w:t>
            </w:r>
            <w:r w:rsidRPr="007C5D3B">
              <w:rPr>
                <w:position w:val="-8"/>
                <w:sz w:val="18"/>
                <w:szCs w:val="18"/>
              </w:rPr>
              <w:pict w14:anchorId="441DD753">
                <v:shape id="_x0000_i1104" type="#_x0000_t75" style="width:10.5pt;height:14.25pt">
                  <v:imagedata r:id="R799a60f92cd14339" o:title=""/>
                </v:shape>
              </w:pic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E7F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0,11 </w:t>
            </w:r>
          </w:p>
        </w:tc>
      </w:tr>
    </w:tbl>
    <w:p w14:paraId="245A4DE2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6AAF11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12CB0275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112A0FD5" w14:textId="77777777" w:rsidR="00000000" w:rsidRPr="00253C31" w:rsidRDefault="007C5D3B">
      <w:pPr>
        <w:pStyle w:val="FORMATTEXT"/>
        <w:jc w:val="right"/>
      </w:pPr>
      <w:r w:rsidRPr="00253C31">
        <w:t xml:space="preserve">          Таблица N 3 </w:t>
      </w:r>
    </w:p>
    <w:p w14:paraId="15AE233E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548AB23A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     </w:t>
      </w:r>
    </w:p>
    <w:p w14:paraId="67E43774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      </w:t>
      </w:r>
    </w:p>
    <w:p w14:paraId="39305BEC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0F432D1A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Значения коэффициентов </w:t>
      </w:r>
      <w:r w:rsidRPr="00253C31">
        <w:rPr>
          <w:b/>
          <w:bCs/>
          <w:color w:val="auto"/>
          <w:position w:val="-10"/>
        </w:rPr>
        <w:pict w14:anchorId="47DA593A">
          <v:shape id="_x0000_i1105" type="#_x0000_t75" style="width:21pt;height:20.25pt">
            <v:imagedata r:id="Rf37369b004aa4da2" o:title=""/>
          </v:shape>
        </w:pict>
      </w:r>
      <w:r w:rsidRPr="00253C31">
        <w:rPr>
          <w:b/>
          <w:bCs/>
          <w:color w:val="auto"/>
        </w:rPr>
        <w:t>, учитывающ</w:t>
      </w:r>
      <w:r w:rsidRPr="00253C31">
        <w:rPr>
          <w:b/>
          <w:bCs/>
          <w:color w:val="auto"/>
        </w:rPr>
        <w:t xml:space="preserve">их изменения выбросов в зависимости от средней скорости движения транспортных средств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33"/>
        <w:gridCol w:w="466"/>
        <w:gridCol w:w="551"/>
        <w:gridCol w:w="564"/>
        <w:gridCol w:w="565"/>
        <w:gridCol w:w="564"/>
        <w:gridCol w:w="565"/>
        <w:gridCol w:w="550"/>
        <w:gridCol w:w="565"/>
        <w:gridCol w:w="565"/>
        <w:gridCol w:w="564"/>
        <w:gridCol w:w="565"/>
        <w:gridCol w:w="564"/>
        <w:gridCol w:w="565"/>
        <w:gridCol w:w="550"/>
        <w:gridCol w:w="565"/>
        <w:gridCol w:w="579"/>
      </w:tblGrid>
      <w:tr w:rsidR="00253C31" w:rsidRPr="007C5D3B" w14:paraId="13D76090" w14:textId="77777777">
        <w:tblPrEx>
          <w:tblCellMar>
            <w:top w:w="0" w:type="dxa"/>
            <w:bottom w:w="0" w:type="dxa"/>
          </w:tblCellMar>
        </w:tblPrEx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F30C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DA78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EF87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0840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62E9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2816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AA9D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FB9D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480D1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9B81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08BF0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5B7F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BA6E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D6A4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32C2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2CDE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2C2C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2854C4D5" w14:textId="77777777">
        <w:tblPrEx>
          <w:tblCellMar>
            <w:top w:w="0" w:type="dxa"/>
            <w:bottom w:w="0" w:type="dxa"/>
          </w:tblCellMar>
        </w:tblPrEx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0403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90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C57E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Скорость движения </w:t>
            </w:r>
            <w:r w:rsidRPr="007C5D3B">
              <w:rPr>
                <w:i/>
                <w:iCs/>
                <w:sz w:val="18"/>
                <w:szCs w:val="18"/>
              </w:rPr>
              <w:t>V</w:t>
            </w:r>
            <w:r w:rsidRPr="007C5D3B">
              <w:rPr>
                <w:sz w:val="18"/>
                <w:szCs w:val="18"/>
              </w:rPr>
              <w:t xml:space="preserve">, км/ч </w:t>
            </w:r>
          </w:p>
        </w:tc>
      </w:tr>
      <w:tr w:rsidR="00253C31" w:rsidRPr="007C5D3B" w14:paraId="520971F8" w14:textId="77777777">
        <w:tblPrEx>
          <w:tblCellMar>
            <w:top w:w="0" w:type="dxa"/>
            <w:bottom w:w="0" w:type="dxa"/>
          </w:tblCellMar>
        </w:tblPrEx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FF4A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i/>
                <w:iCs/>
                <w:sz w:val="18"/>
                <w:szCs w:val="18"/>
              </w:rPr>
              <w:t>V</w:t>
            </w:r>
            <w:r w:rsidRPr="007C5D3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952E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568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BD5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FBE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DC8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154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B2B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2FF0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6BE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DF5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304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78F7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81A2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12EE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125B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AAF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120 </w:t>
            </w:r>
          </w:p>
        </w:tc>
      </w:tr>
      <w:tr w:rsidR="00253C31" w:rsidRPr="007C5D3B" w14:paraId="2105D2BE" w14:textId="77777777">
        <w:tblPrEx>
          <w:tblCellMar>
            <w:top w:w="0" w:type="dxa"/>
            <w:bottom w:w="0" w:type="dxa"/>
          </w:tblCellMar>
        </w:tblPrEx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0A90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C5D3B">
              <w:rPr>
                <w:rFonts w:ascii="Arial, sans-serif" w:hAnsi="Arial, sans-serif"/>
                <w:position w:val="-10"/>
                <w:sz w:val="24"/>
                <w:szCs w:val="24"/>
              </w:rPr>
              <w:pict w14:anchorId="1E9DEA40">
                <v:shape id="_x0000_i1106" type="#_x0000_t75" style="width:19.5pt;height:18.75pt">
                  <v:imagedata r:id="Rbac1b2126dbe4b7a" o:title=""/>
                </v:shape>
              </w:pict>
            </w: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01D7E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822D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1,35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CA70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1,30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C87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1,20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EF3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1,10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127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1,00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4E78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0,90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3C5E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9CF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0,65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8C5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0,50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D2E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0,30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A875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0,40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92F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0,50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7D9E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0,65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1494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5471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0,95 </w:t>
            </w:r>
          </w:p>
        </w:tc>
      </w:tr>
      <w:tr w:rsidR="00253C31" w:rsidRPr="007C5D3B" w14:paraId="0AE1F53E" w14:textId="77777777">
        <w:tblPrEx>
          <w:tblCellMar>
            <w:top w:w="0" w:type="dxa"/>
            <w:bottom w:w="0" w:type="dxa"/>
          </w:tblCellMar>
        </w:tblPrEx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874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position w:val="-10"/>
                <w:sz w:val="18"/>
                <w:szCs w:val="18"/>
              </w:rPr>
              <w:pict w14:anchorId="2B306D79">
                <v:shape id="_x0000_i1107" type="#_x0000_t75" style="width:19.5pt;height:18.75pt">
                  <v:imagedata r:id="Raf65da1f3216463b" o:title=""/>
                </v:shape>
              </w:pict>
            </w:r>
          </w:p>
          <w:p w14:paraId="7FBCC13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>(</w:t>
            </w:r>
            <w:proofErr w:type="spellStart"/>
            <w:r w:rsidRPr="007C5D3B">
              <w:rPr>
                <w:sz w:val="18"/>
                <w:szCs w:val="18"/>
              </w:rPr>
              <w:t>NOx</w:t>
            </w:r>
            <w:proofErr w:type="spellEnd"/>
            <w:r w:rsidRPr="007C5D3B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BF0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795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0B38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33ED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EBC5D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F1B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8ABE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185F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7679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9C67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9A27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7242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10846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250C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F900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70D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1,5 </w:t>
            </w:r>
          </w:p>
        </w:tc>
      </w:tr>
    </w:tbl>
    <w:p w14:paraId="198A13FB" w14:textId="77777777" w:rsidR="00000000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12D5075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22749543" w14:textId="77777777" w:rsidR="00000000" w:rsidRPr="00253C31" w:rsidRDefault="007C5D3B">
      <w:pPr>
        <w:pStyle w:val="FORMATTEXT"/>
      </w:pPr>
      <w:r w:rsidRPr="00253C31">
        <w:t xml:space="preserve">      </w:t>
      </w:r>
    </w:p>
    <w:p w14:paraId="6D8EEF5F" w14:textId="77777777" w:rsidR="00000000" w:rsidRPr="00253C31" w:rsidRDefault="007C5D3B">
      <w:pPr>
        <w:pStyle w:val="FORMATTEXT"/>
        <w:jc w:val="right"/>
      </w:pPr>
      <w:r w:rsidRPr="00253C31">
        <w:lastRenderedPageBreak/>
        <w:t xml:space="preserve">          Таблица N 4 </w:t>
      </w:r>
    </w:p>
    <w:p w14:paraId="1F820D05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5B3A35E2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     </w:t>
      </w:r>
    </w:p>
    <w:p w14:paraId="6331FA5D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      </w:t>
      </w:r>
    </w:p>
    <w:p w14:paraId="0F5EA4C5" w14:textId="77777777" w:rsidR="00000000" w:rsidRPr="00253C31" w:rsidRDefault="007C5D3B">
      <w:pPr>
        <w:pStyle w:val="HEADERTEXT"/>
        <w:rPr>
          <w:b/>
          <w:bCs/>
          <w:color w:val="auto"/>
        </w:rPr>
      </w:pPr>
    </w:p>
    <w:p w14:paraId="3CE3CB05" w14:textId="77777777" w:rsidR="00000000" w:rsidRPr="00253C31" w:rsidRDefault="007C5D3B">
      <w:pPr>
        <w:pStyle w:val="HEADERTEXT"/>
        <w:jc w:val="center"/>
        <w:rPr>
          <w:b/>
          <w:bCs/>
          <w:color w:val="auto"/>
        </w:rPr>
      </w:pPr>
      <w:r w:rsidRPr="00253C31">
        <w:rPr>
          <w:b/>
          <w:bCs/>
          <w:color w:val="auto"/>
        </w:rPr>
        <w:t xml:space="preserve"> Значения </w:t>
      </w:r>
      <w:r w:rsidRPr="00253C31">
        <w:rPr>
          <w:b/>
          <w:bCs/>
          <w:color w:val="auto"/>
          <w:position w:val="-9"/>
        </w:rPr>
        <w:pict w14:anchorId="7BE474B9">
          <v:shape id="_x0000_i1108" type="#_x0000_t75" style="width:18pt;height:18pt">
            <v:imagedata r:id="R0057141bd1e04831" o:title=""/>
          </v:shape>
        </w:pict>
      </w:r>
      <w:r w:rsidRPr="00253C31">
        <w:rPr>
          <w:b/>
          <w:bCs/>
          <w:color w:val="auto"/>
        </w:rPr>
        <w:t xml:space="preserve">для автодорог различных категорий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73"/>
        <w:gridCol w:w="2983"/>
        <w:gridCol w:w="2984"/>
      </w:tblGrid>
      <w:tr w:rsidR="00253C31" w:rsidRPr="007C5D3B" w14:paraId="79B76AB6" w14:textId="77777777">
        <w:tblPrEx>
          <w:tblCellMar>
            <w:top w:w="0" w:type="dxa"/>
            <w:bottom w:w="0" w:type="dxa"/>
          </w:tblCellMar>
        </w:tblPrEx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542A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7E76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5F58" w14:textId="77777777" w:rsidR="00000000" w:rsidRPr="007C5D3B" w:rsidRDefault="007C5D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3C31" w:rsidRPr="007C5D3B" w14:paraId="689D2DB0" w14:textId="77777777">
        <w:tblPrEx>
          <w:tblCellMar>
            <w:top w:w="0" w:type="dxa"/>
            <w:bottom w:w="0" w:type="dxa"/>
          </w:tblCellMar>
        </w:tblPrEx>
        <w:tc>
          <w:tcPr>
            <w:tcW w:w="3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5CDB8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Категория автодороги 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BA3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Значение </w:t>
            </w:r>
            <w:r w:rsidRPr="007C5D3B">
              <w:rPr>
                <w:position w:val="-9"/>
                <w:sz w:val="18"/>
                <w:szCs w:val="18"/>
              </w:rPr>
              <w:pict w14:anchorId="065EDF23">
                <v:shape id="_x0000_i1109" type="#_x0000_t75" style="width:18pt;height:18pt">
                  <v:imagedata r:id="R21fa5a4bb1ef43ed" o:title=""/>
                </v:shape>
              </w:pict>
            </w:r>
          </w:p>
        </w:tc>
        <w:tc>
          <w:tcPr>
            <w:tcW w:w="2984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0742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  <w:tr w:rsidR="00253C31" w:rsidRPr="007C5D3B" w14:paraId="4AAF08ED" w14:textId="77777777">
        <w:tblPrEx>
          <w:tblCellMar>
            <w:top w:w="0" w:type="dxa"/>
            <w:bottom w:w="0" w:type="dxa"/>
          </w:tblCellMar>
        </w:tblPrEx>
        <w:tc>
          <w:tcPr>
            <w:tcW w:w="3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BA6A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1а 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608F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13,4 </w:t>
            </w:r>
          </w:p>
        </w:tc>
        <w:tc>
          <w:tcPr>
            <w:tcW w:w="2984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EFEBA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  <w:tr w:rsidR="00253C31" w:rsidRPr="007C5D3B" w14:paraId="4BF98AC3" w14:textId="77777777">
        <w:tblPrEx>
          <w:tblCellMar>
            <w:top w:w="0" w:type="dxa"/>
            <w:bottom w:w="0" w:type="dxa"/>
          </w:tblCellMar>
        </w:tblPrEx>
        <w:tc>
          <w:tcPr>
            <w:tcW w:w="3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408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2а 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E32B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13,7 </w:t>
            </w:r>
          </w:p>
        </w:tc>
        <w:tc>
          <w:tcPr>
            <w:tcW w:w="2984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DE2E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  <w:tr w:rsidR="00253C31" w:rsidRPr="007C5D3B" w14:paraId="463D7F34" w14:textId="77777777">
        <w:tblPrEx>
          <w:tblCellMar>
            <w:top w:w="0" w:type="dxa"/>
            <w:bottom w:w="0" w:type="dxa"/>
          </w:tblCellMar>
        </w:tblPrEx>
        <w:tc>
          <w:tcPr>
            <w:tcW w:w="3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D4503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3т 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D6CB1" w14:textId="77777777" w:rsidR="00000000" w:rsidRPr="007C5D3B" w:rsidRDefault="007C5D3B">
            <w:pPr>
              <w:pStyle w:val="FORMATTEXT"/>
              <w:jc w:val="center"/>
              <w:rPr>
                <w:sz w:val="18"/>
                <w:szCs w:val="18"/>
              </w:rPr>
            </w:pPr>
            <w:r w:rsidRPr="007C5D3B">
              <w:rPr>
                <w:sz w:val="18"/>
                <w:szCs w:val="18"/>
              </w:rPr>
              <w:t xml:space="preserve">15,4 </w:t>
            </w:r>
          </w:p>
        </w:tc>
        <w:tc>
          <w:tcPr>
            <w:tcW w:w="2984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F8BA8" w14:textId="77777777" w:rsidR="00000000" w:rsidRPr="007C5D3B" w:rsidRDefault="007C5D3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045B932" w14:textId="77777777" w:rsidR="007C5D3B" w:rsidRPr="00253C31" w:rsidRDefault="007C5D3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21e470d41474245" /><Relationship Type="http://schemas.openxmlformats.org/officeDocument/2006/relationships/image" Target="/media/image2.bin" Id="Rbe5792371ba0498a" /><Relationship Type="http://schemas.openxmlformats.org/officeDocument/2006/relationships/image" Target="/media/image3.bin" Id="R926e199836b34417" /><Relationship Type="http://schemas.openxmlformats.org/officeDocument/2006/relationships/image" Target="/media/image4.bin" Id="Rd4a98aa45b7f425a" /><Relationship Type="http://schemas.openxmlformats.org/officeDocument/2006/relationships/image" Target="/media/image5.bin" Id="R557b306dcea34eb4" /><Relationship Type="http://schemas.openxmlformats.org/officeDocument/2006/relationships/image" Target="/media/image6.bin" Id="Rf5938e8da11e4370" /><Relationship Type="http://schemas.openxmlformats.org/officeDocument/2006/relationships/image" Target="/media/image7.bin" Id="R5821f9e303124588" /><Relationship Type="http://schemas.openxmlformats.org/officeDocument/2006/relationships/image" Target="/media/image8.bin" Id="R07c98ac55346458c" /><Relationship Type="http://schemas.openxmlformats.org/officeDocument/2006/relationships/image" Target="/media/image9.bin" Id="R4800c35668dd433e" /><Relationship Type="http://schemas.openxmlformats.org/officeDocument/2006/relationships/image" Target="/media/image10.bin" Id="R8bc6983cebe84df0" /><Relationship Type="http://schemas.openxmlformats.org/officeDocument/2006/relationships/image" Target="/media/image11.bin" Id="R3cf46b5e15084578" /><Relationship Type="http://schemas.openxmlformats.org/officeDocument/2006/relationships/image" Target="/media/image12.bin" Id="R9ac1bc12475f4159" /><Relationship Type="http://schemas.openxmlformats.org/officeDocument/2006/relationships/image" Target="/media/image13.bin" Id="R67d521487e5d4544" /><Relationship Type="http://schemas.openxmlformats.org/officeDocument/2006/relationships/image" Target="/media/image14.bin" Id="R484bce08098748bf" /><Relationship Type="http://schemas.openxmlformats.org/officeDocument/2006/relationships/image" Target="/media/image15.bin" Id="R3978392aabc347ea" /><Relationship Type="http://schemas.openxmlformats.org/officeDocument/2006/relationships/image" Target="/media/image16.bin" Id="Rb43c190323c34caf" /><Relationship Type="http://schemas.openxmlformats.org/officeDocument/2006/relationships/image" Target="/media/image17.bin" Id="R6de8e063c63a4c88" /><Relationship Type="http://schemas.openxmlformats.org/officeDocument/2006/relationships/image" Target="/media/image18.bin" Id="R1d99f6a0b9a4414c" /><Relationship Type="http://schemas.openxmlformats.org/officeDocument/2006/relationships/image" Target="/media/image19.bin" Id="R0c3d6d8b50514a6a" /><Relationship Type="http://schemas.openxmlformats.org/officeDocument/2006/relationships/image" Target="/media/image20.bin" Id="Rbf716e440ebc471c" /><Relationship Type="http://schemas.openxmlformats.org/officeDocument/2006/relationships/image" Target="/media/image21.bin" Id="Rf16e7d965ec847c5" /><Relationship Type="http://schemas.openxmlformats.org/officeDocument/2006/relationships/image" Target="/media/image22.bin" Id="R8c6beb14b469406a" /><Relationship Type="http://schemas.openxmlformats.org/officeDocument/2006/relationships/image" Target="/media/image23.bin" Id="R5d0545c882814a0a" /><Relationship Type="http://schemas.openxmlformats.org/officeDocument/2006/relationships/image" Target="/media/image24.bin" Id="Re56d12b9d60044f9" /><Relationship Type="http://schemas.openxmlformats.org/officeDocument/2006/relationships/image" Target="/media/image25.bin" Id="Rb530b0dcb6e04bbc" /><Relationship Type="http://schemas.openxmlformats.org/officeDocument/2006/relationships/image" Target="/media/image26.bin" Id="R1e6808889c3249ad" /><Relationship Type="http://schemas.openxmlformats.org/officeDocument/2006/relationships/image" Target="/media/image27.bin" Id="R1a14f749d2fe40a2" /><Relationship Type="http://schemas.openxmlformats.org/officeDocument/2006/relationships/image" Target="/media/image28.bin" Id="R646ff5646d6e430c" /><Relationship Type="http://schemas.openxmlformats.org/officeDocument/2006/relationships/image" Target="/media/image29.bin" Id="R55aff50f54b64427" /><Relationship Type="http://schemas.openxmlformats.org/officeDocument/2006/relationships/image" Target="/media/image30.bin" Id="R0dcf007653b34fee" /><Relationship Type="http://schemas.openxmlformats.org/officeDocument/2006/relationships/image" Target="/media/image31.bin" Id="Reb584ec8479e43d8" /><Relationship Type="http://schemas.openxmlformats.org/officeDocument/2006/relationships/image" Target="/media/image32.bin" Id="R4cd1471c57b64bec" /><Relationship Type="http://schemas.openxmlformats.org/officeDocument/2006/relationships/image" Target="/media/image33.bin" Id="R07e67ec63dd448c6" /><Relationship Type="http://schemas.openxmlformats.org/officeDocument/2006/relationships/image" Target="/media/image34.bin" Id="R2708499c566846b1" /><Relationship Type="http://schemas.openxmlformats.org/officeDocument/2006/relationships/image" Target="/media/image35.bin" Id="Rab18b025906f400c" /><Relationship Type="http://schemas.openxmlformats.org/officeDocument/2006/relationships/image" Target="/media/image36.bin" Id="Re998684b21814209" /><Relationship Type="http://schemas.openxmlformats.org/officeDocument/2006/relationships/image" Target="/media/image37.bin" Id="R961ec621b9814893" /><Relationship Type="http://schemas.openxmlformats.org/officeDocument/2006/relationships/image" Target="/media/image38.bin" Id="R9af5cbdef65840dc" /><Relationship Type="http://schemas.openxmlformats.org/officeDocument/2006/relationships/image" Target="/media/image39.bin" Id="Rc38b07e0d8754248" /><Relationship Type="http://schemas.openxmlformats.org/officeDocument/2006/relationships/image" Target="/media/image40.bin" Id="R69f4eb911f8c41f3" /><Relationship Type="http://schemas.openxmlformats.org/officeDocument/2006/relationships/image" Target="/media/image41.bin" Id="R4636b7a1092b4b1a" /><Relationship Type="http://schemas.openxmlformats.org/officeDocument/2006/relationships/image" Target="/media/image42.bin" Id="R23d01e0e813443f5" /><Relationship Type="http://schemas.openxmlformats.org/officeDocument/2006/relationships/image" Target="/media/image43.bin" Id="R9d7799bb1b194fb1" /><Relationship Type="http://schemas.openxmlformats.org/officeDocument/2006/relationships/image" Target="/media/image44.bin" Id="Rf8c66be244f54c0c" /><Relationship Type="http://schemas.openxmlformats.org/officeDocument/2006/relationships/image" Target="/media/image45.bin" Id="Rc2b2bcc8f8214ac9" /><Relationship Type="http://schemas.openxmlformats.org/officeDocument/2006/relationships/image" Target="/media/image46.bin" Id="R8bd33d54f41d49a0" /><Relationship Type="http://schemas.openxmlformats.org/officeDocument/2006/relationships/image" Target="/media/image47.bin" Id="Rc1012b3843a04ff3" /><Relationship Type="http://schemas.openxmlformats.org/officeDocument/2006/relationships/image" Target="/media/image48.bin" Id="Ra4af827c8fe6422b" /><Relationship Type="http://schemas.openxmlformats.org/officeDocument/2006/relationships/image" Target="/media/image49.bin" Id="R8549450124274a27" /><Relationship Type="http://schemas.openxmlformats.org/officeDocument/2006/relationships/image" Target="/media/image50.bin" Id="Rcd88b72c77044b91" /><Relationship Type="http://schemas.openxmlformats.org/officeDocument/2006/relationships/image" Target="/media/image51.bin" Id="Rae09c22862004e69" /><Relationship Type="http://schemas.openxmlformats.org/officeDocument/2006/relationships/image" Target="/media/image52.bin" Id="Rd3100c1bac724093" /><Relationship Type="http://schemas.openxmlformats.org/officeDocument/2006/relationships/image" Target="/media/image53.bin" Id="R96760640f9ba42a2" /><Relationship Type="http://schemas.openxmlformats.org/officeDocument/2006/relationships/image" Target="/media/image54.bin" Id="Rb02a6adf9da64aed" /><Relationship Type="http://schemas.openxmlformats.org/officeDocument/2006/relationships/image" Target="/media/image55.bin" Id="R620b2657a1c64ec2" /><Relationship Type="http://schemas.openxmlformats.org/officeDocument/2006/relationships/image" Target="/media/image56.bin" Id="R6503d341843f4c41" /><Relationship Type="http://schemas.openxmlformats.org/officeDocument/2006/relationships/image" Target="/media/image57.bin" Id="R8a539165e03c4584" /><Relationship Type="http://schemas.openxmlformats.org/officeDocument/2006/relationships/image" Target="/media/image58.bin" Id="R36351da4a3854a96" /><Relationship Type="http://schemas.openxmlformats.org/officeDocument/2006/relationships/image" Target="/media/image59.bin" Id="R9e5b8ca031d04b9f" /><Relationship Type="http://schemas.openxmlformats.org/officeDocument/2006/relationships/image" Target="/media/image60.bin" Id="Rc7fc5c5c6fce4cf9" /><Relationship Type="http://schemas.openxmlformats.org/officeDocument/2006/relationships/image" Target="/media/image61.bin" Id="R3f2d07e7d0fe4715" /><Relationship Type="http://schemas.openxmlformats.org/officeDocument/2006/relationships/image" Target="/media/image62.bin" Id="R8fb0f813ee7b4c51" /><Relationship Type="http://schemas.openxmlformats.org/officeDocument/2006/relationships/image" Target="/media/image63.bin" Id="R8e8cd01a06a347e6" /><Relationship Type="http://schemas.openxmlformats.org/officeDocument/2006/relationships/image" Target="/media/image64.bin" Id="R72640503254d4077" /><Relationship Type="http://schemas.openxmlformats.org/officeDocument/2006/relationships/image" Target="/media/image65.bin" Id="Rd049d31a533b4856" /><Relationship Type="http://schemas.openxmlformats.org/officeDocument/2006/relationships/image" Target="/media/image66.bin" Id="R5092c4f804dd488c" /><Relationship Type="http://schemas.openxmlformats.org/officeDocument/2006/relationships/image" Target="/media/image67.bin" Id="R981a91c334d34fee" /><Relationship Type="http://schemas.openxmlformats.org/officeDocument/2006/relationships/image" Target="/media/image68.bin" Id="Rf6b3d65963c049c8" /><Relationship Type="http://schemas.openxmlformats.org/officeDocument/2006/relationships/image" Target="/media/image69.bin" Id="Rb04c6f28295a4dc0" /><Relationship Type="http://schemas.openxmlformats.org/officeDocument/2006/relationships/image" Target="/media/image70.bin" Id="Rac33e71bdfca476f" /><Relationship Type="http://schemas.openxmlformats.org/officeDocument/2006/relationships/image" Target="/media/image71.bin" Id="Rd5d2a0142b064edc" /><Relationship Type="http://schemas.openxmlformats.org/officeDocument/2006/relationships/image" Target="/media/image72.bin" Id="R85943bb8a4f84890" /><Relationship Type="http://schemas.openxmlformats.org/officeDocument/2006/relationships/image" Target="/media/image73.bin" Id="Rd8628c341afc48b0" /><Relationship Type="http://schemas.openxmlformats.org/officeDocument/2006/relationships/image" Target="/media/image74.bin" Id="R520172722c7c4d6a" /><Relationship Type="http://schemas.openxmlformats.org/officeDocument/2006/relationships/image" Target="/media/image75.bin" Id="Rb13a14e5f3334c95" /><Relationship Type="http://schemas.openxmlformats.org/officeDocument/2006/relationships/image" Target="/media/image76.bin" Id="R441784f2ee694ba1" /><Relationship Type="http://schemas.openxmlformats.org/officeDocument/2006/relationships/image" Target="/media/image77.bin" Id="Rbb24ed2c82cb4345" /><Relationship Type="http://schemas.openxmlformats.org/officeDocument/2006/relationships/image" Target="/media/image78.bin" Id="Rc24aa493b31c4751" /><Relationship Type="http://schemas.openxmlformats.org/officeDocument/2006/relationships/image" Target="/media/image79.bin" Id="R5ca5762e488a4d62" /><Relationship Type="http://schemas.openxmlformats.org/officeDocument/2006/relationships/image" Target="/media/image80.bin" Id="R799a60f92cd14339" /><Relationship Type="http://schemas.openxmlformats.org/officeDocument/2006/relationships/image" Target="/media/image81.bin" Id="Rf37369b004aa4da2" /><Relationship Type="http://schemas.openxmlformats.org/officeDocument/2006/relationships/image" Target="/media/image82.bin" Id="Rbac1b2126dbe4b7a" /><Relationship Type="http://schemas.openxmlformats.org/officeDocument/2006/relationships/image" Target="/media/image83.bin" Id="Raf65da1f3216463b" /><Relationship Type="http://schemas.openxmlformats.org/officeDocument/2006/relationships/image" Target="/media/image84.bin" Id="R0057141bd1e04831" /><Relationship Type="http://schemas.openxmlformats.org/officeDocument/2006/relationships/image" Target="/media/image85.bin" Id="R21fa5a4bb1ef43e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методики определения выбросов загрязняющих веществ в атмосферный воздух от передвижных источников для проведения сводных расчетов загрязнения атмосферного воздуха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