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23ACCE" w14:textId="77777777" w:rsidR="00AC1DE2" w:rsidRPr="00AC1DE2" w:rsidRDefault="00AC1DE2" w:rsidP="00AC1DE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РЕСПУБЛИКИ ИНГУШЕТИЯ</w:t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</w:t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августа 2016 года N 593-р</w:t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[Об утверждении Перечня исполнительных органов государственной власти Республики Ингушетия, уполномоченных на осуществление полномочий в области обращения с отходами производства и потребления, и Перечня нормативных правовых актов Правительства Республики Ингушетия, подлежащих принятию в целях реализации полномочий в области обращения с отходами производства и потребления]</w:t>
      </w:r>
    </w:p>
    <w:p w14:paraId="3EA92F5B" w14:textId="77777777" w:rsidR="00AC1DE2" w:rsidRPr="00AC1DE2" w:rsidRDefault="00AC1DE2" w:rsidP="00AC1DE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(с изменениями на 29 апреля 2019 года)</w:t>
      </w:r>
    </w:p>
    <w:p w14:paraId="7B8A8BB3" w14:textId="77777777" w:rsidR="00AC1DE2" w:rsidRPr="00AC1DE2" w:rsidRDefault="00AC1DE2" w:rsidP="00AC1DE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(в ред. Распоряжений Правительства Республики Ингушетия от 25.10.2016 N 806-р, от 26.04.2019 N 241-р, от 29.04.2019 N 249-р)</w:t>
      </w:r>
    </w:p>
    <w:p w14:paraId="0D1E4379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F2CBB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пунктами 3 и 4 статьи 4 Закона Республики Ингушетия от 1 июня 2016 г. N 26-РЗ "Об отходах производства и потребления" Правительство Республики Ингушетия постановляет: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3EF7B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70A97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(в ред. Распоряжения Правительства Республики Ингушетия от 29.04.2019 N 249-р)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E1294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B9BCB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4A765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668FDB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Перечень исполнительных органов государственной власти Республики Ингушетия, уполномоченных на осуществление полномочий в области обращения с отходами производства и потребления;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986F2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AC934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Перечень нормативных правовых актов Правительства Республики Ингушетия, подлежащих принятию в целях реализации полномочий в области обращения с отходами производства и потребления.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5C12F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0F420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2. Исполнительным органам государственной власти Республики Ингушетия, указанным в пункте 1 настоящего Распоряжения: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2577A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2B3B8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а) разработать и внести в установленном порядке и сроки в Правительство Республики Ингушетия проекты нормативных правовых актов в соответствии с Перечнем, утвержденным настоящим Распоряжением;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56FDC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9138D7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в двухнедельный срок со дня издания настоящего Распоряжения принять необходимые ведомственные правовые акты, предусмотренные законодательством об обращении с отходами производства и потребления.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E7BEE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51BA0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Распоряжения возложить на заместителей Председателя Правительства Республики Ингушетия, курирующих соответствующие направления деятельности.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18B82" w14:textId="77777777" w:rsidR="00AC1DE2" w:rsidRPr="00AC1DE2" w:rsidRDefault="00AC1DE2" w:rsidP="00AC1DE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Ингушетия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  <w:t>А.МАЛЬСАГОВ</w:t>
      </w:r>
    </w:p>
    <w:p w14:paraId="0B71F7E3" w14:textId="77777777" w:rsidR="00AC1DE2" w:rsidRPr="00AC1DE2" w:rsidRDefault="00AC1DE2" w:rsidP="00AC1DE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 Правительства</w:t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Ингушетия</w:t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августа 2016 г. N 593-р</w:t>
      </w:r>
    </w:p>
    <w:p w14:paraId="2E3F641B" w14:textId="77777777" w:rsidR="00AC1DE2" w:rsidRPr="00AC1DE2" w:rsidRDefault="00AC1DE2" w:rsidP="00AC1DE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ИСПОЛНИТЕЛЬНЫХ ОРГАНОВ ГОСУДАРСТВЕННОЙ ВЛАСТИ РЕСПУБЛИКИ ИНГУШЕТИЯ, УПОЛНОМОЧЕННЫХ НА ОСУЩЕСТВЛЕНИЕ ПОЛНОМОЧИЙ В ОБЛАСТИ ОБРАЩЕНИЯ С ОТХОДАМИ ПРОИЗВОДСТВА И ПОТРЕБЛЕНИЯ</w:t>
      </w:r>
    </w:p>
    <w:p w14:paraId="50F032D4" w14:textId="77777777" w:rsidR="00AC1DE2" w:rsidRPr="00AC1DE2" w:rsidRDefault="00AC1DE2" w:rsidP="00AC1DE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(в ред. Распоряжения Правительства Республики Ингушетия от 29.04.2019 N 249-р)</w:t>
      </w:r>
    </w:p>
    <w:p w14:paraId="29DAD2BF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3BA29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1. Утратил силу. - Распоряжение Правительства Республики Ингушетия от 29.04.2019 N 249-р.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98964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89AA5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2. Министерство природных ресурсов и экологии Республики Ингушетия осуществляет следующие полномочия в области обращения с отходами: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17333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D3B67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(в ред. Распоряжения Правительства Республики Ингушетия от 29.04.2019 N 249-р)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CAA05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736639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а) участие в проведении государственной политики в области обращения с отходами на территории Республики Ингушетия;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55B78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2DE5E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б) участие в организации обеспечения доступа к информации в области обращения с отходами;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97DF0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12618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F529E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14074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г) осуществление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и установление порядка ее представления и контроля;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27FCE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DB743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д) ведение республиканского кадастра отходов в порядке, определенном Правительством Республики Ингушетия;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C4C5F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AB9D7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е) разработка и утверждение территориальной схемы обращения с отходами, в том числе с твердыми коммунальными отходами;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86B6F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E64C1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ж)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C1B73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5F4B9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з) 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A5745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2A17E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и) разработка и реализация государственных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A5E27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FACFEA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к) определение в программах социально-экономического развития Республики Ингушетия прогнозных показателей и мероприятий по сокращению количества твердых коммунальных отходов, предназначенных для захоронения;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7245D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0AF440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C1DE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C1DE2">
        <w:rPr>
          <w:rFonts w:ascii="Arial" w:eastAsia="Times New Roman" w:hAnsi="Arial" w:cs="Arial"/>
          <w:sz w:val="24"/>
          <w:szCs w:val="24"/>
          <w:lang w:eastAsia="ru-RU"/>
        </w:rPr>
        <w:t>. "к" введен Распоряжением Правительства Республики Ингушетия от 29.04.2019 N 249-р)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92DD2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F7A6D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876BA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F69DB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C1DE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C1DE2">
        <w:rPr>
          <w:rFonts w:ascii="Arial" w:eastAsia="Times New Roman" w:hAnsi="Arial" w:cs="Arial"/>
          <w:sz w:val="24"/>
          <w:szCs w:val="24"/>
          <w:lang w:eastAsia="ru-RU"/>
        </w:rPr>
        <w:t>. "л" введен Распоряжением Правительства Республики Ингушетия от 29.04.2019 N 249-р)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CB773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675CA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м) утверждение порядка накопления твердых коммунальных отходов (в том числе раздельного накопления);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1BD5E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AAA12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C1DE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C1DE2">
        <w:rPr>
          <w:rFonts w:ascii="Arial" w:eastAsia="Times New Roman" w:hAnsi="Arial" w:cs="Arial"/>
          <w:sz w:val="24"/>
          <w:szCs w:val="24"/>
          <w:lang w:eastAsia="ru-RU"/>
        </w:rPr>
        <w:t>. "м" введен Распоряжением Правительства Республики Ингушетия от 29.04.2019 N 249-р)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B5618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2C397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н) регулирование деятельности региональных операторов, за исключением установления порядка проведения их конкурсного отбора.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64EC5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18D060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C1DE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C1DE2">
        <w:rPr>
          <w:rFonts w:ascii="Arial" w:eastAsia="Times New Roman" w:hAnsi="Arial" w:cs="Arial"/>
          <w:sz w:val="24"/>
          <w:szCs w:val="24"/>
          <w:lang w:eastAsia="ru-RU"/>
        </w:rPr>
        <w:t>. "н" введен Распоряжением Правительства Республики Ингушетия от 29.04.2019 N 249-р)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EF9F8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88C1E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3. Региональная энергетическая комиссия Республики Ингушетия осуществляет следующие полномочия в области обращения с отходами: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41976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1B768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а) участие в организации обеспечения доступа к информации в области обращения с отходами;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5EE10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AE17D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б) утверждение предельных тарифов в области обращения с твердыми коммунальными отходами;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92DAF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A7208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в) осуществление регионального государственного контроля (надзора) в части правильности применения тарифов в области обращения с твердыми коммунальными отходами в порядке, установленном Правительством Российской Федерации;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5867B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4F3E7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г) утверждение инвестиционных программ в области обращения с твердыми коммунальными отходами;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DA8E1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48FE9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C1DE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C1DE2">
        <w:rPr>
          <w:rFonts w:ascii="Arial" w:eastAsia="Times New Roman" w:hAnsi="Arial" w:cs="Arial"/>
          <w:sz w:val="24"/>
          <w:szCs w:val="24"/>
          <w:lang w:eastAsia="ru-RU"/>
        </w:rPr>
        <w:t>. "г" в ред. Распоряжения Правительства Республики Ингушетия от 29.04.2019 N 249-р)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1C51E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40A2F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д) утверждение производственных программ в области обращения с твердыми коммунальными отходами.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77155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13B5ED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C1DE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C1DE2">
        <w:rPr>
          <w:rFonts w:ascii="Arial" w:eastAsia="Times New Roman" w:hAnsi="Arial" w:cs="Arial"/>
          <w:sz w:val="24"/>
          <w:szCs w:val="24"/>
          <w:lang w:eastAsia="ru-RU"/>
        </w:rPr>
        <w:t>. "д" в ред. Распоряжения Правительства Республики Ингушетия от 29.04.2019 N 249-р)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71C3E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33383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4. Управление Республики Ингушетия по обеспечению деятельности по защите населения и территории от чрезвычайных ситуаций осуществляет следующие полномочия в области обращения с отходами: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C2340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810F10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а) участие в организации обеспечения доступа к информации в области обращения с отходами;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BB73A" w14:textId="77777777" w:rsidR="00AC1DE2" w:rsidRPr="00AC1DE2" w:rsidRDefault="00AC1DE2" w:rsidP="00AC1D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0DA73" w14:textId="77777777" w:rsidR="00AC1DE2" w:rsidRPr="00AC1DE2" w:rsidRDefault="00AC1DE2" w:rsidP="00AC1D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б) участие в проведении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отходами.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95854" w14:textId="77777777" w:rsidR="00AC1DE2" w:rsidRPr="00AC1DE2" w:rsidRDefault="00AC1DE2" w:rsidP="00AC1DE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 Правительства</w:t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Ингушетия</w:t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августа 2016 г. N 593-р</w:t>
      </w:r>
    </w:p>
    <w:p w14:paraId="616E643B" w14:textId="77777777" w:rsidR="00AC1DE2" w:rsidRPr="00AC1DE2" w:rsidRDefault="00AC1DE2" w:rsidP="00AC1DE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1D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НОРМАТИВНЫХ ПРАВОВЫХ АКТОВ ПРАВИТЕЛЬСТВА РЕСПУБЛИКИ ИНГУШЕТИЯ, ПОДЛЕЖАЩИХ ПРИНЯТИЮ В ЦЕЛЯХ РЕАЛИЗАЦИИ ПОЛНОМОЧИЙ В ОБЛАСТИ ОБРАЩЕНИЯ С ОТХОДАМИ ПРОИЗВОДСТВА И ПОТРЕБЛЕНИЯ</w:t>
      </w:r>
    </w:p>
    <w:p w14:paraId="630823D7" w14:textId="77777777" w:rsidR="00AC1DE2" w:rsidRPr="00AC1DE2" w:rsidRDefault="00AC1DE2" w:rsidP="00AC1DE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1DE2">
        <w:rPr>
          <w:rFonts w:ascii="Arial" w:eastAsia="Times New Roman" w:hAnsi="Arial" w:cs="Arial"/>
          <w:sz w:val="24"/>
          <w:szCs w:val="24"/>
          <w:lang w:eastAsia="ru-RU"/>
        </w:rPr>
        <w:t>(в ред. Распоряжения Правительства Республики Ингушетия от 25.10.2016 N 806-р)</w:t>
      </w:r>
      <w:r w:rsidRPr="00AC1D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4250"/>
        <w:gridCol w:w="2033"/>
        <w:gridCol w:w="1848"/>
      </w:tblGrid>
      <w:tr w:rsidR="00AC1DE2" w:rsidRPr="00AC1DE2" w14:paraId="2E36E0B7" w14:textId="77777777" w:rsidTr="00AC1DE2">
        <w:trPr>
          <w:trHeight w:val="15"/>
        </w:trPr>
        <w:tc>
          <w:tcPr>
            <w:tcW w:w="739" w:type="dxa"/>
            <w:hideMark/>
          </w:tcPr>
          <w:p w14:paraId="4A53EB56" w14:textId="77777777" w:rsidR="00AC1DE2" w:rsidRPr="00AC1DE2" w:rsidRDefault="00AC1DE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1078223B" w14:textId="77777777" w:rsidR="00AC1DE2" w:rsidRPr="00AC1DE2" w:rsidRDefault="00AC1D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BC5D8B2" w14:textId="77777777" w:rsidR="00AC1DE2" w:rsidRPr="00AC1DE2" w:rsidRDefault="00AC1D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0170566" w14:textId="77777777" w:rsidR="00AC1DE2" w:rsidRPr="00AC1DE2" w:rsidRDefault="00AC1D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C1DE2" w:rsidRPr="00AC1DE2" w14:paraId="7293C211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8AF9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B7B38AA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B32B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проекта постановления Правительства РИ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3131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внесения на рассмотрение в Правительство РИ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B03F7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(наименование ИОГВ)</w:t>
            </w:r>
          </w:p>
        </w:tc>
      </w:tr>
      <w:tr w:rsidR="00AC1DE2" w:rsidRPr="00AC1DE2" w14:paraId="47F0713A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EDE1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9334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"Об утверждении порядка ведения регионального кадастра отходов"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E9C9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25.08.2016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EB131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Комэкологии</w:t>
            </w:r>
            <w:proofErr w:type="spellEnd"/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</w:t>
            </w:r>
          </w:p>
        </w:tc>
      </w:tr>
      <w:tr w:rsidR="00AC1DE2" w:rsidRPr="00AC1DE2" w14:paraId="08888E3C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A266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0535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"Об утверждении Порядка сбора твердых коммунальных отходов (в том числе их раздельного сбора)"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FC0A8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31.08.2016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D75C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Минстрой Ингушетии</w:t>
            </w:r>
          </w:p>
        </w:tc>
      </w:tr>
      <w:tr w:rsidR="00AC1DE2" w:rsidRPr="00AC1DE2" w14:paraId="25306C69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54E9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598F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"Об утверждении Перечня разрешенных для приема на территории Республики Ингушетия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3954D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31.08.2016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34FFC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Комэкологии</w:t>
            </w:r>
            <w:proofErr w:type="spellEnd"/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</w:t>
            </w:r>
          </w:p>
        </w:tc>
      </w:tr>
      <w:tr w:rsidR="00AC1DE2" w:rsidRPr="00AC1DE2" w14:paraId="51CED3AA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BC745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74B7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"Об установлении содержания и порядка заключения соглашения между исполнительными органами государственной власти Республики Ингушетия в сфере обращения с отходами и региональными операторами по обращению с твердыми коммунальными отходами, условий проведения торгов на осуществление сбора и транспортирования твердых коммунальных отходов"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515F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22.11.2016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6887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Минстрой Ингушетии</w:t>
            </w:r>
          </w:p>
        </w:tc>
      </w:tr>
      <w:tr w:rsidR="00AC1DE2" w:rsidRPr="00AC1DE2" w14:paraId="051BF3C6" w14:textId="77777777" w:rsidTr="00AC1DE2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0BAF" w14:textId="77777777" w:rsidR="00AC1DE2" w:rsidRPr="00AC1DE2" w:rsidRDefault="00AC1D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4 в ред. Распоряжения Правительства Республики Ингушетия от 25.10.2016 N 806-р)</w:t>
            </w: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C1DE2" w:rsidRPr="00AC1DE2" w14:paraId="7889F466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9314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16D2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"Об утверждении Правил осуществления деятельности региональных операторов по обращению с твердыми коммунальными отходами"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E44BD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31.08.2016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E751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Минстрой Ингушетии</w:t>
            </w:r>
          </w:p>
        </w:tc>
      </w:tr>
      <w:tr w:rsidR="00AC1DE2" w:rsidRPr="00AC1DE2" w14:paraId="12F3EF8A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F57F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0080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Распоряжение Правительства Республики Ингушетия от 25.10.2016 N 806-р</w:t>
            </w: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C1DE2" w:rsidRPr="00AC1DE2" w14:paraId="38756A60" w14:textId="77777777" w:rsidTr="00AC1DE2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4E16" w14:textId="77777777" w:rsidR="00AC1DE2" w:rsidRPr="00AC1DE2" w:rsidRDefault="00AC1D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1DE2" w:rsidRPr="00AC1DE2" w14:paraId="43C31FFF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AA30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A797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"Об установлении нормативов накопления твердых коммунальных отходов"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0F84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31.08.2016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159E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Минстрой Ингушетии</w:t>
            </w:r>
          </w:p>
        </w:tc>
      </w:tr>
      <w:tr w:rsidR="00AC1DE2" w:rsidRPr="00AC1DE2" w14:paraId="25200183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4C0F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5ADCB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"Об осуществлении регионального государственного контроля (надзора) в области регулируемых государством тарифов в сфере обращения с твердыми коммунальными отходами"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9367D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25.08.2016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290E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РЭК Ингушетии</w:t>
            </w:r>
          </w:p>
        </w:tc>
      </w:tr>
      <w:tr w:rsidR="00AC1DE2" w:rsidRPr="00AC1DE2" w14:paraId="1173A33B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C924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6004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 внесении изменений в Положение о Министерстве строительства, архитектуры и жилищно-</w:t>
            </w: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коммунального хозяйства Республики Ингушетия"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4F8D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 20.08.2016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7C62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Минстрой Ингушетии</w:t>
            </w:r>
          </w:p>
        </w:tc>
      </w:tr>
      <w:tr w:rsidR="00AC1DE2" w:rsidRPr="00AC1DE2" w14:paraId="346A6167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C9EE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6B7A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 внесении изменений в Положение о Комитете Республики Ингушетия по экологии и природным ресурсам"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C141E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20.08.2016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92D9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Комэкологии</w:t>
            </w:r>
            <w:proofErr w:type="spellEnd"/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</w:t>
            </w:r>
          </w:p>
        </w:tc>
      </w:tr>
      <w:tr w:rsidR="00AC1DE2" w:rsidRPr="00AC1DE2" w14:paraId="6AE5D250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8CB3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D9887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 внесении изменений в Положение о Региональной энергетической комиссии Республики Ингушетия"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434B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20.08.2016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5C54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РЭК Ингушетии</w:t>
            </w:r>
          </w:p>
        </w:tc>
      </w:tr>
      <w:tr w:rsidR="00AC1DE2" w:rsidRPr="00AC1DE2" w14:paraId="1D548388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3210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51F9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 внесении изменений в Положение об Управлении Республики Ингушетия по обеспечению деятельности по защите населения и территории от чрезвычайных ситуаций"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A635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20.08.2016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16B2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ОД ЗНТ ЧС по РИ</w:t>
            </w:r>
          </w:p>
        </w:tc>
      </w:tr>
      <w:tr w:rsidR="00AC1DE2" w:rsidRPr="00AC1DE2" w14:paraId="17B406D7" w14:textId="77777777" w:rsidTr="00AC1D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6BC37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7295" w14:textId="77777777" w:rsidR="00AC1DE2" w:rsidRPr="00AC1DE2" w:rsidRDefault="00AC1D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Правительства Республики Ингушетия "Об утверждении государственной программы (подпрограммы соответствующей государственной программы) в области обращения с отходами, в том числе с твердыми коммунальными отходами"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B877D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31.09.2016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7338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Комэкологии</w:t>
            </w:r>
            <w:proofErr w:type="spellEnd"/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</w:t>
            </w:r>
          </w:p>
          <w:p w14:paraId="3965F6A6" w14:textId="77777777" w:rsidR="00AC1DE2" w:rsidRPr="00AC1DE2" w:rsidRDefault="00AC1D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Минстрой Ингушетии</w:t>
            </w:r>
          </w:p>
        </w:tc>
      </w:tr>
    </w:tbl>
    <w:p w14:paraId="707712FC" w14:textId="77777777" w:rsidR="00AC1DE2" w:rsidRPr="00AC1DE2" w:rsidRDefault="00AC1DE2" w:rsidP="00AC1DE2"/>
    <w:p w14:paraId="43EA6C7B" w14:textId="77777777" w:rsidR="0044151B" w:rsidRPr="00AC1DE2" w:rsidRDefault="0044151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C1DE2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