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E12071F" w14:textId="77777777" w:rsidR="001A5FBE" w:rsidRPr="001A5FBE" w:rsidRDefault="001A5FBE" w:rsidP="001A5FBE">
      <w:pPr>
        <w:spacing w:line="254" w:lineRule="auto"/>
        <w:textAlignment w:val="baseline"/>
        <w:rPr>
          <w:rFonts w:ascii="Arial" w:eastAsia="Times New Roman" w:hAnsi="Arial" w:cs="Arial"/>
          <w:sz w:val="20"/>
          <w:szCs w:val="20"/>
          <w:lang w:eastAsia="ru-RU"/>
        </w:rPr>
      </w:pPr>
      <w:r w:rsidRPr="001A5FBE">
        <w:rPr>
          <w:rFonts w:ascii="Arial" w:eastAsia="Times New Roman" w:hAnsi="Arial" w:cs="Arial"/>
          <w:sz w:val="23"/>
          <w:szCs w:val="23"/>
          <w:lang w:eastAsia="ru-RU"/>
        </w:rPr>
        <w:t> </w:t>
      </w:r>
    </w:p>
    <w:p w14:paraId="74A80DD8" w14:textId="77777777" w:rsidR="001A5FBE" w:rsidRPr="001A5FBE" w:rsidRDefault="001A5FBE" w:rsidP="001A5FBE">
      <w:pPr>
        <w:spacing w:after="240" w:line="330" w:lineRule="atLeast"/>
        <w:jc w:val="center"/>
        <w:textAlignment w:val="baseline"/>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ПРАВИТЕЛЬСТВО МОСКВЫ</w:t>
      </w:r>
    </w:p>
    <w:p w14:paraId="6E2812A6" w14:textId="77777777" w:rsidR="001A5FBE" w:rsidRPr="001A5FBE" w:rsidRDefault="001A5FBE" w:rsidP="001A5FBE">
      <w:pPr>
        <w:spacing w:after="240" w:line="330" w:lineRule="atLeast"/>
        <w:jc w:val="center"/>
        <w:textAlignment w:val="baseline"/>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ПОСТАНОВЛЕНИЕ</w:t>
      </w:r>
    </w:p>
    <w:p w14:paraId="12605BD3" w14:textId="77777777" w:rsidR="001A5FBE" w:rsidRPr="001A5FBE" w:rsidRDefault="001A5FBE" w:rsidP="001A5FBE">
      <w:pPr>
        <w:spacing w:after="240" w:line="330" w:lineRule="atLeast"/>
        <w:jc w:val="center"/>
        <w:textAlignment w:val="baseline"/>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от 21 декабря 2021 года N 2119-ПП</w:t>
      </w:r>
      <w:r w:rsidRPr="001A5FBE">
        <w:rPr>
          <w:rFonts w:ascii="Arial" w:eastAsia="Times New Roman" w:hAnsi="Arial" w:cs="Arial"/>
          <w:b/>
          <w:bCs/>
          <w:sz w:val="24"/>
          <w:szCs w:val="24"/>
          <w:lang w:eastAsia="ru-RU"/>
        </w:rPr>
        <w:br/>
      </w:r>
    </w:p>
    <w:p w14:paraId="15AF6853" w14:textId="77777777" w:rsidR="001A5FBE" w:rsidRPr="001A5FBE" w:rsidRDefault="001A5FBE" w:rsidP="001A5FBE">
      <w:pPr>
        <w:spacing w:after="0" w:line="330" w:lineRule="atLeast"/>
        <w:jc w:val="center"/>
        <w:textAlignment w:val="baseline"/>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Об утверждении Положения о федеральном государственном контроле (надзоре) в области охраны, воспроизводства и использования объектов животного мира и среды их обитания в городе Москве</w:t>
      </w:r>
    </w:p>
    <w:p w14:paraId="0541F440" w14:textId="77777777" w:rsidR="001A5FBE" w:rsidRPr="001A5FBE" w:rsidRDefault="001A5FBE" w:rsidP="001A5FBE">
      <w:pPr>
        <w:spacing w:after="0" w:line="330" w:lineRule="atLeast"/>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br/>
      </w:r>
    </w:p>
    <w:p w14:paraId="4E43E249"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В соответствии с Федеральным законом от 24 апреля 1995 г. N 52-ФЗ "О животном мире", Федеральным законом от 31 июля 2020 г. N 248-ФЗ "О государственном контроле (надзоре) и муниципальном контроле в Российской Федерации" Правительство Москвы</w:t>
      </w:r>
      <w:r w:rsidRPr="001A5FBE">
        <w:rPr>
          <w:rFonts w:ascii="Arial" w:eastAsia="Times New Roman" w:hAnsi="Arial" w:cs="Arial"/>
          <w:sz w:val="24"/>
          <w:szCs w:val="24"/>
          <w:lang w:eastAsia="ru-RU"/>
        </w:rPr>
        <w:br/>
      </w:r>
    </w:p>
    <w:p w14:paraId="1D4CFCB6" w14:textId="77777777" w:rsidR="001A5FBE" w:rsidRPr="001A5FBE" w:rsidRDefault="001A5FBE" w:rsidP="001A5FBE">
      <w:pPr>
        <w:spacing w:after="0" w:line="330" w:lineRule="atLeast"/>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постановляет:</w:t>
      </w:r>
      <w:r w:rsidRPr="001A5FBE">
        <w:rPr>
          <w:rFonts w:ascii="Arial" w:eastAsia="Times New Roman" w:hAnsi="Arial" w:cs="Arial"/>
          <w:sz w:val="24"/>
          <w:szCs w:val="24"/>
          <w:lang w:eastAsia="ru-RU"/>
        </w:rPr>
        <w:br/>
      </w:r>
    </w:p>
    <w:p w14:paraId="2D87A510"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 Утвердить Положение о федеральном государственном контроле (надзоре) в области охраны, воспроизводства и использования объектов животного мира и среды их обитания в городе Москве (приложение).</w:t>
      </w:r>
      <w:r w:rsidRPr="001A5FBE">
        <w:rPr>
          <w:rFonts w:ascii="Arial" w:eastAsia="Times New Roman" w:hAnsi="Arial" w:cs="Arial"/>
          <w:sz w:val="24"/>
          <w:szCs w:val="24"/>
          <w:lang w:eastAsia="ru-RU"/>
        </w:rPr>
        <w:br/>
      </w:r>
    </w:p>
    <w:p w14:paraId="47D43393"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2. Контроль за выполнением настоящего постановления возложить на заместителя Мэра Москвы в Правительстве Москвы по вопросам жилищно-коммунального хозяйства и благоустройства Бирюкова </w:t>
      </w:r>
      <w:proofErr w:type="gramStart"/>
      <w:r w:rsidRPr="001A5FBE">
        <w:rPr>
          <w:rFonts w:ascii="Arial" w:eastAsia="Times New Roman" w:hAnsi="Arial" w:cs="Arial"/>
          <w:sz w:val="24"/>
          <w:szCs w:val="24"/>
          <w:lang w:eastAsia="ru-RU"/>
        </w:rPr>
        <w:t>П.П.</w:t>
      </w:r>
      <w:proofErr w:type="gramEnd"/>
      <w:r w:rsidRPr="001A5FBE">
        <w:rPr>
          <w:rFonts w:ascii="Arial" w:eastAsia="Times New Roman" w:hAnsi="Arial" w:cs="Arial"/>
          <w:sz w:val="24"/>
          <w:szCs w:val="24"/>
          <w:lang w:eastAsia="ru-RU"/>
        </w:rPr>
        <w:br/>
      </w:r>
    </w:p>
    <w:p w14:paraId="32CB634C" w14:textId="77777777" w:rsidR="001A5FBE" w:rsidRPr="001A5FBE" w:rsidRDefault="001A5FBE" w:rsidP="001A5FBE">
      <w:pPr>
        <w:spacing w:after="0" w:line="330" w:lineRule="atLeast"/>
        <w:jc w:val="right"/>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Мэр Москвы</w:t>
      </w:r>
      <w:r w:rsidRPr="001A5FBE">
        <w:rPr>
          <w:rFonts w:ascii="Arial" w:eastAsia="Times New Roman" w:hAnsi="Arial" w:cs="Arial"/>
          <w:sz w:val="24"/>
          <w:szCs w:val="24"/>
          <w:lang w:eastAsia="ru-RU"/>
        </w:rPr>
        <w:br/>
      </w:r>
      <w:proofErr w:type="spellStart"/>
      <w:r w:rsidRPr="001A5FBE">
        <w:rPr>
          <w:rFonts w:ascii="Arial" w:eastAsia="Times New Roman" w:hAnsi="Arial" w:cs="Arial"/>
          <w:sz w:val="24"/>
          <w:szCs w:val="24"/>
          <w:lang w:eastAsia="ru-RU"/>
        </w:rPr>
        <w:t>С.С.Собянин</w:t>
      </w:r>
      <w:proofErr w:type="spellEnd"/>
    </w:p>
    <w:p w14:paraId="3FAD2CBB"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br/>
      </w:r>
    </w:p>
    <w:p w14:paraId="7199DEC4" w14:textId="77777777" w:rsidR="001A5FBE" w:rsidRPr="001A5FBE" w:rsidRDefault="001A5FBE" w:rsidP="001A5FBE">
      <w:pPr>
        <w:keepNext/>
        <w:keepLines/>
        <w:spacing w:after="240" w:line="330" w:lineRule="atLeast"/>
        <w:jc w:val="right"/>
        <w:textAlignment w:val="baseline"/>
        <w:outlineLvl w:val="1"/>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Приложение</w:t>
      </w:r>
      <w:r w:rsidRPr="001A5FBE">
        <w:rPr>
          <w:rFonts w:ascii="Arial" w:eastAsia="Times New Roman" w:hAnsi="Arial" w:cs="Arial"/>
          <w:b/>
          <w:bCs/>
          <w:sz w:val="24"/>
          <w:szCs w:val="24"/>
          <w:lang w:eastAsia="ru-RU"/>
        </w:rPr>
        <w:br/>
        <w:t>к постановлению Правительства Москвы</w:t>
      </w:r>
      <w:r w:rsidRPr="001A5FBE">
        <w:rPr>
          <w:rFonts w:ascii="Arial" w:eastAsia="Times New Roman" w:hAnsi="Arial" w:cs="Arial"/>
          <w:b/>
          <w:bCs/>
          <w:sz w:val="24"/>
          <w:szCs w:val="24"/>
          <w:lang w:eastAsia="ru-RU"/>
        </w:rPr>
        <w:br/>
        <w:t>от 21 декабря 2021 года N 2119-ПП</w:t>
      </w:r>
    </w:p>
    <w:p w14:paraId="3704076E"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br/>
      </w:r>
    </w:p>
    <w:p w14:paraId="309DD51D" w14:textId="77777777" w:rsidR="001A5FBE" w:rsidRPr="001A5FBE" w:rsidRDefault="001A5FBE" w:rsidP="001A5FBE">
      <w:pPr>
        <w:spacing w:after="240" w:line="330" w:lineRule="atLeast"/>
        <w:jc w:val="center"/>
        <w:textAlignment w:val="baseline"/>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Положение о федеральном государственном контроле (надзоре) в области охраны, воспроизводства и использования объектов животного мира и среды их обитания в городе Москве</w:t>
      </w:r>
    </w:p>
    <w:p w14:paraId="32057E52" w14:textId="77777777" w:rsidR="001A5FBE" w:rsidRPr="001A5FBE" w:rsidRDefault="001A5FBE" w:rsidP="001A5FBE">
      <w:pPr>
        <w:spacing w:after="0" w:line="330" w:lineRule="atLeast"/>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br/>
      </w:r>
    </w:p>
    <w:p w14:paraId="17CBDFE4" w14:textId="77777777" w:rsidR="001A5FBE" w:rsidRPr="001A5FBE" w:rsidRDefault="001A5FBE" w:rsidP="001A5FBE">
      <w:pPr>
        <w:spacing w:after="240" w:line="330" w:lineRule="atLeast"/>
        <w:jc w:val="center"/>
        <w:textAlignment w:val="baseline"/>
        <w:outlineLvl w:val="2"/>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1. Общие положения</w:t>
      </w:r>
    </w:p>
    <w:p w14:paraId="0358E7FA" w14:textId="77777777" w:rsidR="001A5FBE" w:rsidRPr="001A5FBE" w:rsidRDefault="001A5FBE" w:rsidP="001A5FBE">
      <w:pPr>
        <w:spacing w:after="0" w:line="330" w:lineRule="atLeast"/>
        <w:textAlignment w:val="baseline"/>
        <w:rPr>
          <w:rFonts w:ascii="Arial" w:eastAsia="Times New Roman" w:hAnsi="Arial" w:cs="Arial"/>
          <w:sz w:val="24"/>
          <w:szCs w:val="24"/>
          <w:lang w:eastAsia="ru-RU"/>
        </w:rPr>
      </w:pPr>
    </w:p>
    <w:p w14:paraId="04C81380"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 Положение о федеральном государственном контроле (надзоре) в области охраны, воспроизводства и использования объектов животного мира и среды их обитания в городе Москве (далее - Положение) устанавливает порядок организации и осуществления переданных полномочий по федеральному государственному контролю (надзору) в области охраны, воспроизводства и использования объектов животного мира и среды их обитания в городе Москве (далее - федеральный контроль).</w:t>
      </w:r>
      <w:r w:rsidRPr="001A5FBE">
        <w:rPr>
          <w:rFonts w:ascii="Arial" w:eastAsia="Times New Roman" w:hAnsi="Arial" w:cs="Arial"/>
          <w:sz w:val="24"/>
          <w:szCs w:val="24"/>
          <w:lang w:eastAsia="ru-RU"/>
        </w:rPr>
        <w:br/>
      </w:r>
    </w:p>
    <w:p w14:paraId="0AA0D963"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1.2. Предметом федерального контроля является соблюдение юридическими лицами, индивидуальными предпринимателями и гражданами (далее - контролируемые лица) обязательных требований в области охраны, воспроизводства и использования объектов животного мира и среды их обитания, установленных Федеральным законом от 24 апреля 1995 г. N 52-ФЗ "О животном мире", другими федеральными законами, принимаемыми в соответствии с ними иными нормативными правовыми актами Российской Федерации, нормативными правовыми актами города Москвы в области охраны, воспроизводства и использования объектов животного мира и среды их обитания (далее - обязательные требования).</w:t>
      </w:r>
      <w:r w:rsidRPr="001A5FBE">
        <w:rPr>
          <w:rFonts w:ascii="Arial" w:eastAsia="Times New Roman" w:hAnsi="Arial" w:cs="Arial"/>
          <w:sz w:val="24"/>
          <w:szCs w:val="24"/>
          <w:lang w:eastAsia="ru-RU"/>
        </w:rPr>
        <w:br/>
      </w:r>
    </w:p>
    <w:p w14:paraId="57C0742B"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1.3. Федеральный контроль осуществляется в соответствии с нормативными правовыми актами, указанными в пункте 1.2 настоящего Положения, а также:</w:t>
      </w:r>
      <w:r w:rsidRPr="001A5FBE">
        <w:rPr>
          <w:rFonts w:ascii="Arial" w:eastAsia="Times New Roman" w:hAnsi="Arial" w:cs="Arial"/>
          <w:sz w:val="24"/>
          <w:szCs w:val="24"/>
          <w:lang w:eastAsia="ru-RU"/>
        </w:rPr>
        <w:br/>
      </w:r>
    </w:p>
    <w:p w14:paraId="0D358139"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1.3.1. Кодексом Российской Федерации об административных правонарушениях.</w:t>
      </w:r>
      <w:r w:rsidRPr="001A5FBE">
        <w:rPr>
          <w:rFonts w:ascii="Arial" w:eastAsia="Times New Roman" w:hAnsi="Arial" w:cs="Arial"/>
          <w:sz w:val="24"/>
          <w:szCs w:val="24"/>
          <w:lang w:eastAsia="ru-RU"/>
        </w:rPr>
        <w:br/>
      </w:r>
    </w:p>
    <w:p w14:paraId="58AB14E3"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1.3.2. Федеральным законом от 31 июля 2020 г. N 248-ФЗ "О государственном контроле (надзоре) и муниципальном контроле в Российской Федерации" (далее - Федеральный закон N 248-ФЗ).</w:t>
      </w:r>
      <w:r w:rsidRPr="001A5FBE">
        <w:rPr>
          <w:rFonts w:ascii="Arial" w:eastAsia="Times New Roman" w:hAnsi="Arial" w:cs="Arial"/>
          <w:sz w:val="24"/>
          <w:szCs w:val="24"/>
          <w:lang w:eastAsia="ru-RU"/>
        </w:rPr>
        <w:br/>
      </w:r>
    </w:p>
    <w:p w14:paraId="364D369C"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1.3.3. Постановлением Правительства Российской Федерации от 29 декабря 2020 г. N 2328 "О порядке аттестации экспертов, привлекаемых к осуществлению экспертизы в целях государственного контроля (надзора), муниципального контроля".</w:t>
      </w:r>
      <w:r w:rsidRPr="001A5FBE">
        <w:rPr>
          <w:rFonts w:ascii="Arial" w:eastAsia="Times New Roman" w:hAnsi="Arial" w:cs="Arial"/>
          <w:sz w:val="24"/>
          <w:szCs w:val="24"/>
          <w:lang w:eastAsia="ru-RU"/>
        </w:rPr>
        <w:br/>
      </w:r>
    </w:p>
    <w:p w14:paraId="4B34D8F6"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1.3.4. Постановлением Правительства Российской Федерации от 31 декабря 2020 г. N 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w:t>
      </w:r>
      <w:r w:rsidRPr="001A5FBE">
        <w:rPr>
          <w:rFonts w:ascii="Arial" w:eastAsia="Times New Roman" w:hAnsi="Arial" w:cs="Arial"/>
          <w:sz w:val="24"/>
          <w:szCs w:val="24"/>
          <w:lang w:eastAsia="ru-RU"/>
        </w:rPr>
        <w:br/>
      </w:r>
    </w:p>
    <w:p w14:paraId="45742A7C"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1.3.5. Постановлением Правительства Российской Федерации от 6 марта 2021 г. N 338 "О межведомственном информационном взаимодействии в рамках </w:t>
      </w:r>
      <w:r w:rsidRPr="001A5FBE">
        <w:rPr>
          <w:rFonts w:ascii="Arial" w:eastAsia="Times New Roman" w:hAnsi="Arial" w:cs="Arial"/>
          <w:sz w:val="24"/>
          <w:szCs w:val="24"/>
          <w:lang w:eastAsia="ru-RU"/>
        </w:rPr>
        <w:lastRenderedPageBreak/>
        <w:t>осуществления государственного контроля (надзора), муниципального контроля".</w:t>
      </w:r>
      <w:r w:rsidRPr="001A5FBE">
        <w:rPr>
          <w:rFonts w:ascii="Arial" w:eastAsia="Times New Roman" w:hAnsi="Arial" w:cs="Arial"/>
          <w:sz w:val="24"/>
          <w:szCs w:val="24"/>
          <w:lang w:eastAsia="ru-RU"/>
        </w:rPr>
        <w:br/>
      </w:r>
    </w:p>
    <w:p w14:paraId="148EBE14"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1.3.6. Постановлением Правительства Российской Федерации от 30 июня 2021 г. N 1094 "О федеральном государственном контроле (надзоре) в области охраны, воспроизводства и использования объектов животного мира и среды их обитания".</w:t>
      </w:r>
      <w:r w:rsidRPr="001A5FBE">
        <w:rPr>
          <w:rFonts w:ascii="Arial" w:eastAsia="Times New Roman" w:hAnsi="Arial" w:cs="Arial"/>
          <w:sz w:val="24"/>
          <w:szCs w:val="24"/>
          <w:lang w:eastAsia="ru-RU"/>
        </w:rPr>
        <w:br/>
      </w:r>
    </w:p>
    <w:p w14:paraId="431EAF60"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1.3.7. Приказом Министерства экономического развития Российской Федерации от 31 марта 2021 г. N 151 "О типовых формах документов, используемых контрольным (надзорным) органом".</w:t>
      </w:r>
      <w:r w:rsidRPr="001A5FBE">
        <w:rPr>
          <w:rFonts w:ascii="Arial" w:eastAsia="Times New Roman" w:hAnsi="Arial" w:cs="Arial"/>
          <w:sz w:val="24"/>
          <w:szCs w:val="24"/>
          <w:lang w:eastAsia="ru-RU"/>
        </w:rPr>
        <w:br/>
      </w:r>
    </w:p>
    <w:p w14:paraId="0B3AD2DD"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1.3.8. Приказом Генерального прокурора Российской Федерации от 2 июня 2021 г. N 294 "О реализации Федерального закона от 31 июля 2020 г. N 248-ФЗ "О государственном контроле (надзоре) и муниципальном контроле в Российской Федерации".</w:t>
      </w:r>
      <w:r w:rsidRPr="001A5FBE">
        <w:rPr>
          <w:rFonts w:ascii="Arial" w:eastAsia="Times New Roman" w:hAnsi="Arial" w:cs="Arial"/>
          <w:sz w:val="24"/>
          <w:szCs w:val="24"/>
          <w:lang w:eastAsia="ru-RU"/>
        </w:rPr>
        <w:br/>
      </w:r>
    </w:p>
    <w:p w14:paraId="6AB82BB8"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1.3.9. Законом города Москвы от 30 июня 1999 г. N 28 "О регулировании использования редких и исчезающих диких животных и растений на территории города Москвы".</w:t>
      </w:r>
      <w:r w:rsidRPr="001A5FBE">
        <w:rPr>
          <w:rFonts w:ascii="Arial" w:eastAsia="Times New Roman" w:hAnsi="Arial" w:cs="Arial"/>
          <w:sz w:val="24"/>
          <w:szCs w:val="24"/>
          <w:lang w:eastAsia="ru-RU"/>
        </w:rPr>
        <w:br/>
      </w:r>
    </w:p>
    <w:p w14:paraId="36721DF7"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1.3.10. Законом города Москвы от 21 ноября 2007 г. N 45 "Кодекс города Москвы об административных правонарушениях".</w:t>
      </w:r>
      <w:r w:rsidRPr="001A5FBE">
        <w:rPr>
          <w:rFonts w:ascii="Arial" w:eastAsia="Times New Roman" w:hAnsi="Arial" w:cs="Arial"/>
          <w:sz w:val="24"/>
          <w:szCs w:val="24"/>
          <w:lang w:eastAsia="ru-RU"/>
        </w:rPr>
        <w:br/>
      </w:r>
    </w:p>
    <w:p w14:paraId="52F46AB1"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1.3.11. Постановлением Правительства Москвы от 19 февраля 2013 г. N 79-ПП "О Красной книге города Москвы".</w:t>
      </w:r>
      <w:r w:rsidRPr="001A5FBE">
        <w:rPr>
          <w:rFonts w:ascii="Arial" w:eastAsia="Times New Roman" w:hAnsi="Arial" w:cs="Arial"/>
          <w:sz w:val="24"/>
          <w:szCs w:val="24"/>
          <w:lang w:eastAsia="ru-RU"/>
        </w:rPr>
        <w:br/>
      </w:r>
    </w:p>
    <w:p w14:paraId="05ADD99A"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1.3.12. Постановлением Правительства Москвы от 17 мая 2013 г. N 296-ПП "Об утверждении Положения о Департаменте природопользования и охраны окружающей среды города Москвы".</w:t>
      </w:r>
      <w:r w:rsidRPr="001A5FBE">
        <w:rPr>
          <w:rFonts w:ascii="Arial" w:eastAsia="Times New Roman" w:hAnsi="Arial" w:cs="Arial"/>
          <w:sz w:val="24"/>
          <w:szCs w:val="24"/>
          <w:lang w:eastAsia="ru-RU"/>
        </w:rPr>
        <w:br/>
      </w:r>
    </w:p>
    <w:p w14:paraId="79819F7D"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1.3.13. Постановлением Правительства Москвы от 25 декабря 2020 г. N 2384-ПП "О государственной информационной системе "Цифровая платформа взаимодействия бизнеса и контрольных (надзорных) органов "Открытый контроль".</w:t>
      </w:r>
      <w:r w:rsidRPr="001A5FBE">
        <w:rPr>
          <w:rFonts w:ascii="Arial" w:eastAsia="Times New Roman" w:hAnsi="Arial" w:cs="Arial"/>
          <w:sz w:val="24"/>
          <w:szCs w:val="24"/>
          <w:lang w:eastAsia="ru-RU"/>
        </w:rPr>
        <w:br/>
      </w:r>
    </w:p>
    <w:p w14:paraId="7CD0879A"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1.3.14. Постановлением Правительства Москвы от 30 сентября 2021 г. N 1547-ПП "Об утверждении Административного регламента предоставления государственной услуги города Москвы "Выдача разрешений на содержание и разведение объектов животного мира в </w:t>
      </w:r>
      <w:proofErr w:type="spellStart"/>
      <w:r w:rsidRPr="001A5FBE">
        <w:rPr>
          <w:rFonts w:ascii="Arial" w:eastAsia="Times New Roman" w:hAnsi="Arial" w:cs="Arial"/>
          <w:sz w:val="24"/>
          <w:szCs w:val="24"/>
          <w:lang w:eastAsia="ru-RU"/>
        </w:rPr>
        <w:t>полувольных</w:t>
      </w:r>
      <w:proofErr w:type="spellEnd"/>
      <w:r w:rsidRPr="001A5FBE">
        <w:rPr>
          <w:rFonts w:ascii="Arial" w:eastAsia="Times New Roman" w:hAnsi="Arial" w:cs="Arial"/>
          <w:sz w:val="24"/>
          <w:szCs w:val="24"/>
          <w:lang w:eastAsia="ru-RU"/>
        </w:rPr>
        <w:t xml:space="preserve"> условиях и искусственно созданной среде обитания" и о признании утратившими силу правовых актов города Москвы".</w:t>
      </w:r>
      <w:r w:rsidRPr="001A5FBE">
        <w:rPr>
          <w:rFonts w:ascii="Arial" w:eastAsia="Times New Roman" w:hAnsi="Arial" w:cs="Arial"/>
          <w:sz w:val="24"/>
          <w:szCs w:val="24"/>
          <w:lang w:eastAsia="ru-RU"/>
        </w:rPr>
        <w:br/>
        <w:t>    </w:t>
      </w:r>
      <w:r w:rsidRPr="001A5FBE">
        <w:rPr>
          <w:rFonts w:ascii="Arial" w:eastAsia="Times New Roman" w:hAnsi="Arial" w:cs="Arial"/>
          <w:sz w:val="24"/>
          <w:szCs w:val="24"/>
          <w:lang w:eastAsia="ru-RU"/>
        </w:rPr>
        <w:br/>
      </w:r>
    </w:p>
    <w:p w14:paraId="66EF0F43"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1.4. Федеральный контроль осуществляется Департаментом природопользования и охраны окружающей среды города Москвы (далее - Департамент).</w:t>
      </w:r>
      <w:r w:rsidRPr="001A5FBE">
        <w:rPr>
          <w:rFonts w:ascii="Arial" w:eastAsia="Times New Roman" w:hAnsi="Arial" w:cs="Arial"/>
          <w:sz w:val="24"/>
          <w:szCs w:val="24"/>
          <w:lang w:eastAsia="ru-RU"/>
        </w:rPr>
        <w:br/>
      </w:r>
    </w:p>
    <w:p w14:paraId="7C2961F7"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1.5. Должностными лицами Департамента, уполномоченными на осуществление федерального контроля (далее - инспекторы), являются:</w:t>
      </w:r>
      <w:r w:rsidRPr="001A5FBE">
        <w:rPr>
          <w:rFonts w:ascii="Arial" w:eastAsia="Times New Roman" w:hAnsi="Arial" w:cs="Arial"/>
          <w:sz w:val="24"/>
          <w:szCs w:val="24"/>
          <w:lang w:eastAsia="ru-RU"/>
        </w:rPr>
        <w:br/>
      </w:r>
    </w:p>
    <w:p w14:paraId="5AA03EC2"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1.5.1. Начальник Управления государственного экологического контроля Департамента (далее - Управление Департамента), в должностные обязанности которого в соответствии с должностным регламентом входит осуществление полномочий по федеральному контролю (далее - должностные обязанности), являющийся главным государственным инспектором города Москвы в области охраны окружающей среды.</w:t>
      </w:r>
      <w:r w:rsidRPr="001A5FBE">
        <w:rPr>
          <w:rFonts w:ascii="Arial" w:eastAsia="Times New Roman" w:hAnsi="Arial" w:cs="Arial"/>
          <w:sz w:val="24"/>
          <w:szCs w:val="24"/>
          <w:lang w:eastAsia="ru-RU"/>
        </w:rPr>
        <w:br/>
      </w:r>
    </w:p>
    <w:p w14:paraId="50948665"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1.5.2. Заместители начальника Управления Департамента, начальники отделов Управления Департамента в соответствии с должностными обязанностями, являющиеся заместителями главного государственного инспектора города Москвы в области охраны окружающей среды.</w:t>
      </w:r>
      <w:r w:rsidRPr="001A5FBE">
        <w:rPr>
          <w:rFonts w:ascii="Arial" w:eastAsia="Times New Roman" w:hAnsi="Arial" w:cs="Arial"/>
          <w:sz w:val="24"/>
          <w:szCs w:val="24"/>
          <w:lang w:eastAsia="ru-RU"/>
        </w:rPr>
        <w:br/>
      </w:r>
    </w:p>
    <w:p w14:paraId="6CF4BC70"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1.5.3. Советники, консультанты, главные инспекторы Управления Департамента в соответствии с должностными обязанностями, являющиеся старшими государственными инспекторами города Москвы в области охраны окружающей среды.</w:t>
      </w:r>
      <w:r w:rsidRPr="001A5FBE">
        <w:rPr>
          <w:rFonts w:ascii="Arial" w:eastAsia="Times New Roman" w:hAnsi="Arial" w:cs="Arial"/>
          <w:sz w:val="24"/>
          <w:szCs w:val="24"/>
          <w:lang w:eastAsia="ru-RU"/>
        </w:rPr>
        <w:br/>
      </w:r>
    </w:p>
    <w:p w14:paraId="03EDF62C"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1.5.4. Инспекторы Управления Департамента в соответствии с должностными обязанностями, являющиеся государственными инспекторами города Москвы в области охраны окружающей среды.</w:t>
      </w:r>
      <w:r w:rsidRPr="001A5FBE">
        <w:rPr>
          <w:rFonts w:ascii="Arial" w:eastAsia="Times New Roman" w:hAnsi="Arial" w:cs="Arial"/>
          <w:sz w:val="24"/>
          <w:szCs w:val="24"/>
          <w:lang w:eastAsia="ru-RU"/>
        </w:rPr>
        <w:br/>
      </w:r>
    </w:p>
    <w:p w14:paraId="5B09B599"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 Инспекторы, указанные в пункте 1.5 настоящего Положения:</w:t>
      </w:r>
      <w:r w:rsidRPr="001A5FBE">
        <w:rPr>
          <w:rFonts w:ascii="Arial" w:eastAsia="Times New Roman" w:hAnsi="Arial" w:cs="Arial"/>
          <w:sz w:val="24"/>
          <w:szCs w:val="24"/>
          <w:lang w:eastAsia="ru-RU"/>
        </w:rPr>
        <w:br/>
      </w:r>
    </w:p>
    <w:p w14:paraId="1E889097"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1.6.1. Обязаны:</w:t>
      </w:r>
      <w:r w:rsidRPr="001A5FBE">
        <w:rPr>
          <w:rFonts w:ascii="Arial" w:eastAsia="Times New Roman" w:hAnsi="Arial" w:cs="Arial"/>
          <w:sz w:val="24"/>
          <w:szCs w:val="24"/>
          <w:lang w:eastAsia="ru-RU"/>
        </w:rPr>
        <w:br/>
      </w:r>
    </w:p>
    <w:p w14:paraId="781FBACE"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1.6.1.1. Соблюдать законодательство Российской Федерации, права и законные интересы контролируемых лиц.</w:t>
      </w:r>
      <w:r w:rsidRPr="001A5FBE">
        <w:rPr>
          <w:rFonts w:ascii="Arial" w:eastAsia="Times New Roman" w:hAnsi="Arial" w:cs="Arial"/>
          <w:sz w:val="24"/>
          <w:szCs w:val="24"/>
          <w:lang w:eastAsia="ru-RU"/>
        </w:rPr>
        <w:br/>
      </w:r>
    </w:p>
    <w:p w14:paraId="744E7BC0"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1.6.1.2.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Департамента вплоть до подготовки предложений об обращении в суд с требованием о принудительном исполнении предписания, если такая мера предусмотрена законодательством.</w:t>
      </w:r>
      <w:r w:rsidRPr="001A5FBE">
        <w:rPr>
          <w:rFonts w:ascii="Arial" w:eastAsia="Times New Roman" w:hAnsi="Arial" w:cs="Arial"/>
          <w:sz w:val="24"/>
          <w:szCs w:val="24"/>
          <w:lang w:eastAsia="ru-RU"/>
        </w:rPr>
        <w:br/>
      </w:r>
    </w:p>
    <w:p w14:paraId="01EE6BF7"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1.6.1.3. Проводить контрольные (надзорные) мероприятия и совершать контрольные (надзорные)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(надзорных)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r w:rsidRPr="001A5FBE">
        <w:rPr>
          <w:rFonts w:ascii="Arial" w:eastAsia="Times New Roman" w:hAnsi="Arial" w:cs="Arial"/>
          <w:sz w:val="24"/>
          <w:szCs w:val="24"/>
          <w:lang w:eastAsia="ru-RU"/>
        </w:rPr>
        <w:br/>
      </w:r>
    </w:p>
    <w:p w14:paraId="32B095E8"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1.6.1.4. Не допускать при проведении контрольных (надзорных)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sidRPr="001A5FBE">
        <w:rPr>
          <w:rFonts w:ascii="Arial" w:eastAsia="Times New Roman" w:hAnsi="Arial" w:cs="Arial"/>
          <w:sz w:val="24"/>
          <w:szCs w:val="24"/>
          <w:lang w:eastAsia="ru-RU"/>
        </w:rPr>
        <w:br/>
      </w:r>
    </w:p>
    <w:p w14:paraId="3B73C172"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1.6.1.5. Не препятствовать присутствию контролируемых лиц, их представителей, а с согласия контролируемых лиц, их представителей -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городе Москве при проведении контрольных (надзорных) мероприятий (за исключением контрольных (надзорных) мероприятий, при проведении которых не требуется взаимодействие контрольных (надзорных) органов с контролируемыми лицами) и в случаях, предусмотренных Федеральным законом N 248-ФЗ, осуществлять консультирование.</w:t>
      </w:r>
      <w:r w:rsidRPr="001A5FBE">
        <w:rPr>
          <w:rFonts w:ascii="Arial" w:eastAsia="Times New Roman" w:hAnsi="Arial" w:cs="Arial"/>
          <w:sz w:val="24"/>
          <w:szCs w:val="24"/>
          <w:lang w:eastAsia="ru-RU"/>
        </w:rPr>
        <w:br/>
      </w:r>
    </w:p>
    <w:p w14:paraId="62D10CED"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1.6.1.6. Предоставлять контролируемым лицам, их представителям, присутствующим при проведении контрольных (надзорных) мероприятий, информацию и документы, относящиеся к предмету федерального контроля, в том числе сведения о согласовании проведения контрольного (надзорного) мероприятия органами прокуратуры в случае, если такое согласование предусмотрено Федеральным законом N 248-ФЗ.</w:t>
      </w:r>
      <w:r w:rsidRPr="001A5FBE">
        <w:rPr>
          <w:rFonts w:ascii="Arial" w:eastAsia="Times New Roman" w:hAnsi="Arial" w:cs="Arial"/>
          <w:sz w:val="24"/>
          <w:szCs w:val="24"/>
          <w:lang w:eastAsia="ru-RU"/>
        </w:rPr>
        <w:br/>
      </w:r>
    </w:p>
    <w:p w14:paraId="08E9CA20"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1.6.1.7. Знакомить контролируемых лиц, их представителей с результатами контрольных (надзорных) мероприятий и контрольных (надзорных) действий, относящихся к предмету контрольного (надзорного) мероприятия.</w:t>
      </w:r>
      <w:r w:rsidRPr="001A5FBE">
        <w:rPr>
          <w:rFonts w:ascii="Arial" w:eastAsia="Times New Roman" w:hAnsi="Arial" w:cs="Arial"/>
          <w:sz w:val="24"/>
          <w:szCs w:val="24"/>
          <w:lang w:eastAsia="ru-RU"/>
        </w:rPr>
        <w:br/>
      </w:r>
    </w:p>
    <w:p w14:paraId="0BFBE1EE"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1.6.1.8.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(надзорного) мероприятия.</w:t>
      </w:r>
      <w:r w:rsidRPr="001A5FBE">
        <w:rPr>
          <w:rFonts w:ascii="Arial" w:eastAsia="Times New Roman" w:hAnsi="Arial" w:cs="Arial"/>
          <w:sz w:val="24"/>
          <w:szCs w:val="24"/>
          <w:lang w:eastAsia="ru-RU"/>
        </w:rPr>
        <w:br/>
      </w:r>
    </w:p>
    <w:p w14:paraId="591712B2"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1.6.1.9.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w:t>
      </w:r>
      <w:r w:rsidRPr="001A5FBE">
        <w:rPr>
          <w:rFonts w:ascii="Arial" w:eastAsia="Times New Roman" w:hAnsi="Arial" w:cs="Arial"/>
          <w:sz w:val="24"/>
          <w:szCs w:val="24"/>
          <w:lang w:eastAsia="ru-RU"/>
        </w:rPr>
        <w:lastRenderedPageBreak/>
        <w:t>допускать необоснованного ограничения прав и законных интересов контролируемых лиц, неправомерного вреда (ущерба) их имуществу.</w:t>
      </w:r>
      <w:r w:rsidRPr="001A5FBE">
        <w:rPr>
          <w:rFonts w:ascii="Arial" w:eastAsia="Times New Roman" w:hAnsi="Arial" w:cs="Arial"/>
          <w:sz w:val="24"/>
          <w:szCs w:val="24"/>
          <w:lang w:eastAsia="ru-RU"/>
        </w:rPr>
        <w:br/>
      </w:r>
    </w:p>
    <w:p w14:paraId="65350915"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1.6.1.10. Доказывать обоснованность своих действий при их обжаловании в порядке, установленном законодательством Российской Федерации.</w:t>
      </w:r>
      <w:r w:rsidRPr="001A5FBE">
        <w:rPr>
          <w:rFonts w:ascii="Arial" w:eastAsia="Times New Roman" w:hAnsi="Arial" w:cs="Arial"/>
          <w:sz w:val="24"/>
          <w:szCs w:val="24"/>
          <w:lang w:eastAsia="ru-RU"/>
        </w:rPr>
        <w:br/>
      </w:r>
    </w:p>
    <w:p w14:paraId="3EAA6357"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1.6.1.11. Соблюдать установленные законодательством Российской Федерации сроки проведения контрольных (надзорных) мероприятий и совершения контрольных (надзорных) действий.</w:t>
      </w:r>
      <w:r w:rsidRPr="001A5FBE">
        <w:rPr>
          <w:rFonts w:ascii="Arial" w:eastAsia="Times New Roman" w:hAnsi="Arial" w:cs="Arial"/>
          <w:sz w:val="24"/>
          <w:szCs w:val="24"/>
          <w:lang w:eastAsia="ru-RU"/>
        </w:rPr>
        <w:br/>
      </w:r>
    </w:p>
    <w:p w14:paraId="29B1CBFC"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1.6.1.12.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r w:rsidRPr="001A5FBE">
        <w:rPr>
          <w:rFonts w:ascii="Arial" w:eastAsia="Times New Roman" w:hAnsi="Arial" w:cs="Arial"/>
          <w:sz w:val="24"/>
          <w:szCs w:val="24"/>
          <w:lang w:eastAsia="ru-RU"/>
        </w:rPr>
        <w:br/>
      </w:r>
    </w:p>
    <w:p w14:paraId="24EB520C"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1.6.2. При проведении контрольного (надзорного) мероприятия в пределах своих полномочий и в объеме проводимых контрольных (надзорных) действий имеют право:</w:t>
      </w:r>
      <w:r w:rsidRPr="001A5FBE">
        <w:rPr>
          <w:rFonts w:ascii="Arial" w:eastAsia="Times New Roman" w:hAnsi="Arial" w:cs="Arial"/>
          <w:sz w:val="24"/>
          <w:szCs w:val="24"/>
          <w:lang w:eastAsia="ru-RU"/>
        </w:rPr>
        <w:br/>
      </w:r>
    </w:p>
    <w:p w14:paraId="72B7657B"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1.6.2.1. Беспрепятственно по предъявлении служебного удостоверения и в соответствии с полномочиями, установленными решением Департамента о проведении контрольного (надзорного) мероприятия, посещать (осматривать) объекты, указанные в пункте 1.9 настоящего Положения, если иное не предусмотрено федеральными законами.</w:t>
      </w:r>
      <w:r w:rsidRPr="001A5FBE">
        <w:rPr>
          <w:rFonts w:ascii="Arial" w:eastAsia="Times New Roman" w:hAnsi="Arial" w:cs="Arial"/>
          <w:sz w:val="24"/>
          <w:szCs w:val="24"/>
          <w:lang w:eastAsia="ru-RU"/>
        </w:rPr>
        <w:br/>
      </w:r>
    </w:p>
    <w:p w14:paraId="00BD18B2"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1.6.2.2.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r w:rsidRPr="001A5FBE">
        <w:rPr>
          <w:rFonts w:ascii="Arial" w:eastAsia="Times New Roman" w:hAnsi="Arial" w:cs="Arial"/>
          <w:sz w:val="24"/>
          <w:szCs w:val="24"/>
          <w:lang w:eastAsia="ru-RU"/>
        </w:rPr>
        <w:br/>
      </w:r>
    </w:p>
    <w:p w14:paraId="716925A0"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1.6.2.3.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(надзорных) мероприятий, а также представления документов для копирования, фото- и видеосъемки.</w:t>
      </w:r>
      <w:r w:rsidRPr="001A5FBE">
        <w:rPr>
          <w:rFonts w:ascii="Arial" w:eastAsia="Times New Roman" w:hAnsi="Arial" w:cs="Arial"/>
          <w:sz w:val="24"/>
          <w:szCs w:val="24"/>
          <w:lang w:eastAsia="ru-RU"/>
        </w:rPr>
        <w:br/>
      </w:r>
    </w:p>
    <w:p w14:paraId="69D55778"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1.6.2.4.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(надзорного) мероприятия.</w:t>
      </w:r>
      <w:r w:rsidRPr="001A5FBE">
        <w:rPr>
          <w:rFonts w:ascii="Arial" w:eastAsia="Times New Roman" w:hAnsi="Arial" w:cs="Arial"/>
          <w:sz w:val="24"/>
          <w:szCs w:val="24"/>
          <w:lang w:eastAsia="ru-RU"/>
        </w:rPr>
        <w:br/>
      </w:r>
    </w:p>
    <w:p w14:paraId="38899500"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1.6.2.5.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(надзорных) мероприятий, невозможности провести опрос должностных лиц и (или) работников контролируемого лица, ограничения </w:t>
      </w:r>
      <w:r w:rsidRPr="001A5FBE">
        <w:rPr>
          <w:rFonts w:ascii="Arial" w:eastAsia="Times New Roman" w:hAnsi="Arial" w:cs="Arial"/>
          <w:sz w:val="24"/>
          <w:szCs w:val="24"/>
          <w:lang w:eastAsia="ru-RU"/>
        </w:rPr>
        <w:lastRenderedPageBreak/>
        <w:t>доступа в помещения, воспрепятствования иным мерам по осуществлению контрольного (надзорного) мероприятия.</w:t>
      </w:r>
      <w:r w:rsidRPr="001A5FBE">
        <w:rPr>
          <w:rFonts w:ascii="Arial" w:eastAsia="Times New Roman" w:hAnsi="Arial" w:cs="Arial"/>
          <w:sz w:val="24"/>
          <w:szCs w:val="24"/>
          <w:lang w:eastAsia="ru-RU"/>
        </w:rPr>
        <w:br/>
      </w:r>
    </w:p>
    <w:p w14:paraId="1125E4E3"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1.6.2.6.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r w:rsidRPr="001A5FBE">
        <w:rPr>
          <w:rFonts w:ascii="Arial" w:eastAsia="Times New Roman" w:hAnsi="Arial" w:cs="Arial"/>
          <w:sz w:val="24"/>
          <w:szCs w:val="24"/>
          <w:lang w:eastAsia="ru-RU"/>
        </w:rPr>
        <w:br/>
      </w:r>
    </w:p>
    <w:p w14:paraId="75CAA1AB"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1.6.2.7. Обращаться в соответствии с Федеральным законом от 7 февраля 2011 г. N 3-ФЗ "О полиции" за содействием к органам полиции в случаях, если инспектору оказывается противодействие или угрожает опасность.</w:t>
      </w:r>
      <w:r w:rsidRPr="001A5FBE">
        <w:rPr>
          <w:rFonts w:ascii="Arial" w:eastAsia="Times New Roman" w:hAnsi="Arial" w:cs="Arial"/>
          <w:sz w:val="24"/>
          <w:szCs w:val="24"/>
          <w:lang w:eastAsia="ru-RU"/>
        </w:rPr>
        <w:br/>
      </w:r>
    </w:p>
    <w:p w14:paraId="79A908B7"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1.6.2.8. Проверять у юридических лиц и граждан документы, разрешающие осуществлять пользование животным миром, находиться на особо охраняемой природной территории (акватории), а также разрешения на хранение и ношение огнестрельного оружия, выданные в соответствии с Федеральным законом от 13 декабря 1996 г. N 150-ФЗ "Об оружии".</w:t>
      </w:r>
      <w:r w:rsidRPr="001A5FBE">
        <w:rPr>
          <w:rFonts w:ascii="Arial" w:eastAsia="Times New Roman" w:hAnsi="Arial" w:cs="Arial"/>
          <w:sz w:val="24"/>
          <w:szCs w:val="24"/>
          <w:lang w:eastAsia="ru-RU"/>
        </w:rPr>
        <w:br/>
      </w:r>
    </w:p>
    <w:p w14:paraId="64C04E63"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1.6.2.9. Привлекать к административной ответственности в соответствии с Кодексом Российской Федерации об административных правонарушениях.</w:t>
      </w:r>
      <w:r w:rsidRPr="001A5FBE">
        <w:rPr>
          <w:rFonts w:ascii="Arial" w:eastAsia="Times New Roman" w:hAnsi="Arial" w:cs="Arial"/>
          <w:sz w:val="24"/>
          <w:szCs w:val="24"/>
          <w:lang w:eastAsia="ru-RU"/>
        </w:rPr>
        <w:br/>
      </w:r>
    </w:p>
    <w:p w14:paraId="408C1A2F"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1.6.2.10. Производить досмотр вещей и личный досмотр задержанных лиц, остановку и досмотр транспортных средств, проверку оружия и других орудий добычи объектов животного мира, добытых объектов животного мира и полученной из них продукции, в том числе во время ее транспортировки, в местах складирования и переработки.</w:t>
      </w:r>
      <w:r w:rsidRPr="001A5FBE">
        <w:rPr>
          <w:rFonts w:ascii="Arial" w:eastAsia="Times New Roman" w:hAnsi="Arial" w:cs="Arial"/>
          <w:sz w:val="24"/>
          <w:szCs w:val="24"/>
          <w:lang w:eastAsia="ru-RU"/>
        </w:rPr>
        <w:br/>
      </w:r>
    </w:p>
    <w:p w14:paraId="59D55E54"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1.6.2.11. Изымать у нарушителей незаконно добытые объекты животного мира и полученную из них продукцию, оружие и другие орудия добычи объектов животного мира, в том числе транспортные средства, а также соответствующие документы с оформлением изъятия в установленном порядке.</w:t>
      </w:r>
      <w:r w:rsidRPr="001A5FBE">
        <w:rPr>
          <w:rFonts w:ascii="Arial" w:eastAsia="Times New Roman" w:hAnsi="Arial" w:cs="Arial"/>
          <w:sz w:val="24"/>
          <w:szCs w:val="24"/>
          <w:lang w:eastAsia="ru-RU"/>
        </w:rPr>
        <w:br/>
      </w:r>
    </w:p>
    <w:p w14:paraId="6990B3E0"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1.6.2.12. Хранить и носить специальные средства и служебное оружие, а также разрешенное в качестве указанного оружия гражданское оружие самообороны и охотничье огнестрельное оружие.</w:t>
      </w:r>
      <w:r w:rsidRPr="001A5FBE">
        <w:rPr>
          <w:rFonts w:ascii="Arial" w:eastAsia="Times New Roman" w:hAnsi="Arial" w:cs="Arial"/>
          <w:sz w:val="24"/>
          <w:szCs w:val="24"/>
          <w:lang w:eastAsia="ru-RU"/>
        </w:rPr>
        <w:br/>
      </w:r>
    </w:p>
    <w:p w14:paraId="6F517FC6"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1.6.2.13. Применять физическую силу, специальные средства, служебное оружие, а также разрешенное в качестве указанного оружия гражданское оружие самообороны и охотничье огнестрельное оружие.</w:t>
      </w:r>
      <w:r w:rsidRPr="001A5FBE">
        <w:rPr>
          <w:rFonts w:ascii="Arial" w:eastAsia="Times New Roman" w:hAnsi="Arial" w:cs="Arial"/>
          <w:sz w:val="24"/>
          <w:szCs w:val="24"/>
          <w:lang w:eastAsia="ru-RU"/>
        </w:rPr>
        <w:br/>
      </w:r>
    </w:p>
    <w:p w14:paraId="249FC23F"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1.6.3. Не вправе:</w:t>
      </w:r>
      <w:r w:rsidRPr="001A5FBE">
        <w:rPr>
          <w:rFonts w:ascii="Arial" w:eastAsia="Times New Roman" w:hAnsi="Arial" w:cs="Arial"/>
          <w:sz w:val="24"/>
          <w:szCs w:val="24"/>
          <w:lang w:eastAsia="ru-RU"/>
        </w:rPr>
        <w:br/>
      </w:r>
    </w:p>
    <w:p w14:paraId="1FEBB358"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1.6.3.1. Оценивать соблюдение обязательных требований, если оценка соблюдения таких требований не относится к полномочиям Департамента.</w:t>
      </w:r>
      <w:r w:rsidRPr="001A5FBE">
        <w:rPr>
          <w:rFonts w:ascii="Arial" w:eastAsia="Times New Roman" w:hAnsi="Arial" w:cs="Arial"/>
          <w:sz w:val="24"/>
          <w:szCs w:val="24"/>
          <w:lang w:eastAsia="ru-RU"/>
        </w:rPr>
        <w:br/>
      </w:r>
    </w:p>
    <w:p w14:paraId="304C033F"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1.6.3.2. Проводить контрольные (надзорные) мероприятия, совершать контрольные (надзорные) действия, не предусмотренные решением Департамента.</w:t>
      </w:r>
      <w:r w:rsidRPr="001A5FBE">
        <w:rPr>
          <w:rFonts w:ascii="Arial" w:eastAsia="Times New Roman" w:hAnsi="Arial" w:cs="Arial"/>
          <w:sz w:val="24"/>
          <w:szCs w:val="24"/>
          <w:lang w:eastAsia="ru-RU"/>
        </w:rPr>
        <w:br/>
      </w:r>
    </w:p>
    <w:p w14:paraId="6F255E47"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1.6.3.3. Проводить контрольные (надзорные) мероприятия, совершать контрольные (надзорные) действия в случае отсутствия при проведении указанных мероприятий (действий) контролируемого лица, за исключением контрольных (надзорных) мероприятий, контрольных (надзорных) действий, не требующих взаимодействия с контролируемым лицом, а также за исключением случаев, если оценка соблюдения обязательных требований без присутствия контролируемого лица при проведении контрольного (надзорного) мероприятия может быть проведена, а контролируемое лицо было надлежащим образом уведомлено о проведении контрольного (надзорного) мероприятия.</w:t>
      </w:r>
      <w:r w:rsidRPr="001A5FBE">
        <w:rPr>
          <w:rFonts w:ascii="Arial" w:eastAsia="Times New Roman" w:hAnsi="Arial" w:cs="Arial"/>
          <w:sz w:val="24"/>
          <w:szCs w:val="24"/>
          <w:lang w:eastAsia="ru-RU"/>
        </w:rPr>
        <w:br/>
      </w:r>
    </w:p>
    <w:p w14:paraId="079EB432"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1.6.3.4. Отбирать пробы (образцы) продукции (товаров), материалов, веществ для проведения их исследований (испытаний) и измерений с нарушением установленных требований к их отбору, в том числе в количестве, превышающем нормы, установленные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w:t>
      </w:r>
      <w:r w:rsidRPr="001A5FBE">
        <w:rPr>
          <w:rFonts w:ascii="Arial" w:eastAsia="Times New Roman" w:hAnsi="Arial" w:cs="Arial"/>
          <w:sz w:val="24"/>
          <w:szCs w:val="24"/>
          <w:lang w:eastAsia="ru-RU"/>
        </w:rPr>
        <w:br/>
      </w:r>
    </w:p>
    <w:p w14:paraId="6E7392F1"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1.6.3.5. Требовать представления документов, информации, проб (образцов) продукции (товаров), материалов, веществ, если они не относятся к предмету контрольного (надзорного) мероприятия, а также изымать оригиналы таких документов.</w:t>
      </w:r>
      <w:r w:rsidRPr="001A5FBE">
        <w:rPr>
          <w:rFonts w:ascii="Arial" w:eastAsia="Times New Roman" w:hAnsi="Arial" w:cs="Arial"/>
          <w:sz w:val="24"/>
          <w:szCs w:val="24"/>
          <w:lang w:eastAsia="ru-RU"/>
        </w:rPr>
        <w:br/>
      </w:r>
    </w:p>
    <w:p w14:paraId="62D90AE7"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1.6.3.6. Требовать от контролируемого лица представления документов и (или) информации, включая разрешительные документы, ранее представленные контролируемым лицом или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r w:rsidRPr="001A5FBE">
        <w:rPr>
          <w:rFonts w:ascii="Arial" w:eastAsia="Times New Roman" w:hAnsi="Arial" w:cs="Arial"/>
          <w:sz w:val="24"/>
          <w:szCs w:val="24"/>
          <w:lang w:eastAsia="ru-RU"/>
        </w:rPr>
        <w:br/>
      </w:r>
    </w:p>
    <w:p w14:paraId="3B843ABA"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1.6.3.7. Распространять информацию и сведения, полученные в результате осуществления федерального контроля и составляющие государственную, коммерческую, служебную или иную охраняемую законом тайну, за исключением случаев, предусмотренных законодательством Российской Федерации.</w:t>
      </w:r>
      <w:r w:rsidRPr="001A5FBE">
        <w:rPr>
          <w:rFonts w:ascii="Arial" w:eastAsia="Times New Roman" w:hAnsi="Arial" w:cs="Arial"/>
          <w:sz w:val="24"/>
          <w:szCs w:val="24"/>
          <w:lang w:eastAsia="ru-RU"/>
        </w:rPr>
        <w:br/>
      </w:r>
    </w:p>
    <w:p w14:paraId="5ACDC03E" w14:textId="77777777" w:rsidR="001A5FBE" w:rsidRPr="001A5FBE" w:rsidRDefault="001A5FBE" w:rsidP="001A5FBE">
      <w:pPr>
        <w:spacing w:after="0" w:line="330" w:lineRule="atLeast"/>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1.6.3.8. Требовать от контролируемого лица представления документов, информации ранее даты начала проведения контрольного (надзорного) </w:t>
      </w:r>
      <w:r w:rsidRPr="001A5FBE">
        <w:rPr>
          <w:rFonts w:ascii="Arial" w:eastAsia="Times New Roman" w:hAnsi="Arial" w:cs="Arial"/>
          <w:sz w:val="24"/>
          <w:szCs w:val="24"/>
          <w:lang w:eastAsia="ru-RU"/>
        </w:rPr>
        <w:lastRenderedPageBreak/>
        <w:t>мероприятия.</w:t>
      </w:r>
      <w:r w:rsidRPr="001A5FBE">
        <w:rPr>
          <w:rFonts w:ascii="Arial" w:eastAsia="Times New Roman" w:hAnsi="Arial" w:cs="Arial"/>
          <w:sz w:val="24"/>
          <w:szCs w:val="24"/>
          <w:lang w:eastAsia="ru-RU"/>
        </w:rPr>
        <w:br/>
      </w:r>
    </w:p>
    <w:p w14:paraId="2255001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1.6.3.9. Осуществлять выдачу контролируемым лицам предписаний или предложений о проведении за их счет контрольных (надзорных) мероприятий и совершении контрольных (надзорных) действий.</w:t>
      </w:r>
      <w:r w:rsidRPr="001A5FBE">
        <w:rPr>
          <w:rFonts w:ascii="Arial" w:eastAsia="Times New Roman" w:hAnsi="Arial" w:cs="Arial"/>
          <w:sz w:val="24"/>
          <w:szCs w:val="24"/>
          <w:lang w:eastAsia="ru-RU"/>
        </w:rPr>
        <w:br/>
      </w:r>
    </w:p>
    <w:p w14:paraId="31F1259C"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1.6.3.10. Превышать установленные сроки проведения контрольных (надзорных) мероприятий.</w:t>
      </w:r>
      <w:r w:rsidRPr="001A5FBE">
        <w:rPr>
          <w:rFonts w:ascii="Arial" w:eastAsia="Times New Roman" w:hAnsi="Arial" w:cs="Arial"/>
          <w:sz w:val="24"/>
          <w:szCs w:val="24"/>
          <w:lang w:eastAsia="ru-RU"/>
        </w:rPr>
        <w:br/>
      </w:r>
    </w:p>
    <w:p w14:paraId="0B3C8E7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1.6.3.11. Препятствовать осуществлению контролируемым лицом, присутствующим при проведении профилактического мероприятия, контрольного (надзорного) мероприятия, фотосъемки, аудио- и видеозаписи, если совершение указанных действий не запрещено федеральными законами </w:t>
      </w:r>
      <w:proofErr w:type="gramStart"/>
      <w:r w:rsidRPr="001A5FBE">
        <w:rPr>
          <w:rFonts w:ascii="Arial" w:eastAsia="Times New Roman" w:hAnsi="Arial" w:cs="Arial"/>
          <w:sz w:val="24"/>
          <w:szCs w:val="24"/>
          <w:lang w:eastAsia="ru-RU"/>
        </w:rPr>
        <w:t>и</w:t>
      </w:r>
      <w:proofErr w:type="gramEnd"/>
      <w:r w:rsidRPr="001A5FBE">
        <w:rPr>
          <w:rFonts w:ascii="Arial" w:eastAsia="Times New Roman" w:hAnsi="Arial" w:cs="Arial"/>
          <w:sz w:val="24"/>
          <w:szCs w:val="24"/>
          <w:lang w:eastAsia="ru-RU"/>
        </w:rPr>
        <w:t xml:space="preserve"> если эти действия не создают препятствий для проведения указанных мероприятий.</w:t>
      </w:r>
      <w:r w:rsidRPr="001A5FBE">
        <w:rPr>
          <w:rFonts w:ascii="Arial" w:eastAsia="Times New Roman" w:hAnsi="Arial" w:cs="Arial"/>
          <w:sz w:val="24"/>
          <w:szCs w:val="24"/>
          <w:lang w:eastAsia="ru-RU"/>
        </w:rPr>
        <w:br/>
      </w:r>
    </w:p>
    <w:p w14:paraId="2D31447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1.7. Контролируемое лицо при осуществлении федерального контроля:</w:t>
      </w:r>
      <w:r w:rsidRPr="001A5FBE">
        <w:rPr>
          <w:rFonts w:ascii="Arial" w:eastAsia="Times New Roman" w:hAnsi="Arial" w:cs="Arial"/>
          <w:sz w:val="24"/>
          <w:szCs w:val="24"/>
          <w:lang w:eastAsia="ru-RU"/>
        </w:rPr>
        <w:br/>
      </w:r>
    </w:p>
    <w:p w14:paraId="561B702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1.7.1. Имеет право:</w:t>
      </w:r>
      <w:r w:rsidRPr="001A5FBE">
        <w:rPr>
          <w:rFonts w:ascii="Arial" w:eastAsia="Times New Roman" w:hAnsi="Arial" w:cs="Arial"/>
          <w:sz w:val="24"/>
          <w:szCs w:val="24"/>
          <w:lang w:eastAsia="ru-RU"/>
        </w:rPr>
        <w:br/>
      </w:r>
    </w:p>
    <w:p w14:paraId="75AA5E7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1.7.1.1. Присутствовать лично либо через своего представителя при проведении профилактического мероприятия, контрольного (надзорного) мероприятия, давать пояснения по вопросам их проведения, за исключением мероприятий, при проведении которых не осуществляется взаимодействие Департамента с контролируемыми лицами.</w:t>
      </w:r>
      <w:r w:rsidRPr="001A5FBE">
        <w:rPr>
          <w:rFonts w:ascii="Arial" w:eastAsia="Times New Roman" w:hAnsi="Arial" w:cs="Arial"/>
          <w:sz w:val="24"/>
          <w:szCs w:val="24"/>
          <w:lang w:eastAsia="ru-RU"/>
        </w:rPr>
        <w:br/>
      </w:r>
    </w:p>
    <w:p w14:paraId="23F79E7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1.7.1.2. Получать от Департамента, его должностных лиц информацию, которая относится к предмету профилактического мероприятия, контрольного (надзорного) мероприятия и предоставление которой предусмотрено федеральными законами.</w:t>
      </w:r>
      <w:r w:rsidRPr="001A5FBE">
        <w:rPr>
          <w:rFonts w:ascii="Arial" w:eastAsia="Times New Roman" w:hAnsi="Arial" w:cs="Arial"/>
          <w:sz w:val="24"/>
          <w:szCs w:val="24"/>
          <w:lang w:eastAsia="ru-RU"/>
        </w:rPr>
        <w:br/>
      </w:r>
    </w:p>
    <w:p w14:paraId="6D8789A8"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1.7.1.3. Получать от Департамента информацию о сведениях, которые стали основанием для проведения внепланового контрольного (надзорного) мероприятия, в том числе в случае проведения указанного мероприятия по требованию прокурора о проведении контрольного (надзорного) мероприятия в рамках надзора за исполнением законов, соблюдением прав и свобод человека и гражданина в связи с поступившими в органы прокуратуры материалами и обращениями, за исключением сведений, составляющих охраняемую законом тайну.</w:t>
      </w:r>
      <w:r w:rsidRPr="001A5FBE">
        <w:rPr>
          <w:rFonts w:ascii="Arial" w:eastAsia="Times New Roman" w:hAnsi="Arial" w:cs="Arial"/>
          <w:sz w:val="24"/>
          <w:szCs w:val="24"/>
          <w:lang w:eastAsia="ru-RU"/>
        </w:rPr>
        <w:br/>
      </w:r>
    </w:p>
    <w:p w14:paraId="03B8DBFC"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1.7.1.4. Знакомиться с результатами контрольных (надзорных) мероприятий, контрольных (надзорных) действий, сообщать Департаменту о своем согласии или несогласии с ним.</w:t>
      </w:r>
      <w:r w:rsidRPr="001A5FBE">
        <w:rPr>
          <w:rFonts w:ascii="Arial" w:eastAsia="Times New Roman" w:hAnsi="Arial" w:cs="Arial"/>
          <w:sz w:val="24"/>
          <w:szCs w:val="24"/>
          <w:lang w:eastAsia="ru-RU"/>
        </w:rPr>
        <w:br/>
      </w:r>
    </w:p>
    <w:p w14:paraId="65DC000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1.7.1.5. Обжаловать действия (бездействие) должностных лиц Департамента, решения Департамента, повлекшие за собой нарушение прав контролируемых лиц при осуществлении федерального контроля в досудебном и (или) судебном порядке в соответствии с законодательством Российской Федерации.</w:t>
      </w:r>
      <w:r w:rsidRPr="001A5FBE">
        <w:rPr>
          <w:rFonts w:ascii="Arial" w:eastAsia="Times New Roman" w:hAnsi="Arial" w:cs="Arial"/>
          <w:sz w:val="24"/>
          <w:szCs w:val="24"/>
          <w:lang w:eastAsia="ru-RU"/>
        </w:rPr>
        <w:br/>
      </w:r>
    </w:p>
    <w:p w14:paraId="43F9F03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1.7.1.6. Привлекать Уполномоченного при Президенте Российской Федерации по защите прав предпринимателей, его общественных представителей либо Уполномоченного по защите прав предпринимателей в городе Москве к участию в проведении контрольных (надзорных) мероприятий (за исключением контрольных </w:t>
      </w:r>
      <w:r w:rsidRPr="001A5FBE">
        <w:rPr>
          <w:rFonts w:ascii="Arial" w:eastAsia="Times New Roman" w:hAnsi="Arial" w:cs="Arial"/>
          <w:sz w:val="24"/>
          <w:szCs w:val="24"/>
          <w:lang w:eastAsia="ru-RU"/>
        </w:rPr>
        <w:lastRenderedPageBreak/>
        <w:t>(надзорных) мероприятий, при проведении которых не требуется взаимодействие Департамента с контролируемыми лицами).</w:t>
      </w:r>
      <w:r w:rsidRPr="001A5FBE">
        <w:rPr>
          <w:rFonts w:ascii="Arial" w:eastAsia="Times New Roman" w:hAnsi="Arial" w:cs="Arial"/>
          <w:sz w:val="24"/>
          <w:szCs w:val="24"/>
          <w:lang w:eastAsia="ru-RU"/>
        </w:rPr>
        <w:br/>
      </w:r>
    </w:p>
    <w:p w14:paraId="66809E5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1.7.2. Индивидуальный предприниматель, гражданин, являющиеся контролируемыми лицами, вправе представить в Департамент информацию о невозможности присутствия при проведении контрольного (надзорного) мероприятия в случаях:</w:t>
      </w:r>
      <w:r w:rsidRPr="001A5FBE">
        <w:rPr>
          <w:rFonts w:ascii="Arial" w:eastAsia="Times New Roman" w:hAnsi="Arial" w:cs="Arial"/>
          <w:sz w:val="24"/>
          <w:szCs w:val="24"/>
          <w:lang w:eastAsia="ru-RU"/>
        </w:rPr>
        <w:br/>
      </w:r>
    </w:p>
    <w:p w14:paraId="6F46F97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1.7.2.1. Введения режима повышенной готовности или чрезвычайной ситуации на всей территории Российской Федерации либо на ее части.</w:t>
      </w:r>
      <w:r w:rsidRPr="001A5FBE">
        <w:rPr>
          <w:rFonts w:ascii="Arial" w:eastAsia="Times New Roman" w:hAnsi="Arial" w:cs="Arial"/>
          <w:sz w:val="24"/>
          <w:szCs w:val="24"/>
          <w:lang w:eastAsia="ru-RU"/>
        </w:rPr>
        <w:br/>
      </w:r>
    </w:p>
    <w:p w14:paraId="10DE561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1.7.2.2. Применения к нему административного ареста, избрания в отношении него меры пресечения в виде подписки о невыезде и надлежащем поведении, запрета определенных действий, заключения под стражу, домашнего ареста.</w:t>
      </w:r>
      <w:r w:rsidRPr="001A5FBE">
        <w:rPr>
          <w:rFonts w:ascii="Arial" w:eastAsia="Times New Roman" w:hAnsi="Arial" w:cs="Arial"/>
          <w:sz w:val="24"/>
          <w:szCs w:val="24"/>
          <w:lang w:eastAsia="ru-RU"/>
        </w:rPr>
        <w:br/>
      </w:r>
    </w:p>
    <w:p w14:paraId="3C99081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1.7.2.3. Наличия обстоятельств, требующих безотлагательного присутствия индивидуального предпринимателя, гражданина в ином месте во время проведения контрольного (надзорного) мероприятия.</w:t>
      </w:r>
      <w:r w:rsidRPr="001A5FBE">
        <w:rPr>
          <w:rFonts w:ascii="Arial" w:eastAsia="Times New Roman" w:hAnsi="Arial" w:cs="Arial"/>
          <w:sz w:val="24"/>
          <w:szCs w:val="24"/>
          <w:lang w:eastAsia="ru-RU"/>
        </w:rPr>
        <w:br/>
      </w:r>
    </w:p>
    <w:p w14:paraId="55D95258"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1.7.2.4. Пребывания его в отпуске или его временной нетрудоспособности.</w:t>
      </w:r>
      <w:r w:rsidRPr="001A5FBE">
        <w:rPr>
          <w:rFonts w:ascii="Arial" w:eastAsia="Times New Roman" w:hAnsi="Arial" w:cs="Arial"/>
          <w:sz w:val="24"/>
          <w:szCs w:val="24"/>
          <w:lang w:eastAsia="ru-RU"/>
        </w:rPr>
        <w:br/>
      </w:r>
    </w:p>
    <w:p w14:paraId="0D38E5F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1.7.3. К информации о невозможности присутствия при проведении контрольного (надзорного) мероприятия контролируемым лицом прилагаются документы, подтверждающие факт наличия (наступления) обстоятельств, указанных пунктах </w:t>
      </w:r>
      <w:proofErr w:type="gramStart"/>
      <w:r w:rsidRPr="001A5FBE">
        <w:rPr>
          <w:rFonts w:ascii="Arial" w:eastAsia="Times New Roman" w:hAnsi="Arial" w:cs="Arial"/>
          <w:sz w:val="24"/>
          <w:szCs w:val="24"/>
          <w:lang w:eastAsia="ru-RU"/>
        </w:rPr>
        <w:t>1.7.2.1-1.7.2.4</w:t>
      </w:r>
      <w:proofErr w:type="gramEnd"/>
      <w:r w:rsidRPr="001A5FBE">
        <w:rPr>
          <w:rFonts w:ascii="Arial" w:eastAsia="Times New Roman" w:hAnsi="Arial" w:cs="Arial"/>
          <w:sz w:val="24"/>
          <w:szCs w:val="24"/>
          <w:lang w:eastAsia="ru-RU"/>
        </w:rPr>
        <w:t xml:space="preserve"> настоящего Положения.</w:t>
      </w:r>
      <w:r w:rsidRPr="001A5FBE">
        <w:rPr>
          <w:rFonts w:ascii="Arial" w:eastAsia="Times New Roman" w:hAnsi="Arial" w:cs="Arial"/>
          <w:sz w:val="24"/>
          <w:szCs w:val="24"/>
          <w:lang w:eastAsia="ru-RU"/>
        </w:rPr>
        <w:br/>
      </w:r>
    </w:p>
    <w:p w14:paraId="5ADA1E9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В указанных случаях проведение контрольного (надзорного) мероприятия переносится Департаментом на срок, необходимый для устранения обстоятельств, послуживших поводом для такого обращения индивидуального предпринимателя, гражданина в Департамент.</w:t>
      </w:r>
      <w:r w:rsidRPr="001A5FBE">
        <w:rPr>
          <w:rFonts w:ascii="Arial" w:eastAsia="Times New Roman" w:hAnsi="Arial" w:cs="Arial"/>
          <w:sz w:val="24"/>
          <w:szCs w:val="24"/>
          <w:lang w:eastAsia="ru-RU"/>
        </w:rPr>
        <w:br/>
      </w:r>
    </w:p>
    <w:p w14:paraId="7CD3C6F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1.7.4. Взаимодействие контролируемого лица с Департаментом, защита прав и законных интересов контролируемого лица могут осуществляться лично (если контролируемым лицом является гражданин) или через представителя, если иное не предусмотрено законодательством Российской Федерации. В качестве представителей контролируемого лица могут выступать законные представители граждан, законные представители организаций, уполномоченные представители. Полномочия представителя контролируемого лица должны быть подтверждены соответствующей доверенностью, распорядительным документом организации или иным документом, оформленным в соответствии с законодательством Российской Федерации.</w:t>
      </w:r>
      <w:r w:rsidRPr="001A5FBE">
        <w:rPr>
          <w:rFonts w:ascii="Arial" w:eastAsia="Times New Roman" w:hAnsi="Arial" w:cs="Arial"/>
          <w:sz w:val="24"/>
          <w:szCs w:val="24"/>
          <w:lang w:eastAsia="ru-RU"/>
        </w:rPr>
        <w:br/>
      </w:r>
    </w:p>
    <w:p w14:paraId="6383E7B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1.8. Должностным лицом, уполномоченным на принятие решений о проведении контрольных (надзорных) мероприятий, является руководитель (заместитель руководителя) Департамента.</w:t>
      </w:r>
      <w:r w:rsidRPr="001A5FBE">
        <w:rPr>
          <w:rFonts w:ascii="Arial" w:eastAsia="Times New Roman" w:hAnsi="Arial" w:cs="Arial"/>
          <w:sz w:val="24"/>
          <w:szCs w:val="24"/>
          <w:lang w:eastAsia="ru-RU"/>
        </w:rPr>
        <w:br/>
      </w:r>
    </w:p>
    <w:p w14:paraId="565D1B2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1.9. Объектами федерального контроля (далее -объекты контроля) являются:</w:t>
      </w:r>
      <w:r w:rsidRPr="001A5FBE">
        <w:rPr>
          <w:rFonts w:ascii="Arial" w:eastAsia="Times New Roman" w:hAnsi="Arial" w:cs="Arial"/>
          <w:sz w:val="24"/>
          <w:szCs w:val="24"/>
          <w:lang w:eastAsia="ru-RU"/>
        </w:rPr>
        <w:br/>
      </w:r>
    </w:p>
    <w:p w14:paraId="4CE70EB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1.9.1. Деятельность, действия (бездействие) граждан и организаций по охране, воспроизводству и использованию объектов животного мира и среды их обитания, в рамках которых должны соблюдаться обязательные требования, в том числе предъявляемые к гражданам и организациям, осуществляющим </w:t>
      </w:r>
      <w:r w:rsidRPr="001A5FBE">
        <w:rPr>
          <w:rFonts w:ascii="Arial" w:eastAsia="Times New Roman" w:hAnsi="Arial" w:cs="Arial"/>
          <w:sz w:val="24"/>
          <w:szCs w:val="24"/>
          <w:lang w:eastAsia="ru-RU"/>
        </w:rPr>
        <w:lastRenderedPageBreak/>
        <w:t>указанные деятельность, действия (бездействие).</w:t>
      </w:r>
      <w:r w:rsidRPr="001A5FBE">
        <w:rPr>
          <w:rFonts w:ascii="Arial" w:eastAsia="Times New Roman" w:hAnsi="Arial" w:cs="Arial"/>
          <w:sz w:val="24"/>
          <w:szCs w:val="24"/>
          <w:lang w:eastAsia="ru-RU"/>
        </w:rPr>
        <w:br/>
      </w:r>
    </w:p>
    <w:p w14:paraId="572D609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1.9.2. Здания, помещения, сооружения, линейные объекты, территории, включая водные и земельные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r w:rsidRPr="001A5FBE">
        <w:rPr>
          <w:rFonts w:ascii="Arial" w:eastAsia="Times New Roman" w:hAnsi="Arial" w:cs="Arial"/>
          <w:sz w:val="24"/>
          <w:szCs w:val="24"/>
          <w:lang w:eastAsia="ru-RU"/>
        </w:rPr>
        <w:br/>
      </w:r>
    </w:p>
    <w:p w14:paraId="02E0863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1.10. Учет объектов контроля осуществляется:</w:t>
      </w:r>
      <w:r w:rsidRPr="001A5FBE">
        <w:rPr>
          <w:rFonts w:ascii="Arial" w:eastAsia="Times New Roman" w:hAnsi="Arial" w:cs="Arial"/>
          <w:sz w:val="24"/>
          <w:szCs w:val="24"/>
          <w:lang w:eastAsia="ru-RU"/>
        </w:rPr>
        <w:br/>
      </w:r>
    </w:p>
    <w:p w14:paraId="7A888B6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1.10.1. Посредством ведения государственного мониторинга объектов животного мира и государственного кадастра объектов животного мира, за исключением объектов животного мира, находящихся на особо охраняемых природных территориях федерального значения.</w:t>
      </w:r>
      <w:r w:rsidRPr="001A5FBE">
        <w:rPr>
          <w:rFonts w:ascii="Arial" w:eastAsia="Times New Roman" w:hAnsi="Arial" w:cs="Arial"/>
          <w:sz w:val="24"/>
          <w:szCs w:val="24"/>
          <w:lang w:eastAsia="ru-RU"/>
        </w:rPr>
        <w:br/>
      </w:r>
    </w:p>
    <w:p w14:paraId="6359799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1.10.2. При выдаче разрешений:</w:t>
      </w:r>
      <w:r w:rsidRPr="001A5FBE">
        <w:rPr>
          <w:rFonts w:ascii="Arial" w:eastAsia="Times New Roman" w:hAnsi="Arial" w:cs="Arial"/>
          <w:sz w:val="24"/>
          <w:szCs w:val="24"/>
          <w:lang w:eastAsia="ru-RU"/>
        </w:rPr>
        <w:br/>
      </w:r>
    </w:p>
    <w:p w14:paraId="7A9B629C"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1.10.2.1. На использование объектов животного мира,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r w:rsidRPr="001A5FBE">
        <w:rPr>
          <w:rFonts w:ascii="Arial" w:eastAsia="Times New Roman" w:hAnsi="Arial" w:cs="Arial"/>
          <w:sz w:val="24"/>
          <w:szCs w:val="24"/>
          <w:lang w:eastAsia="ru-RU"/>
        </w:rPr>
        <w:br/>
      </w:r>
    </w:p>
    <w:p w14:paraId="3622EE1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1.10.2.2. На содержание и разведение объектов животного мира, в том числе отнесенных к охотничьим ресурсам, в </w:t>
      </w:r>
      <w:proofErr w:type="spellStart"/>
      <w:r w:rsidRPr="001A5FBE">
        <w:rPr>
          <w:rFonts w:ascii="Arial" w:eastAsia="Times New Roman" w:hAnsi="Arial" w:cs="Arial"/>
          <w:sz w:val="24"/>
          <w:szCs w:val="24"/>
          <w:lang w:eastAsia="ru-RU"/>
        </w:rPr>
        <w:t>полувольных</w:t>
      </w:r>
      <w:proofErr w:type="spellEnd"/>
      <w:r w:rsidRPr="001A5FBE">
        <w:rPr>
          <w:rFonts w:ascii="Arial" w:eastAsia="Times New Roman" w:hAnsi="Arial" w:cs="Arial"/>
          <w:sz w:val="24"/>
          <w:szCs w:val="24"/>
          <w:lang w:eastAsia="ru-RU"/>
        </w:rPr>
        <w:t xml:space="preserve"> условиях и искусственно созданной среде обитания (за исключением объектов животного мира, занесенных в Красную книгу Российской Федерации), за исключением разрешений на содержание и разведение объектов животного мира в </w:t>
      </w:r>
      <w:proofErr w:type="spellStart"/>
      <w:r w:rsidRPr="001A5FBE">
        <w:rPr>
          <w:rFonts w:ascii="Arial" w:eastAsia="Times New Roman" w:hAnsi="Arial" w:cs="Arial"/>
          <w:sz w:val="24"/>
          <w:szCs w:val="24"/>
          <w:lang w:eastAsia="ru-RU"/>
        </w:rPr>
        <w:t>полувольных</w:t>
      </w:r>
      <w:proofErr w:type="spellEnd"/>
      <w:r w:rsidRPr="001A5FBE">
        <w:rPr>
          <w:rFonts w:ascii="Arial" w:eastAsia="Times New Roman" w:hAnsi="Arial" w:cs="Arial"/>
          <w:sz w:val="24"/>
          <w:szCs w:val="24"/>
          <w:lang w:eastAsia="ru-RU"/>
        </w:rPr>
        <w:t xml:space="preserve"> условиях и искусственно созданной среде обитания, находящихся на особо охраняемых природных территориях федерального значения.</w:t>
      </w:r>
      <w:r w:rsidRPr="001A5FBE">
        <w:rPr>
          <w:rFonts w:ascii="Arial" w:eastAsia="Times New Roman" w:hAnsi="Arial" w:cs="Arial"/>
          <w:sz w:val="24"/>
          <w:szCs w:val="24"/>
          <w:lang w:eastAsia="ru-RU"/>
        </w:rPr>
        <w:br/>
      </w:r>
    </w:p>
    <w:p w14:paraId="7513AB29"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1.10.3. Путем получения от Федеральной службы по надзору в сфере природопользования информации, предусмотренной постановлением Правительства Российской Федерации от 30 июня 2021 г. N 1094 "О федеральном государственном контроле (надзоре) в области охраны, воспроизводства и использования объектов животного мира и среды их обитания".</w:t>
      </w:r>
      <w:r w:rsidRPr="001A5FBE">
        <w:rPr>
          <w:rFonts w:ascii="Arial" w:eastAsia="Times New Roman" w:hAnsi="Arial" w:cs="Arial"/>
          <w:sz w:val="24"/>
          <w:szCs w:val="24"/>
          <w:lang w:eastAsia="ru-RU"/>
        </w:rPr>
        <w:br/>
      </w:r>
    </w:p>
    <w:p w14:paraId="0E9A2B7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1.11. Порядок обмена информацией и документами между Департаментом и контролируемыми лицами при проведении профилактических и контрольных (надзорных) мероприятий:</w:t>
      </w:r>
      <w:r w:rsidRPr="001A5FBE">
        <w:rPr>
          <w:rFonts w:ascii="Arial" w:eastAsia="Times New Roman" w:hAnsi="Arial" w:cs="Arial"/>
          <w:sz w:val="24"/>
          <w:szCs w:val="24"/>
          <w:lang w:eastAsia="ru-RU"/>
        </w:rPr>
        <w:br/>
      </w:r>
    </w:p>
    <w:p w14:paraId="4B818F7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1.11.1. Обмен информацией и документами между Департаментом и контролируемым лицом о совершаемых Департаментом действиях и принимаемых решениях, осуществляется в сроки и порядке, установленные Федеральным законом N 248-ФЗ, посредством размещения сведений об указанных действиях и решениях в едином реестре контрольных (надзорных) мероприятий, а также посредством ГИС "Открытый контроль" и иных средств связи.</w:t>
      </w:r>
      <w:r w:rsidRPr="001A5FBE">
        <w:rPr>
          <w:rFonts w:ascii="Arial" w:eastAsia="Times New Roman" w:hAnsi="Arial" w:cs="Arial"/>
          <w:sz w:val="24"/>
          <w:szCs w:val="24"/>
          <w:lang w:eastAsia="ru-RU"/>
        </w:rPr>
        <w:br/>
      </w:r>
    </w:p>
    <w:p w14:paraId="4469233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1.11.2. Для целей информирования контролируемого лица Департаментом может использоваться адрес электронной почты, сведения о котором были представлены при государственной регистрации юридических лиц и индивидуальных предпринимателей.</w:t>
      </w:r>
      <w:r w:rsidRPr="001A5FBE">
        <w:rPr>
          <w:rFonts w:ascii="Arial" w:eastAsia="Times New Roman" w:hAnsi="Arial" w:cs="Arial"/>
          <w:sz w:val="24"/>
          <w:szCs w:val="24"/>
          <w:lang w:eastAsia="ru-RU"/>
        </w:rPr>
        <w:br/>
      </w:r>
    </w:p>
    <w:p w14:paraId="1078D92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1.11.3. Документы, направляемые контролируемым лицом Департаменту в электронном виде, могут быть подписаны:</w:t>
      </w:r>
      <w:r w:rsidRPr="001A5FBE">
        <w:rPr>
          <w:rFonts w:ascii="Arial" w:eastAsia="Times New Roman" w:hAnsi="Arial" w:cs="Arial"/>
          <w:sz w:val="24"/>
          <w:szCs w:val="24"/>
          <w:lang w:eastAsia="ru-RU"/>
        </w:rPr>
        <w:br/>
      </w:r>
    </w:p>
    <w:p w14:paraId="072FCE1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1.11.3.1. Простой электронной подписью.</w:t>
      </w:r>
      <w:r w:rsidRPr="001A5FBE">
        <w:rPr>
          <w:rFonts w:ascii="Arial" w:eastAsia="Times New Roman" w:hAnsi="Arial" w:cs="Arial"/>
          <w:sz w:val="24"/>
          <w:szCs w:val="24"/>
          <w:lang w:eastAsia="ru-RU"/>
        </w:rPr>
        <w:br/>
      </w:r>
    </w:p>
    <w:p w14:paraId="50030EA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1.11.3.2. Простой электронной подписью, ключ которой получен физическим лицом при личной явке в соответствии с правилами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r w:rsidRPr="001A5FBE">
        <w:rPr>
          <w:rFonts w:ascii="Arial" w:eastAsia="Times New Roman" w:hAnsi="Arial" w:cs="Arial"/>
          <w:sz w:val="24"/>
          <w:szCs w:val="24"/>
          <w:lang w:eastAsia="ru-RU"/>
        </w:rPr>
        <w:br/>
      </w:r>
    </w:p>
    <w:p w14:paraId="205691B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1.11.3.3. Усиленной квалифицированной электронной подписью в случаях, установленных Федеральным законом N 248-ФЗ или настоящим Положением.</w:t>
      </w:r>
      <w:r w:rsidRPr="001A5FBE">
        <w:rPr>
          <w:rFonts w:ascii="Arial" w:eastAsia="Times New Roman" w:hAnsi="Arial" w:cs="Arial"/>
          <w:sz w:val="24"/>
          <w:szCs w:val="24"/>
          <w:lang w:eastAsia="ru-RU"/>
        </w:rPr>
        <w:br/>
      </w:r>
    </w:p>
    <w:p w14:paraId="341FBF1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1.11.4. Гражданин, не осуществляющий предпринимательской деятельности, являющийся контролируемым лицом, информируется о совершаемых должностными лицами Департамента действиях и принимаемых решениях путем направления ему документов на бумажном носителе в случае направления им в адрес Департамента уведомления о необходимости получения документов на бумажном носителе либо отсутствия у Департамента сведений об адресе электронной почты контролируемого лица.</w:t>
      </w:r>
      <w:r w:rsidRPr="001A5FBE">
        <w:rPr>
          <w:rFonts w:ascii="Arial" w:eastAsia="Times New Roman" w:hAnsi="Arial" w:cs="Arial"/>
          <w:sz w:val="24"/>
          <w:szCs w:val="24"/>
          <w:lang w:eastAsia="ru-RU"/>
        </w:rPr>
        <w:br/>
      </w:r>
    </w:p>
    <w:p w14:paraId="40F1B68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Указанный гражданин вправе направлять в адрес Департамента документы на бумажном носителе.</w:t>
      </w:r>
      <w:r w:rsidRPr="001A5FBE">
        <w:rPr>
          <w:rFonts w:ascii="Arial" w:eastAsia="Times New Roman" w:hAnsi="Arial" w:cs="Arial"/>
          <w:sz w:val="24"/>
          <w:szCs w:val="24"/>
          <w:lang w:eastAsia="ru-RU"/>
        </w:rPr>
        <w:br/>
      </w:r>
    </w:p>
    <w:p w14:paraId="13F37012" w14:textId="77777777" w:rsidR="001A5FBE" w:rsidRPr="001A5FBE" w:rsidRDefault="001A5FBE" w:rsidP="001A5FBE">
      <w:pPr>
        <w:spacing w:after="240" w:line="240" w:lineRule="auto"/>
        <w:jc w:val="center"/>
        <w:textAlignment w:val="baseline"/>
        <w:outlineLvl w:val="2"/>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2. Управление рисками причинения вреда (ущерба) охраняемым законом ценностям при осуществлении федерального контроля</w:t>
      </w:r>
    </w:p>
    <w:p w14:paraId="7D1F2A04" w14:textId="77777777" w:rsidR="001A5FBE" w:rsidRPr="001A5FBE" w:rsidRDefault="001A5FBE" w:rsidP="001A5FBE">
      <w:pPr>
        <w:spacing w:after="0" w:line="240" w:lineRule="auto"/>
        <w:textAlignment w:val="baseline"/>
        <w:rPr>
          <w:rFonts w:ascii="Arial" w:eastAsia="Times New Roman" w:hAnsi="Arial" w:cs="Arial"/>
          <w:sz w:val="24"/>
          <w:szCs w:val="24"/>
          <w:lang w:eastAsia="ru-RU"/>
        </w:rPr>
      </w:pPr>
    </w:p>
    <w:p w14:paraId="2F9BE699"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2.1. Федеральный контроль осуществляется на основе системы оценки и управления рисками, определяющего выбор профилактических мероприятий и контрольных (надзорных) мероприятий, их содержание (в том числе объем проверяемых обязательных требований), интенсивность и результаты.</w:t>
      </w:r>
      <w:r w:rsidRPr="001A5FBE">
        <w:rPr>
          <w:rFonts w:ascii="Arial" w:eastAsia="Times New Roman" w:hAnsi="Arial" w:cs="Arial"/>
          <w:sz w:val="24"/>
          <w:szCs w:val="24"/>
          <w:lang w:eastAsia="ru-RU"/>
        </w:rPr>
        <w:br/>
      </w:r>
    </w:p>
    <w:p w14:paraId="0AEA3AE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2.2. Департамент для целей управления рисками причинения вреда (ущерба) при осуществлении плановых контрольных (надзорных) мероприятий относит объекты федерального контроля к одной из следующих категорий риска причинения вреда (ущерба) охраняемым законом ценностям:</w:t>
      </w:r>
      <w:r w:rsidRPr="001A5FBE">
        <w:rPr>
          <w:rFonts w:ascii="Arial" w:eastAsia="Times New Roman" w:hAnsi="Arial" w:cs="Arial"/>
          <w:sz w:val="24"/>
          <w:szCs w:val="24"/>
          <w:lang w:eastAsia="ru-RU"/>
        </w:rPr>
        <w:br/>
      </w:r>
    </w:p>
    <w:p w14:paraId="56E24FB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2.2.1. Чрезвычайно высокий риск.</w:t>
      </w:r>
      <w:r w:rsidRPr="001A5FBE">
        <w:rPr>
          <w:rFonts w:ascii="Arial" w:eastAsia="Times New Roman" w:hAnsi="Arial" w:cs="Arial"/>
          <w:sz w:val="24"/>
          <w:szCs w:val="24"/>
          <w:lang w:eastAsia="ru-RU"/>
        </w:rPr>
        <w:br/>
      </w:r>
    </w:p>
    <w:p w14:paraId="4317ED6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2.2.2. Высокий риск.</w:t>
      </w:r>
      <w:r w:rsidRPr="001A5FBE">
        <w:rPr>
          <w:rFonts w:ascii="Arial" w:eastAsia="Times New Roman" w:hAnsi="Arial" w:cs="Arial"/>
          <w:sz w:val="24"/>
          <w:szCs w:val="24"/>
          <w:lang w:eastAsia="ru-RU"/>
        </w:rPr>
        <w:br/>
      </w:r>
    </w:p>
    <w:p w14:paraId="07FA5EE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2.2.3. Значительный риск.</w:t>
      </w:r>
      <w:r w:rsidRPr="001A5FBE">
        <w:rPr>
          <w:rFonts w:ascii="Arial" w:eastAsia="Times New Roman" w:hAnsi="Arial" w:cs="Arial"/>
          <w:sz w:val="24"/>
          <w:szCs w:val="24"/>
          <w:lang w:eastAsia="ru-RU"/>
        </w:rPr>
        <w:br/>
      </w:r>
    </w:p>
    <w:p w14:paraId="2B18AF3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2.2.4. Средний риск.</w:t>
      </w:r>
      <w:r w:rsidRPr="001A5FBE">
        <w:rPr>
          <w:rFonts w:ascii="Arial" w:eastAsia="Times New Roman" w:hAnsi="Arial" w:cs="Arial"/>
          <w:sz w:val="24"/>
          <w:szCs w:val="24"/>
          <w:lang w:eastAsia="ru-RU"/>
        </w:rPr>
        <w:br/>
      </w:r>
    </w:p>
    <w:p w14:paraId="6D07D51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2.2.5. Умеренный риск.</w:t>
      </w:r>
      <w:r w:rsidRPr="001A5FBE">
        <w:rPr>
          <w:rFonts w:ascii="Arial" w:eastAsia="Times New Roman" w:hAnsi="Arial" w:cs="Arial"/>
          <w:sz w:val="24"/>
          <w:szCs w:val="24"/>
          <w:lang w:eastAsia="ru-RU"/>
        </w:rPr>
        <w:br/>
      </w:r>
    </w:p>
    <w:p w14:paraId="6087691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2.2.6. Низкий риск.</w:t>
      </w:r>
      <w:r w:rsidRPr="001A5FBE">
        <w:rPr>
          <w:rFonts w:ascii="Arial" w:eastAsia="Times New Roman" w:hAnsi="Arial" w:cs="Arial"/>
          <w:sz w:val="24"/>
          <w:szCs w:val="24"/>
          <w:lang w:eastAsia="ru-RU"/>
        </w:rPr>
        <w:br/>
      </w:r>
    </w:p>
    <w:p w14:paraId="45D8649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2.3. Объекты федерального контроля подлежат отнесению к категориям риска причинения вреда (ущерба) в соответствии с критериями риска, приведенными в приложении к настоящему Положению.</w:t>
      </w:r>
      <w:r w:rsidRPr="001A5FBE">
        <w:rPr>
          <w:rFonts w:ascii="Arial" w:eastAsia="Times New Roman" w:hAnsi="Arial" w:cs="Arial"/>
          <w:sz w:val="24"/>
          <w:szCs w:val="24"/>
          <w:lang w:eastAsia="ru-RU"/>
        </w:rPr>
        <w:br/>
      </w:r>
    </w:p>
    <w:p w14:paraId="1996B8C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2.4. Решение об отнесении объекта контроля к определенной категории риска или изменении присвоенной категории риска принимается Департаментом на основании сопоставления его характеристик с критериями риска, указанными в приложении к настоящему Положению.</w:t>
      </w:r>
      <w:r w:rsidRPr="001A5FBE">
        <w:rPr>
          <w:rFonts w:ascii="Arial" w:eastAsia="Times New Roman" w:hAnsi="Arial" w:cs="Arial"/>
          <w:sz w:val="24"/>
          <w:szCs w:val="24"/>
          <w:lang w:eastAsia="ru-RU"/>
        </w:rPr>
        <w:br/>
      </w:r>
    </w:p>
    <w:p w14:paraId="463BD40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2.5. Решение об изменении категории риска объекта контроля принимается Департаментом по запросу контролируемого лица в течение 5 рабочих дней со дня поступления сведений о соответствии объекта контроля иной категории или об изменении критериев риска.</w:t>
      </w:r>
      <w:r w:rsidRPr="001A5FBE">
        <w:rPr>
          <w:rFonts w:ascii="Arial" w:eastAsia="Times New Roman" w:hAnsi="Arial" w:cs="Arial"/>
          <w:sz w:val="24"/>
          <w:szCs w:val="24"/>
          <w:lang w:eastAsia="ru-RU"/>
        </w:rPr>
        <w:br/>
      </w:r>
    </w:p>
    <w:p w14:paraId="0041142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2.6. При наличии критериев риска, позволяющих отнести объект контроля к различным категориям риска, подлежат применению критерии риска, относящие объект контроля к более высокой категории риска.</w:t>
      </w:r>
      <w:r w:rsidRPr="001A5FBE">
        <w:rPr>
          <w:rFonts w:ascii="Arial" w:eastAsia="Times New Roman" w:hAnsi="Arial" w:cs="Arial"/>
          <w:sz w:val="24"/>
          <w:szCs w:val="24"/>
          <w:lang w:eastAsia="ru-RU"/>
        </w:rPr>
        <w:br/>
      </w:r>
    </w:p>
    <w:p w14:paraId="5BAF550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2.7. При отсутствии решения об отнесении объекта контроля к категории риска такие объекты контроля считаются отнесенными к низкой категории риска.</w:t>
      </w:r>
      <w:r w:rsidRPr="001A5FBE">
        <w:rPr>
          <w:rFonts w:ascii="Arial" w:eastAsia="Times New Roman" w:hAnsi="Arial" w:cs="Arial"/>
          <w:sz w:val="24"/>
          <w:szCs w:val="24"/>
          <w:lang w:eastAsia="ru-RU"/>
        </w:rPr>
        <w:br/>
      </w:r>
    </w:p>
    <w:p w14:paraId="705D5869"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2.8. В целях оценки риска причинения вреда (ущерба) при принятии решения о проведении и выборе вида внепланового контрольного (надзорного) мероприятия Департамент использует индикаторы риска нарушения обязательных требований, утвержденные федеральным органом исполнительной власти, осуществляющим функции по нормативно-правовому регулированию в области охраны, воспроизводства и использования объектов животного мира и среды их обитания.</w:t>
      </w:r>
      <w:r w:rsidRPr="001A5FBE">
        <w:rPr>
          <w:rFonts w:ascii="Arial" w:eastAsia="Times New Roman" w:hAnsi="Arial" w:cs="Arial"/>
          <w:sz w:val="24"/>
          <w:szCs w:val="24"/>
          <w:lang w:eastAsia="ru-RU"/>
        </w:rPr>
        <w:br/>
      </w:r>
    </w:p>
    <w:p w14:paraId="4815BA31" w14:textId="77777777" w:rsidR="001A5FBE" w:rsidRPr="001A5FBE" w:rsidRDefault="001A5FBE" w:rsidP="001A5FBE">
      <w:pPr>
        <w:spacing w:after="240" w:line="240" w:lineRule="auto"/>
        <w:jc w:val="center"/>
        <w:textAlignment w:val="baseline"/>
        <w:outlineLvl w:val="2"/>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3. Профилактика рисков причинения вреда (ущерба) охраняемым законом ценностям</w:t>
      </w:r>
    </w:p>
    <w:p w14:paraId="0494C1FF" w14:textId="77777777" w:rsidR="001A5FBE" w:rsidRPr="001A5FBE" w:rsidRDefault="001A5FBE" w:rsidP="001A5FBE">
      <w:pPr>
        <w:spacing w:after="0" w:line="240" w:lineRule="auto"/>
        <w:textAlignment w:val="baseline"/>
        <w:rPr>
          <w:rFonts w:ascii="Arial" w:eastAsia="Times New Roman" w:hAnsi="Arial" w:cs="Arial"/>
          <w:sz w:val="24"/>
          <w:szCs w:val="24"/>
          <w:lang w:eastAsia="ru-RU"/>
        </w:rPr>
      </w:pPr>
    </w:p>
    <w:p w14:paraId="59E2FF18"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3.1. Профилактика рисков причинения вреда (ущерба) охраняемым законом ценностям осуществляется путем проведения профилактических мероприятий в соответствии с программой профилактики рисков причинения вреда (ущерба) охраняемым законом ценностям (далее - Программа профилактики).</w:t>
      </w:r>
      <w:r w:rsidRPr="001A5FBE">
        <w:rPr>
          <w:rFonts w:ascii="Arial" w:eastAsia="Times New Roman" w:hAnsi="Arial" w:cs="Arial"/>
          <w:sz w:val="24"/>
          <w:szCs w:val="24"/>
          <w:lang w:eastAsia="ru-RU"/>
        </w:rPr>
        <w:br/>
      </w:r>
    </w:p>
    <w:p w14:paraId="7461230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3.2. Программа профилактики ежегодно разрабатывается и утверждается Департаментом не позднее 20 декабря года, предшествующего году реализации Программы профилактики в соответствии с Правилами разработки и утверждения контрольными (надзорными) органами программы профилактики рисков причинения вреда (ущерба) охраняемым законом ценностям, утвержденными постановлением Правительства Российской Федерации от 25 июня 2021 г. N 990 "Об утверждении Правил разработки и утверждения контрольными (надзорными) органами программы профилактики рисков причинения вреда (ущерба) охраняемым законом ценностям".</w:t>
      </w:r>
      <w:r w:rsidRPr="001A5FBE">
        <w:rPr>
          <w:rFonts w:ascii="Arial" w:eastAsia="Times New Roman" w:hAnsi="Arial" w:cs="Arial"/>
          <w:sz w:val="24"/>
          <w:szCs w:val="24"/>
          <w:lang w:eastAsia="ru-RU"/>
        </w:rPr>
        <w:br/>
      </w:r>
    </w:p>
    <w:p w14:paraId="4D8A4958"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Программа профилактики размещается на официальном сайте Департамента в информационно-телекоммуникационной сети Интернет по адресу www.mos.ru/</w:t>
      </w:r>
      <w:proofErr w:type="spellStart"/>
      <w:r w:rsidRPr="001A5FBE">
        <w:rPr>
          <w:rFonts w:ascii="Arial" w:eastAsia="Times New Roman" w:hAnsi="Arial" w:cs="Arial"/>
          <w:sz w:val="24"/>
          <w:szCs w:val="24"/>
          <w:lang w:eastAsia="ru-RU"/>
        </w:rPr>
        <w:t>eco</w:t>
      </w:r>
      <w:proofErr w:type="spellEnd"/>
      <w:r w:rsidRPr="001A5FBE">
        <w:rPr>
          <w:rFonts w:ascii="Arial" w:eastAsia="Times New Roman" w:hAnsi="Arial" w:cs="Arial"/>
          <w:sz w:val="24"/>
          <w:szCs w:val="24"/>
          <w:lang w:eastAsia="ru-RU"/>
        </w:rPr>
        <w:t>/, а также в ГИС "Открытый контроль" в течение 5 рабочих дней со дня ее утверждения.</w:t>
      </w:r>
      <w:r w:rsidRPr="001A5FBE">
        <w:rPr>
          <w:rFonts w:ascii="Arial" w:eastAsia="Times New Roman" w:hAnsi="Arial" w:cs="Arial"/>
          <w:sz w:val="24"/>
          <w:szCs w:val="24"/>
          <w:lang w:eastAsia="ru-RU"/>
        </w:rPr>
        <w:br/>
      </w:r>
    </w:p>
    <w:p w14:paraId="4D2C819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3.3. В соответствии с утвержденной в установленном порядке Программой профилактики Департаментом проводятся следующие виды профилактических мероприятий:</w:t>
      </w:r>
      <w:r w:rsidRPr="001A5FBE">
        <w:rPr>
          <w:rFonts w:ascii="Arial" w:eastAsia="Times New Roman" w:hAnsi="Arial" w:cs="Arial"/>
          <w:sz w:val="24"/>
          <w:szCs w:val="24"/>
          <w:lang w:eastAsia="ru-RU"/>
        </w:rPr>
        <w:br/>
      </w:r>
    </w:p>
    <w:p w14:paraId="3F7583A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3.3.1. Информирование.</w:t>
      </w:r>
      <w:r w:rsidRPr="001A5FBE">
        <w:rPr>
          <w:rFonts w:ascii="Arial" w:eastAsia="Times New Roman" w:hAnsi="Arial" w:cs="Arial"/>
          <w:sz w:val="24"/>
          <w:szCs w:val="24"/>
          <w:lang w:eastAsia="ru-RU"/>
        </w:rPr>
        <w:br/>
      </w:r>
    </w:p>
    <w:p w14:paraId="1A47B3A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3.3.2. Обобщение правоприменительной практики.</w:t>
      </w:r>
      <w:r w:rsidRPr="001A5FBE">
        <w:rPr>
          <w:rFonts w:ascii="Arial" w:eastAsia="Times New Roman" w:hAnsi="Arial" w:cs="Arial"/>
          <w:sz w:val="24"/>
          <w:szCs w:val="24"/>
          <w:lang w:eastAsia="ru-RU"/>
        </w:rPr>
        <w:br/>
      </w:r>
    </w:p>
    <w:p w14:paraId="4BC399F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3.3.3. Объявление предостережения.</w:t>
      </w:r>
      <w:r w:rsidRPr="001A5FBE">
        <w:rPr>
          <w:rFonts w:ascii="Arial" w:eastAsia="Times New Roman" w:hAnsi="Arial" w:cs="Arial"/>
          <w:sz w:val="24"/>
          <w:szCs w:val="24"/>
          <w:lang w:eastAsia="ru-RU"/>
        </w:rPr>
        <w:br/>
      </w:r>
    </w:p>
    <w:p w14:paraId="29F61DC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3.3.4. Профилактический визит.</w:t>
      </w:r>
      <w:r w:rsidRPr="001A5FBE">
        <w:rPr>
          <w:rFonts w:ascii="Arial" w:eastAsia="Times New Roman" w:hAnsi="Arial" w:cs="Arial"/>
          <w:sz w:val="24"/>
          <w:szCs w:val="24"/>
          <w:lang w:eastAsia="ru-RU"/>
        </w:rPr>
        <w:br/>
      </w:r>
    </w:p>
    <w:p w14:paraId="61E02F1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3.3.5. Консультирование.</w:t>
      </w:r>
      <w:r w:rsidRPr="001A5FBE">
        <w:rPr>
          <w:rFonts w:ascii="Arial" w:eastAsia="Times New Roman" w:hAnsi="Arial" w:cs="Arial"/>
          <w:sz w:val="24"/>
          <w:szCs w:val="24"/>
          <w:lang w:eastAsia="ru-RU"/>
        </w:rPr>
        <w:br/>
      </w:r>
    </w:p>
    <w:p w14:paraId="707C0F4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3.4. Профилактические мероприятия, в ходе которых осуществляется взаимодействие с контролируемыми лицами, проводятся только с согласия данных контролируемых лиц либо по их инициативе.</w:t>
      </w:r>
      <w:r w:rsidRPr="001A5FBE">
        <w:rPr>
          <w:rFonts w:ascii="Arial" w:eastAsia="Times New Roman" w:hAnsi="Arial" w:cs="Arial"/>
          <w:sz w:val="24"/>
          <w:szCs w:val="24"/>
          <w:lang w:eastAsia="ru-RU"/>
        </w:rPr>
        <w:br/>
      </w:r>
    </w:p>
    <w:p w14:paraId="6262E2E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3.5.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руководителю Департамента (заместителю руководителя) для принятия решения о проведении контрольных (надзорных) мероприятий.</w:t>
      </w:r>
      <w:r w:rsidRPr="001A5FBE">
        <w:rPr>
          <w:rFonts w:ascii="Arial" w:eastAsia="Times New Roman" w:hAnsi="Arial" w:cs="Arial"/>
          <w:sz w:val="24"/>
          <w:szCs w:val="24"/>
          <w:lang w:eastAsia="ru-RU"/>
        </w:rPr>
        <w:br/>
      </w:r>
    </w:p>
    <w:p w14:paraId="06A8403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3.6. Информирование осуществляется посредством размещения и поддерживания в актуальном состоянии сведений, предусмотренных статьей 46 Федерального закона N 248-ФЗ, на официальном сайте Департамента в информационно-телекоммуникационной сети Интернет по адресу www.mos.ru/</w:t>
      </w:r>
      <w:proofErr w:type="spellStart"/>
      <w:r w:rsidRPr="001A5FBE">
        <w:rPr>
          <w:rFonts w:ascii="Arial" w:eastAsia="Times New Roman" w:hAnsi="Arial" w:cs="Arial"/>
          <w:sz w:val="24"/>
          <w:szCs w:val="24"/>
          <w:lang w:eastAsia="ru-RU"/>
        </w:rPr>
        <w:t>eco</w:t>
      </w:r>
      <w:proofErr w:type="spellEnd"/>
      <w:r w:rsidRPr="001A5FBE">
        <w:rPr>
          <w:rFonts w:ascii="Arial" w:eastAsia="Times New Roman" w:hAnsi="Arial" w:cs="Arial"/>
          <w:sz w:val="24"/>
          <w:szCs w:val="24"/>
          <w:lang w:eastAsia="ru-RU"/>
        </w:rPr>
        <w:t>/, через личные кабинеты контролируемых лиц в ГИС "Открытый контроль", в средствах массовой информации и в иных формах.</w:t>
      </w:r>
      <w:r w:rsidRPr="001A5FBE">
        <w:rPr>
          <w:rFonts w:ascii="Arial" w:eastAsia="Times New Roman" w:hAnsi="Arial" w:cs="Arial"/>
          <w:sz w:val="24"/>
          <w:szCs w:val="24"/>
          <w:lang w:eastAsia="ru-RU"/>
        </w:rPr>
        <w:br/>
      </w:r>
    </w:p>
    <w:p w14:paraId="7FB3641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3.7. Обобщение правоприменительной практики:</w:t>
      </w:r>
      <w:r w:rsidRPr="001A5FBE">
        <w:rPr>
          <w:rFonts w:ascii="Arial" w:eastAsia="Times New Roman" w:hAnsi="Arial" w:cs="Arial"/>
          <w:sz w:val="24"/>
          <w:szCs w:val="24"/>
          <w:lang w:eastAsia="ru-RU"/>
        </w:rPr>
        <w:br/>
      </w:r>
    </w:p>
    <w:p w14:paraId="201329A9"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3.7.1. Департамент ежегодно по итогам обобщения правоприменительной практики подготавливает доклад, содержащий результаты осуществления федерального контроля (далее - доклад о правоприменительной практике). Доклад о правоприменительной практике готовится и утверждается до 1 апреля года, следующего за отчетным годом.</w:t>
      </w:r>
      <w:r w:rsidRPr="001A5FBE">
        <w:rPr>
          <w:rFonts w:ascii="Arial" w:eastAsia="Times New Roman" w:hAnsi="Arial" w:cs="Arial"/>
          <w:sz w:val="24"/>
          <w:szCs w:val="24"/>
          <w:lang w:eastAsia="ru-RU"/>
        </w:rPr>
        <w:br/>
      </w:r>
    </w:p>
    <w:p w14:paraId="1A31FC8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3.7.2. Проект доклада о правоприменительной практике проходит публичное обсуждение, утверждается приказом Департамента и размещается на официальном сайте Департамента в информационно-телекоммуникационной сети Интернет по адресу www.mos.ru/</w:t>
      </w:r>
      <w:proofErr w:type="spellStart"/>
      <w:r w:rsidRPr="001A5FBE">
        <w:rPr>
          <w:rFonts w:ascii="Arial" w:eastAsia="Times New Roman" w:hAnsi="Arial" w:cs="Arial"/>
          <w:sz w:val="24"/>
          <w:szCs w:val="24"/>
          <w:lang w:eastAsia="ru-RU"/>
        </w:rPr>
        <w:t>eco</w:t>
      </w:r>
      <w:proofErr w:type="spellEnd"/>
      <w:r w:rsidRPr="001A5FBE">
        <w:rPr>
          <w:rFonts w:ascii="Arial" w:eastAsia="Times New Roman" w:hAnsi="Arial" w:cs="Arial"/>
          <w:sz w:val="24"/>
          <w:szCs w:val="24"/>
          <w:lang w:eastAsia="ru-RU"/>
        </w:rPr>
        <w:t>/, а также в ГИС "Открытый контроль" до 1 апреля года, следующего за отчетным годом.</w:t>
      </w:r>
      <w:r w:rsidRPr="001A5FBE">
        <w:rPr>
          <w:rFonts w:ascii="Arial" w:eastAsia="Times New Roman" w:hAnsi="Arial" w:cs="Arial"/>
          <w:sz w:val="24"/>
          <w:szCs w:val="24"/>
          <w:lang w:eastAsia="ru-RU"/>
        </w:rPr>
        <w:br/>
      </w:r>
    </w:p>
    <w:p w14:paraId="0AB0BEF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3.8. Объявление предостережения о недопустимости нарушения обязательных требований:</w:t>
      </w:r>
      <w:r w:rsidRPr="001A5FBE">
        <w:rPr>
          <w:rFonts w:ascii="Arial" w:eastAsia="Times New Roman" w:hAnsi="Arial" w:cs="Arial"/>
          <w:sz w:val="24"/>
          <w:szCs w:val="24"/>
          <w:lang w:eastAsia="ru-RU"/>
        </w:rPr>
        <w:br/>
      </w:r>
    </w:p>
    <w:p w14:paraId="399B35B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3.8.1. В случае наличия у Департамента сведений о готовящихся нарушениях обязательных требований или признаках нарушения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Департаментом объявляется контролируемому лицу предостережение о недопустимости нарушения обязательных требований (далее - предостережение) и предлагается принять меры по обеспечению соблюдения обязательных требований.</w:t>
      </w:r>
      <w:r w:rsidRPr="001A5FBE">
        <w:rPr>
          <w:rFonts w:ascii="Arial" w:eastAsia="Times New Roman" w:hAnsi="Arial" w:cs="Arial"/>
          <w:sz w:val="24"/>
          <w:szCs w:val="24"/>
          <w:lang w:eastAsia="ru-RU"/>
        </w:rPr>
        <w:br/>
      </w:r>
    </w:p>
    <w:p w14:paraId="12679BF9"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3.8.2. Предостережение объявляется и направляется контролируемому лицу в порядке, предусмотренном пунктом 1.11 настоящего Положения, и содержит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требования о представлении контролируемым лицом сведений и документов.</w:t>
      </w:r>
      <w:r w:rsidRPr="001A5FBE">
        <w:rPr>
          <w:rFonts w:ascii="Arial" w:eastAsia="Times New Roman" w:hAnsi="Arial" w:cs="Arial"/>
          <w:sz w:val="24"/>
          <w:szCs w:val="24"/>
          <w:lang w:eastAsia="ru-RU"/>
        </w:rPr>
        <w:br/>
      </w:r>
    </w:p>
    <w:p w14:paraId="2BD75CA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3.8.3. Составление и оформление предостережения осуществляется в соответствии с типовой формой предостережения о недопустимости нарушения обязательных требований, утвержденной приказом Министерства экономического развития Российской Федерации от 31 марта 2021 г. N 151 "О типовых формах документов, используемых контрольным (надзорным) органом", не позднее 10 рабочих дней со дня получения Департаментом сведений, указанных в пункте 3.8.1 настоящего Положения.</w:t>
      </w:r>
      <w:r w:rsidRPr="001A5FBE">
        <w:rPr>
          <w:rFonts w:ascii="Arial" w:eastAsia="Times New Roman" w:hAnsi="Arial" w:cs="Arial"/>
          <w:sz w:val="24"/>
          <w:szCs w:val="24"/>
          <w:lang w:eastAsia="ru-RU"/>
        </w:rPr>
        <w:br/>
      </w:r>
    </w:p>
    <w:p w14:paraId="000B1BB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3.8.4. По результатам рассмотрения предостережения контролируемое лицо не позднее 30 рабочих дней со дня получения предостережения вправе подать в Департамент возражение на него в порядке, предусмотренном пунктом 1.11 настоящего Положения.</w:t>
      </w:r>
      <w:r w:rsidRPr="001A5FBE">
        <w:rPr>
          <w:rFonts w:ascii="Arial" w:eastAsia="Times New Roman" w:hAnsi="Arial" w:cs="Arial"/>
          <w:sz w:val="24"/>
          <w:szCs w:val="24"/>
          <w:lang w:eastAsia="ru-RU"/>
        </w:rPr>
        <w:br/>
      </w:r>
    </w:p>
    <w:p w14:paraId="4531E35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3.8.5. В возражении на предостережение указываются следующие сведения:</w:t>
      </w:r>
      <w:r w:rsidRPr="001A5FBE">
        <w:rPr>
          <w:rFonts w:ascii="Arial" w:eastAsia="Times New Roman" w:hAnsi="Arial" w:cs="Arial"/>
          <w:sz w:val="24"/>
          <w:szCs w:val="24"/>
          <w:lang w:eastAsia="ru-RU"/>
        </w:rPr>
        <w:br/>
      </w:r>
    </w:p>
    <w:p w14:paraId="25EA4CA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3.8.5.1. Наименование контролируемого лица (для юридических лиц), фамилия, имя, отчество (при наличии) контролируемого лица (для индивидуальных предпринимателей и граждан).</w:t>
      </w:r>
      <w:r w:rsidRPr="001A5FBE">
        <w:rPr>
          <w:rFonts w:ascii="Arial" w:eastAsia="Times New Roman" w:hAnsi="Arial" w:cs="Arial"/>
          <w:sz w:val="24"/>
          <w:szCs w:val="24"/>
          <w:lang w:eastAsia="ru-RU"/>
        </w:rPr>
        <w:br/>
      </w:r>
    </w:p>
    <w:p w14:paraId="288A986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3.8.5.2. Идентификационный номер налогоплательщика - контролируемого лица.</w:t>
      </w:r>
      <w:r w:rsidRPr="001A5FBE">
        <w:rPr>
          <w:rFonts w:ascii="Arial" w:eastAsia="Times New Roman" w:hAnsi="Arial" w:cs="Arial"/>
          <w:sz w:val="24"/>
          <w:szCs w:val="24"/>
          <w:lang w:eastAsia="ru-RU"/>
        </w:rPr>
        <w:br/>
      </w:r>
    </w:p>
    <w:p w14:paraId="6806629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3.8.5.3. Дата и номер предостережения, направленного в адрес контролируемого лица.</w:t>
      </w:r>
      <w:r w:rsidRPr="001A5FBE">
        <w:rPr>
          <w:rFonts w:ascii="Arial" w:eastAsia="Times New Roman" w:hAnsi="Arial" w:cs="Arial"/>
          <w:sz w:val="24"/>
          <w:szCs w:val="24"/>
          <w:lang w:eastAsia="ru-RU"/>
        </w:rPr>
        <w:br/>
      </w:r>
    </w:p>
    <w:p w14:paraId="58002DC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3.8.5.4. Доводы, обосновывающие возражение контролируемого лица.</w:t>
      </w:r>
      <w:r w:rsidRPr="001A5FBE">
        <w:rPr>
          <w:rFonts w:ascii="Arial" w:eastAsia="Times New Roman" w:hAnsi="Arial" w:cs="Arial"/>
          <w:sz w:val="24"/>
          <w:szCs w:val="24"/>
          <w:lang w:eastAsia="ru-RU"/>
        </w:rPr>
        <w:br/>
      </w:r>
    </w:p>
    <w:p w14:paraId="19E890EC"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3.8.6. Повторное направление возражения по тем же основаниям не допускается. Поступившие в Департамент возражения по тем же основаниям </w:t>
      </w:r>
      <w:r w:rsidRPr="001A5FBE">
        <w:rPr>
          <w:rFonts w:ascii="Arial" w:eastAsia="Times New Roman" w:hAnsi="Arial" w:cs="Arial"/>
          <w:sz w:val="24"/>
          <w:szCs w:val="24"/>
          <w:lang w:eastAsia="ru-RU"/>
        </w:rPr>
        <w:lastRenderedPageBreak/>
        <w:t>подлежат оставлению без рассмотрения.</w:t>
      </w:r>
      <w:r w:rsidRPr="001A5FBE">
        <w:rPr>
          <w:rFonts w:ascii="Arial" w:eastAsia="Times New Roman" w:hAnsi="Arial" w:cs="Arial"/>
          <w:sz w:val="24"/>
          <w:szCs w:val="24"/>
          <w:lang w:eastAsia="ru-RU"/>
        </w:rPr>
        <w:br/>
      </w:r>
    </w:p>
    <w:p w14:paraId="0A0C639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3.8.7. Возражение на предостережение рассматривается Департаментом в течение 30 рабочих дней со дня регистрации возражения в Департаменте.</w:t>
      </w:r>
      <w:r w:rsidRPr="001A5FBE">
        <w:rPr>
          <w:rFonts w:ascii="Arial" w:eastAsia="Times New Roman" w:hAnsi="Arial" w:cs="Arial"/>
          <w:sz w:val="24"/>
          <w:szCs w:val="24"/>
          <w:lang w:eastAsia="ru-RU"/>
        </w:rPr>
        <w:br/>
      </w:r>
    </w:p>
    <w:p w14:paraId="1856222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По итогам рассмотрения возражения контролируемому лицу направляется аргументированный ответ.</w:t>
      </w:r>
      <w:r w:rsidRPr="001A5FBE">
        <w:rPr>
          <w:rFonts w:ascii="Arial" w:eastAsia="Times New Roman" w:hAnsi="Arial" w:cs="Arial"/>
          <w:sz w:val="24"/>
          <w:szCs w:val="24"/>
          <w:lang w:eastAsia="ru-RU"/>
        </w:rPr>
        <w:br/>
      </w:r>
    </w:p>
    <w:p w14:paraId="3B68FAC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3.8.8. При отсутствии возражений на предостережение контролируемое лицо в срок, не превышающий 60 дней со дня получения предостережения, направляет в Департамент уведомление об исполнении предостережения в порядке, предусмотренном пунктом 1.11 настоящего Положения.</w:t>
      </w:r>
      <w:r w:rsidRPr="001A5FBE">
        <w:rPr>
          <w:rFonts w:ascii="Arial" w:eastAsia="Times New Roman" w:hAnsi="Arial" w:cs="Arial"/>
          <w:sz w:val="24"/>
          <w:szCs w:val="24"/>
          <w:lang w:eastAsia="ru-RU"/>
        </w:rPr>
        <w:br/>
      </w:r>
    </w:p>
    <w:p w14:paraId="4569582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3.8.9. В уведомлении об исполнении предостережения указываются следующие сведения:</w:t>
      </w:r>
      <w:r w:rsidRPr="001A5FBE">
        <w:rPr>
          <w:rFonts w:ascii="Arial" w:eastAsia="Times New Roman" w:hAnsi="Arial" w:cs="Arial"/>
          <w:sz w:val="24"/>
          <w:szCs w:val="24"/>
          <w:lang w:eastAsia="ru-RU"/>
        </w:rPr>
        <w:br/>
      </w:r>
    </w:p>
    <w:p w14:paraId="7567519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3.8.9.1. Наименование контролируемого лица (для юридических лиц), фамилия, имя, отчество (при наличии) контролируемого лица (для индивидуальных предпринимателей и граждан).</w:t>
      </w:r>
      <w:r w:rsidRPr="001A5FBE">
        <w:rPr>
          <w:rFonts w:ascii="Arial" w:eastAsia="Times New Roman" w:hAnsi="Arial" w:cs="Arial"/>
          <w:sz w:val="24"/>
          <w:szCs w:val="24"/>
          <w:lang w:eastAsia="ru-RU"/>
        </w:rPr>
        <w:br/>
      </w:r>
    </w:p>
    <w:p w14:paraId="17B1F90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3.8.9.2. Идентификационный номер налогоплательщика - контролируемого лица.</w:t>
      </w:r>
      <w:r w:rsidRPr="001A5FBE">
        <w:rPr>
          <w:rFonts w:ascii="Arial" w:eastAsia="Times New Roman" w:hAnsi="Arial" w:cs="Arial"/>
          <w:sz w:val="24"/>
          <w:szCs w:val="24"/>
          <w:lang w:eastAsia="ru-RU"/>
        </w:rPr>
        <w:br/>
      </w:r>
    </w:p>
    <w:p w14:paraId="21AA6B9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3.8.9.3. Дата и номер предостережения, направленного в адрес контролируемого лица.</w:t>
      </w:r>
      <w:r w:rsidRPr="001A5FBE">
        <w:rPr>
          <w:rFonts w:ascii="Arial" w:eastAsia="Times New Roman" w:hAnsi="Arial" w:cs="Arial"/>
          <w:sz w:val="24"/>
          <w:szCs w:val="24"/>
          <w:lang w:eastAsia="ru-RU"/>
        </w:rPr>
        <w:br/>
      </w:r>
    </w:p>
    <w:p w14:paraId="21EF2E1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3.8.9.4. Сведения о принятых по результатам рассмотрения предостережения мерах по обеспечению соблюдения обязательных требований.</w:t>
      </w:r>
      <w:r w:rsidRPr="001A5FBE">
        <w:rPr>
          <w:rFonts w:ascii="Arial" w:eastAsia="Times New Roman" w:hAnsi="Arial" w:cs="Arial"/>
          <w:sz w:val="24"/>
          <w:szCs w:val="24"/>
          <w:lang w:eastAsia="ru-RU"/>
        </w:rPr>
        <w:br/>
      </w:r>
    </w:p>
    <w:p w14:paraId="6FC904B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3.8.10. Департамент осуществляет учет объявленных им предостережений и использует соответствующие данные для проведения иных профилактических мероприятий и контрольных (надзорных) мероприятий.</w:t>
      </w:r>
      <w:r w:rsidRPr="001A5FBE">
        <w:rPr>
          <w:rFonts w:ascii="Arial" w:eastAsia="Times New Roman" w:hAnsi="Arial" w:cs="Arial"/>
          <w:sz w:val="24"/>
          <w:szCs w:val="24"/>
          <w:lang w:eastAsia="ru-RU"/>
        </w:rPr>
        <w:br/>
      </w:r>
    </w:p>
    <w:p w14:paraId="0DC60BA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 Консультирование:</w:t>
      </w:r>
      <w:r w:rsidRPr="001A5FBE">
        <w:rPr>
          <w:rFonts w:ascii="Arial" w:eastAsia="Times New Roman" w:hAnsi="Arial" w:cs="Arial"/>
          <w:sz w:val="24"/>
          <w:szCs w:val="24"/>
          <w:lang w:eastAsia="ru-RU"/>
        </w:rPr>
        <w:br/>
      </w:r>
    </w:p>
    <w:p w14:paraId="01BA3AEC"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3.9.1. Должностное лицо Департамента осуществляет консультирование (разъяснение по вопросам, связанным с организацией и осуществлением федерального контроля) без взимания платы по предварительной записи на основании обращения контролируемого лица и (или) его представителя, поданного в порядке, предусмотренном пунктом 1.11 настоящего Положения, или в ходе устного обращения при проведении профилактических или контрольных (надзорных) мероприятий.</w:t>
      </w:r>
      <w:r w:rsidRPr="001A5FBE">
        <w:rPr>
          <w:rFonts w:ascii="Arial" w:eastAsia="Times New Roman" w:hAnsi="Arial" w:cs="Arial"/>
          <w:sz w:val="24"/>
          <w:szCs w:val="24"/>
          <w:lang w:eastAsia="ru-RU"/>
        </w:rPr>
        <w:br/>
      </w:r>
    </w:p>
    <w:p w14:paraId="6073321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3.9.2. Контролируемое лицо вправе получить консультацию не позднее 20 рабочих дней с момента подачи соответствующего обращения.</w:t>
      </w:r>
      <w:r w:rsidRPr="001A5FBE">
        <w:rPr>
          <w:rFonts w:ascii="Arial" w:eastAsia="Times New Roman" w:hAnsi="Arial" w:cs="Arial"/>
          <w:sz w:val="24"/>
          <w:szCs w:val="24"/>
          <w:lang w:eastAsia="ru-RU"/>
        </w:rPr>
        <w:br/>
      </w:r>
    </w:p>
    <w:p w14:paraId="3E56A68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3.9.3. Консультирование может осуществляться должностным лицом Департамента по телефону, посредством видео-конференц-связи либо на личном приеме в зависимости от способа, указанного контролируемым лицом в обращении. При проведении консультирования осуществляется аудио- и видеозапись.</w:t>
      </w:r>
      <w:r w:rsidRPr="001A5FBE">
        <w:rPr>
          <w:rFonts w:ascii="Arial" w:eastAsia="Times New Roman" w:hAnsi="Arial" w:cs="Arial"/>
          <w:sz w:val="24"/>
          <w:szCs w:val="24"/>
          <w:lang w:eastAsia="ru-RU"/>
        </w:rPr>
        <w:br/>
      </w:r>
    </w:p>
    <w:p w14:paraId="1D40778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3.9.4. Время консультирования по телефону, посредством видео-конференц-связи, на личном приеме одного контролируемого лица (его представителя) не может превышать 15 минут.</w:t>
      </w:r>
      <w:r w:rsidRPr="001A5FBE">
        <w:rPr>
          <w:rFonts w:ascii="Arial" w:eastAsia="Times New Roman" w:hAnsi="Arial" w:cs="Arial"/>
          <w:sz w:val="24"/>
          <w:szCs w:val="24"/>
          <w:lang w:eastAsia="ru-RU"/>
        </w:rPr>
        <w:br/>
      </w:r>
    </w:p>
    <w:p w14:paraId="4D35EC4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3.9.5. Консультирование осуществляется в рамках компетенции Департамента по следующим вопросам:</w:t>
      </w:r>
      <w:r w:rsidRPr="001A5FBE">
        <w:rPr>
          <w:rFonts w:ascii="Arial" w:eastAsia="Times New Roman" w:hAnsi="Arial" w:cs="Arial"/>
          <w:sz w:val="24"/>
          <w:szCs w:val="24"/>
          <w:lang w:eastAsia="ru-RU"/>
        </w:rPr>
        <w:br/>
      </w:r>
    </w:p>
    <w:p w14:paraId="28B72EA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3.9.5.1. Соблюдение обязательных требований в области охраны, воспроизводства и использования объектов животного мира и среды их обитания.</w:t>
      </w:r>
      <w:r w:rsidRPr="001A5FBE">
        <w:rPr>
          <w:rFonts w:ascii="Arial" w:eastAsia="Times New Roman" w:hAnsi="Arial" w:cs="Arial"/>
          <w:sz w:val="24"/>
          <w:szCs w:val="24"/>
          <w:lang w:eastAsia="ru-RU"/>
        </w:rPr>
        <w:br/>
      </w:r>
    </w:p>
    <w:p w14:paraId="168566A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3.9.5.2. Проведение контрольных (надзорных) мероприятий в рамках федерального контроля.</w:t>
      </w:r>
      <w:r w:rsidRPr="001A5FBE">
        <w:rPr>
          <w:rFonts w:ascii="Arial" w:eastAsia="Times New Roman" w:hAnsi="Arial" w:cs="Arial"/>
          <w:sz w:val="24"/>
          <w:szCs w:val="24"/>
          <w:lang w:eastAsia="ru-RU"/>
        </w:rPr>
        <w:br/>
      </w:r>
    </w:p>
    <w:p w14:paraId="16BEFD8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3.9.5.3. Применение мер ответственности за нарушение обязательных требований.</w:t>
      </w:r>
      <w:r w:rsidRPr="001A5FBE">
        <w:rPr>
          <w:rFonts w:ascii="Arial" w:eastAsia="Times New Roman" w:hAnsi="Arial" w:cs="Arial"/>
          <w:sz w:val="24"/>
          <w:szCs w:val="24"/>
          <w:lang w:eastAsia="ru-RU"/>
        </w:rPr>
        <w:br/>
      </w:r>
    </w:p>
    <w:p w14:paraId="381162D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3.9.6. В случае, если во время консультирования решение поставленных вопросов невозможно, контролируемым лицом направляется письменное обращение в Департамент для подготовки ответа в соответствии с требованиями, установленными Федеральным законом от 2 мая 2006 г. N 59-ФЗ "О порядке рассмотрения обращений граждан Российской Федерации".</w:t>
      </w:r>
      <w:r w:rsidRPr="001A5FBE">
        <w:rPr>
          <w:rFonts w:ascii="Arial" w:eastAsia="Times New Roman" w:hAnsi="Arial" w:cs="Arial"/>
          <w:sz w:val="24"/>
          <w:szCs w:val="24"/>
          <w:lang w:eastAsia="ru-RU"/>
        </w:rPr>
        <w:br/>
      </w:r>
    </w:p>
    <w:p w14:paraId="0E088A9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3.9.7. 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2 мая 2006 г. N 59-ФЗ "О порядке рассмотрения обращений граждан Российской Федерации".</w:t>
      </w:r>
      <w:r w:rsidRPr="001A5FBE">
        <w:rPr>
          <w:rFonts w:ascii="Arial" w:eastAsia="Times New Roman" w:hAnsi="Arial" w:cs="Arial"/>
          <w:sz w:val="24"/>
          <w:szCs w:val="24"/>
          <w:lang w:eastAsia="ru-RU"/>
        </w:rPr>
        <w:br/>
      </w:r>
    </w:p>
    <w:p w14:paraId="78B8E80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3.9.8. При осуществлении консультирования должностное лицо Департамента обязано соблюдать конфиденциальность информации, доступ к которой ограничен в соответствии с законодательством Российской Федерации.</w:t>
      </w:r>
      <w:r w:rsidRPr="001A5FBE">
        <w:rPr>
          <w:rFonts w:ascii="Arial" w:eastAsia="Times New Roman" w:hAnsi="Arial" w:cs="Arial"/>
          <w:sz w:val="24"/>
          <w:szCs w:val="24"/>
          <w:lang w:eastAsia="ru-RU"/>
        </w:rPr>
        <w:br/>
      </w:r>
    </w:p>
    <w:p w14:paraId="68AAC22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3.9.9. В ходе консультирования информация, содержащая оценку конкретного контрольного (надзорного) мероприятия, решений и (или) действий должностных лиц Департамента, иных участников контрольного (надзорного) мероприятия, а также результаты проведенной в рамках контрольного (надзорного) мероприятия экспертизы не предоставляется.</w:t>
      </w:r>
      <w:r w:rsidRPr="001A5FBE">
        <w:rPr>
          <w:rFonts w:ascii="Arial" w:eastAsia="Times New Roman" w:hAnsi="Arial" w:cs="Arial"/>
          <w:sz w:val="24"/>
          <w:szCs w:val="24"/>
          <w:lang w:eastAsia="ru-RU"/>
        </w:rPr>
        <w:br/>
      </w:r>
    </w:p>
    <w:p w14:paraId="79E6B85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3.9.10. Информация, ставшая известной должностному лицу Департамента в ходе консультирования, не подлежит использованию Департаментом в целях оценки контролируемого лица по вопросам соблюдения обязательных требований.</w:t>
      </w:r>
      <w:r w:rsidRPr="001A5FBE">
        <w:rPr>
          <w:rFonts w:ascii="Arial" w:eastAsia="Times New Roman" w:hAnsi="Arial" w:cs="Arial"/>
          <w:sz w:val="24"/>
          <w:szCs w:val="24"/>
          <w:lang w:eastAsia="ru-RU"/>
        </w:rPr>
        <w:br/>
      </w:r>
    </w:p>
    <w:p w14:paraId="2339E21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3.9.11. В случае поступления 10 и более однотипных обращений контролируемых лиц и их представителей консультирование осуществляется посредством размещения на странице Департамента на официальном сайте в информационно-телекоммуникационной сети Интернет по адресу www.mos.ru/eco/ и в ГИС "Открытый контроль" письменного разъяснения, подписанного уполномоченным должностным лицом Департамента.</w:t>
      </w:r>
      <w:r w:rsidRPr="001A5FBE">
        <w:rPr>
          <w:rFonts w:ascii="Arial" w:eastAsia="Times New Roman" w:hAnsi="Arial" w:cs="Arial"/>
          <w:sz w:val="24"/>
          <w:szCs w:val="24"/>
          <w:lang w:eastAsia="ru-RU"/>
        </w:rPr>
        <w:br/>
      </w:r>
    </w:p>
    <w:p w14:paraId="7EA2ED68"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3.9.12. Департаментом осуществляется учет консультирований.</w:t>
      </w:r>
      <w:r w:rsidRPr="001A5FBE">
        <w:rPr>
          <w:rFonts w:ascii="Arial" w:eastAsia="Times New Roman" w:hAnsi="Arial" w:cs="Arial"/>
          <w:sz w:val="24"/>
          <w:szCs w:val="24"/>
          <w:lang w:eastAsia="ru-RU"/>
        </w:rPr>
        <w:br/>
      </w:r>
    </w:p>
    <w:p w14:paraId="4B7AAE4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3.10. Профилактический визит:</w:t>
      </w:r>
      <w:r w:rsidRPr="001A5FBE">
        <w:rPr>
          <w:rFonts w:ascii="Arial" w:eastAsia="Times New Roman" w:hAnsi="Arial" w:cs="Arial"/>
          <w:sz w:val="24"/>
          <w:szCs w:val="24"/>
          <w:lang w:eastAsia="ru-RU"/>
        </w:rPr>
        <w:br/>
      </w:r>
    </w:p>
    <w:p w14:paraId="3C7DEC88"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3.10.1.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r w:rsidRPr="001A5FBE">
        <w:rPr>
          <w:rFonts w:ascii="Arial" w:eastAsia="Times New Roman" w:hAnsi="Arial" w:cs="Arial"/>
          <w:sz w:val="24"/>
          <w:szCs w:val="24"/>
          <w:lang w:eastAsia="ru-RU"/>
        </w:rPr>
        <w:br/>
      </w:r>
    </w:p>
    <w:p w14:paraId="45E8037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3.10.2. В ходе профилактического визита контролируемое лицо информируется об обязательных требованиях в области охраны, воспроизводства и использования объектов животного мира и среды их обитания,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r w:rsidRPr="001A5FBE">
        <w:rPr>
          <w:rFonts w:ascii="Arial" w:eastAsia="Times New Roman" w:hAnsi="Arial" w:cs="Arial"/>
          <w:sz w:val="24"/>
          <w:szCs w:val="24"/>
          <w:lang w:eastAsia="ru-RU"/>
        </w:rPr>
        <w:br/>
      </w:r>
    </w:p>
    <w:p w14:paraId="70D9887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3.10.3. Обязательный профилактический визит проводится в отношении объектов контроля, отнесенных к категориям чрезвычайно высокого, высокого и значительного риска, а также в отношении контролируемых лиц, приступивших к осуществлению деятельности в области охраны, воспроизводства и использования объектов животного мира и среды их обитания в течение одного года, предшествующего принятию решения о проведении профилактического визита.</w:t>
      </w:r>
      <w:r w:rsidRPr="001A5FBE">
        <w:rPr>
          <w:rFonts w:ascii="Arial" w:eastAsia="Times New Roman" w:hAnsi="Arial" w:cs="Arial"/>
          <w:sz w:val="24"/>
          <w:szCs w:val="24"/>
          <w:lang w:eastAsia="ru-RU"/>
        </w:rPr>
        <w:br/>
      </w:r>
    </w:p>
    <w:p w14:paraId="64559C8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3.10.4. Обязательный профилактический визит проводится после уведомления Департаментом контролируемого лица не позднее чем за пять рабочих дней до даты его проведения в порядке, предусмотренном пунктом 1.11 настоящего Положения.</w:t>
      </w:r>
      <w:r w:rsidRPr="001A5FBE">
        <w:rPr>
          <w:rFonts w:ascii="Arial" w:eastAsia="Times New Roman" w:hAnsi="Arial" w:cs="Arial"/>
          <w:sz w:val="24"/>
          <w:szCs w:val="24"/>
          <w:lang w:eastAsia="ru-RU"/>
        </w:rPr>
        <w:br/>
      </w:r>
    </w:p>
    <w:p w14:paraId="436258E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3.10.5. Обязательный профилактический визит проводится в течение одного рабочего дня. По ходатайству должностного лица, проводящего профилактический визит, руководитель (заместитель руководителя) Департамента может продлить срок проведения обязательного профилактического визита не более чем на 3 рабочих дня.</w:t>
      </w:r>
      <w:r w:rsidRPr="001A5FBE">
        <w:rPr>
          <w:rFonts w:ascii="Arial" w:eastAsia="Times New Roman" w:hAnsi="Arial" w:cs="Arial"/>
          <w:sz w:val="24"/>
          <w:szCs w:val="24"/>
          <w:lang w:eastAsia="ru-RU"/>
        </w:rPr>
        <w:br/>
      </w:r>
    </w:p>
    <w:p w14:paraId="2EF8A34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3.10.6. Контролируемое лицо вправе отказаться от проведения обязательного профилактического визита, уведомив об этом Департамент не позднее чем за три рабочих дня до даты его проведения в порядке, предусмотренном пунктом 1.11 настоящего Положения.</w:t>
      </w:r>
      <w:r w:rsidRPr="001A5FBE">
        <w:rPr>
          <w:rFonts w:ascii="Arial" w:eastAsia="Times New Roman" w:hAnsi="Arial" w:cs="Arial"/>
          <w:sz w:val="24"/>
          <w:szCs w:val="24"/>
          <w:lang w:eastAsia="ru-RU"/>
        </w:rPr>
        <w:br/>
      </w:r>
    </w:p>
    <w:p w14:paraId="139CB81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3.10.7. При проведении профилактического визита контролируемым лицам не могут выдаваться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1A5FBE">
        <w:rPr>
          <w:rFonts w:ascii="Arial" w:eastAsia="Times New Roman" w:hAnsi="Arial" w:cs="Arial"/>
          <w:sz w:val="24"/>
          <w:szCs w:val="24"/>
          <w:lang w:eastAsia="ru-RU"/>
        </w:rPr>
        <w:br/>
      </w:r>
    </w:p>
    <w:p w14:paraId="7E4EB692" w14:textId="77777777" w:rsidR="001A5FBE" w:rsidRPr="001A5FBE" w:rsidRDefault="001A5FBE" w:rsidP="001A5FBE">
      <w:pPr>
        <w:spacing w:after="240" w:line="240" w:lineRule="auto"/>
        <w:jc w:val="center"/>
        <w:textAlignment w:val="baseline"/>
        <w:outlineLvl w:val="2"/>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4. Осуществление федерального контроля</w:t>
      </w:r>
    </w:p>
    <w:p w14:paraId="2CBF010B" w14:textId="77777777" w:rsidR="001A5FBE" w:rsidRPr="001A5FBE" w:rsidRDefault="001A5FBE" w:rsidP="001A5FBE">
      <w:pPr>
        <w:spacing w:after="0" w:line="240" w:lineRule="auto"/>
        <w:textAlignment w:val="baseline"/>
        <w:rPr>
          <w:rFonts w:ascii="Arial" w:eastAsia="Times New Roman" w:hAnsi="Arial" w:cs="Arial"/>
          <w:sz w:val="24"/>
          <w:szCs w:val="24"/>
          <w:lang w:eastAsia="ru-RU"/>
        </w:rPr>
      </w:pPr>
    </w:p>
    <w:p w14:paraId="3697BC2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4.1. При осуществлении федерального контроля взаимодействием Департамента, его должностных лиц с контролируемыми лицами являются встречи, телефонные и иные переговоры (непосредственное взаимодействие) между инспектором и контролируемым лицом или его представителем, запрос документов, иных материалов, присутствие инспектора в месте осуществления </w:t>
      </w:r>
      <w:r w:rsidRPr="001A5FBE">
        <w:rPr>
          <w:rFonts w:ascii="Arial" w:eastAsia="Times New Roman" w:hAnsi="Arial" w:cs="Arial"/>
          <w:sz w:val="24"/>
          <w:szCs w:val="24"/>
          <w:lang w:eastAsia="ru-RU"/>
        </w:rPr>
        <w:lastRenderedPageBreak/>
        <w:t>деятельности контролируемого лица (за исключением случаев присутствия инспектора на общедоступных производственных объектах).</w:t>
      </w:r>
      <w:r w:rsidRPr="001A5FBE">
        <w:rPr>
          <w:rFonts w:ascii="Arial" w:eastAsia="Times New Roman" w:hAnsi="Arial" w:cs="Arial"/>
          <w:sz w:val="24"/>
          <w:szCs w:val="24"/>
          <w:lang w:eastAsia="ru-RU"/>
        </w:rPr>
        <w:br/>
      </w:r>
    </w:p>
    <w:p w14:paraId="761A87CC"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 Получение документов и (или) сведений в целях, связанных с осуществлением федерального контроля, осуществляется на безвозмездной основе от иных органов либо подведомственных таким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w:t>
      </w:r>
      <w:r w:rsidRPr="001A5FBE">
        <w:rPr>
          <w:rFonts w:ascii="Arial" w:eastAsia="Times New Roman" w:hAnsi="Arial" w:cs="Arial"/>
          <w:sz w:val="24"/>
          <w:szCs w:val="24"/>
          <w:lang w:eastAsia="ru-RU"/>
        </w:rPr>
        <w:br/>
      </w:r>
    </w:p>
    <w:p w14:paraId="72D8969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4.3. Передача в рамках межведомственного информационного взаимодействия документов и (или) сведений, раскрытие информации, в том числе ознакомление с такими документами и (или) сведениями в случаях, предусмотренных Федеральным законом N 248-ФЗ, осуществляются с учетом требований законодательства Российской Федерации о государственной и иной охраняемой законом тайне.</w:t>
      </w:r>
      <w:r w:rsidRPr="001A5FBE">
        <w:rPr>
          <w:rFonts w:ascii="Arial" w:eastAsia="Times New Roman" w:hAnsi="Arial" w:cs="Arial"/>
          <w:sz w:val="24"/>
          <w:szCs w:val="24"/>
          <w:lang w:eastAsia="ru-RU"/>
        </w:rPr>
        <w:br/>
      </w:r>
    </w:p>
    <w:p w14:paraId="7A15237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4.4. Взаимодействие должностных лиц Департамента с контролируемым лицом осуществляется при проведении следующих контрольных (надзорных) мероприятий:</w:t>
      </w:r>
      <w:r w:rsidRPr="001A5FBE">
        <w:rPr>
          <w:rFonts w:ascii="Arial" w:eastAsia="Times New Roman" w:hAnsi="Arial" w:cs="Arial"/>
          <w:sz w:val="24"/>
          <w:szCs w:val="24"/>
          <w:lang w:eastAsia="ru-RU"/>
        </w:rPr>
        <w:br/>
      </w:r>
    </w:p>
    <w:p w14:paraId="17FDC67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4.4.1. Инспекционный визит.</w:t>
      </w:r>
      <w:r w:rsidRPr="001A5FBE">
        <w:rPr>
          <w:rFonts w:ascii="Arial" w:eastAsia="Times New Roman" w:hAnsi="Arial" w:cs="Arial"/>
          <w:sz w:val="24"/>
          <w:szCs w:val="24"/>
          <w:lang w:eastAsia="ru-RU"/>
        </w:rPr>
        <w:br/>
      </w:r>
    </w:p>
    <w:p w14:paraId="7DB3E5B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4.4.2. Рейдовый осмотр.</w:t>
      </w:r>
      <w:r w:rsidRPr="001A5FBE">
        <w:rPr>
          <w:rFonts w:ascii="Arial" w:eastAsia="Times New Roman" w:hAnsi="Arial" w:cs="Arial"/>
          <w:sz w:val="24"/>
          <w:szCs w:val="24"/>
          <w:lang w:eastAsia="ru-RU"/>
        </w:rPr>
        <w:br/>
      </w:r>
    </w:p>
    <w:p w14:paraId="7981CFC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4.4.3. Документарная проверка.</w:t>
      </w:r>
      <w:r w:rsidRPr="001A5FBE">
        <w:rPr>
          <w:rFonts w:ascii="Arial" w:eastAsia="Times New Roman" w:hAnsi="Arial" w:cs="Arial"/>
          <w:sz w:val="24"/>
          <w:szCs w:val="24"/>
          <w:lang w:eastAsia="ru-RU"/>
        </w:rPr>
        <w:br/>
      </w:r>
    </w:p>
    <w:p w14:paraId="040C63F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4.4.4. Выездная проверка.</w:t>
      </w:r>
      <w:r w:rsidRPr="001A5FBE">
        <w:rPr>
          <w:rFonts w:ascii="Arial" w:eastAsia="Times New Roman" w:hAnsi="Arial" w:cs="Arial"/>
          <w:sz w:val="24"/>
          <w:szCs w:val="24"/>
          <w:lang w:eastAsia="ru-RU"/>
        </w:rPr>
        <w:br/>
      </w:r>
    </w:p>
    <w:p w14:paraId="6A6341B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4.5. Без взаимодействия с контролируемым лицом проводятся следующие контрольные (надзорные) мероприятия (далее - контрольные (надзорные) мероприятия без взаимодействия):</w:t>
      </w:r>
      <w:r w:rsidRPr="001A5FBE">
        <w:rPr>
          <w:rFonts w:ascii="Arial" w:eastAsia="Times New Roman" w:hAnsi="Arial" w:cs="Arial"/>
          <w:sz w:val="24"/>
          <w:szCs w:val="24"/>
          <w:lang w:eastAsia="ru-RU"/>
        </w:rPr>
        <w:br/>
      </w:r>
    </w:p>
    <w:p w14:paraId="7CDCB43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4.5.1. Наблюдение за соблюдением обязательных требований.</w:t>
      </w:r>
      <w:r w:rsidRPr="001A5FBE">
        <w:rPr>
          <w:rFonts w:ascii="Arial" w:eastAsia="Times New Roman" w:hAnsi="Arial" w:cs="Arial"/>
          <w:sz w:val="24"/>
          <w:szCs w:val="24"/>
          <w:lang w:eastAsia="ru-RU"/>
        </w:rPr>
        <w:br/>
      </w:r>
    </w:p>
    <w:p w14:paraId="39F983C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4.5.2. Выездное обследование.</w:t>
      </w:r>
    </w:p>
    <w:p w14:paraId="3442651B"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br/>
        <w:t>4.20.2. При наблюдении за соблюдением обязательных требований на контролируемых лиц не могут возлагаться обязанности, не установленные обязательными требованиями.</w:t>
      </w:r>
      <w:r w:rsidRPr="001A5FBE">
        <w:rPr>
          <w:rFonts w:ascii="Arial" w:eastAsia="Times New Roman" w:hAnsi="Arial" w:cs="Arial"/>
          <w:sz w:val="24"/>
          <w:szCs w:val="24"/>
          <w:lang w:eastAsia="ru-RU"/>
        </w:rPr>
        <w:br/>
      </w:r>
    </w:p>
    <w:p w14:paraId="722D8C88"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4.20.3. Если в ходе наблюдения за соблюдением обязательных требований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Департаментом принимается одно из следующих решений:</w:t>
      </w:r>
      <w:r w:rsidRPr="001A5FBE">
        <w:rPr>
          <w:rFonts w:ascii="Arial" w:eastAsia="Times New Roman" w:hAnsi="Arial" w:cs="Arial"/>
          <w:sz w:val="24"/>
          <w:szCs w:val="24"/>
          <w:lang w:eastAsia="ru-RU"/>
        </w:rPr>
        <w:br/>
      </w:r>
    </w:p>
    <w:p w14:paraId="5875216F"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4.20.3.1. О проведении внепланового контрольного (надзорного) мероприятия в соответствии со статьей 60 Федерального закона N 248-ФЗ.</w:t>
      </w:r>
      <w:r w:rsidRPr="001A5FBE">
        <w:rPr>
          <w:rFonts w:ascii="Arial" w:eastAsia="Times New Roman" w:hAnsi="Arial" w:cs="Arial"/>
          <w:sz w:val="24"/>
          <w:szCs w:val="24"/>
          <w:lang w:eastAsia="ru-RU"/>
        </w:rPr>
        <w:br/>
      </w:r>
    </w:p>
    <w:p w14:paraId="20908C0C"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4.20.3.2. Об объявлении предостережения.</w:t>
      </w:r>
      <w:r w:rsidRPr="001A5FBE">
        <w:rPr>
          <w:rFonts w:ascii="Arial" w:eastAsia="Times New Roman" w:hAnsi="Arial" w:cs="Arial"/>
          <w:sz w:val="24"/>
          <w:szCs w:val="24"/>
          <w:lang w:eastAsia="ru-RU"/>
        </w:rPr>
        <w:br/>
      </w:r>
    </w:p>
    <w:p w14:paraId="64597156"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4.21. Выездное обследование:</w:t>
      </w:r>
      <w:r w:rsidRPr="001A5FBE">
        <w:rPr>
          <w:rFonts w:ascii="Arial" w:eastAsia="Times New Roman" w:hAnsi="Arial" w:cs="Arial"/>
          <w:sz w:val="24"/>
          <w:szCs w:val="24"/>
          <w:lang w:eastAsia="ru-RU"/>
        </w:rPr>
        <w:br/>
      </w:r>
    </w:p>
    <w:p w14:paraId="565DED4C"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4.21.1. Выездное обследование проводится в целях оценки соблюдения контролируемыми лицами обязательных требований.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1A5FBE">
        <w:rPr>
          <w:rFonts w:ascii="Arial" w:eastAsia="Times New Roman" w:hAnsi="Arial" w:cs="Arial"/>
          <w:sz w:val="24"/>
          <w:szCs w:val="24"/>
          <w:lang w:eastAsia="ru-RU"/>
        </w:rPr>
        <w:br/>
      </w:r>
    </w:p>
    <w:p w14:paraId="6C655C84"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4.21.2. В ходе выездного обследования на общедоступных (открытых для посещения неограниченным кругом лиц) производственных объектах проводятся:</w:t>
      </w:r>
      <w:r w:rsidRPr="001A5FBE">
        <w:rPr>
          <w:rFonts w:ascii="Arial" w:eastAsia="Times New Roman" w:hAnsi="Arial" w:cs="Arial"/>
          <w:sz w:val="24"/>
          <w:szCs w:val="24"/>
          <w:lang w:eastAsia="ru-RU"/>
        </w:rPr>
        <w:br/>
      </w:r>
    </w:p>
    <w:p w14:paraId="079B20FA"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4.21.2.1. Осмотр.</w:t>
      </w:r>
      <w:r w:rsidRPr="001A5FBE">
        <w:rPr>
          <w:rFonts w:ascii="Arial" w:eastAsia="Times New Roman" w:hAnsi="Arial" w:cs="Arial"/>
          <w:sz w:val="24"/>
          <w:szCs w:val="24"/>
          <w:lang w:eastAsia="ru-RU"/>
        </w:rPr>
        <w:br/>
      </w:r>
    </w:p>
    <w:p w14:paraId="654CD562"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4.21.2.2. Отбор проб (образцов).</w:t>
      </w:r>
      <w:r w:rsidRPr="001A5FBE">
        <w:rPr>
          <w:rFonts w:ascii="Arial" w:eastAsia="Times New Roman" w:hAnsi="Arial" w:cs="Arial"/>
          <w:sz w:val="24"/>
          <w:szCs w:val="24"/>
          <w:lang w:eastAsia="ru-RU"/>
        </w:rPr>
        <w:br/>
      </w:r>
    </w:p>
    <w:p w14:paraId="4FA30424"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4.21.2.3. Инструментальное обследование (с применением видеозаписи).</w:t>
      </w:r>
      <w:r w:rsidRPr="001A5FBE">
        <w:rPr>
          <w:rFonts w:ascii="Arial" w:eastAsia="Times New Roman" w:hAnsi="Arial" w:cs="Arial"/>
          <w:sz w:val="24"/>
          <w:szCs w:val="24"/>
          <w:lang w:eastAsia="ru-RU"/>
        </w:rPr>
        <w:br/>
      </w:r>
    </w:p>
    <w:p w14:paraId="3BE2B65D"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4.21.2.4. Испытание.</w:t>
      </w:r>
      <w:r w:rsidRPr="001A5FBE">
        <w:rPr>
          <w:rFonts w:ascii="Arial" w:eastAsia="Times New Roman" w:hAnsi="Arial" w:cs="Arial"/>
          <w:sz w:val="24"/>
          <w:szCs w:val="24"/>
          <w:lang w:eastAsia="ru-RU"/>
        </w:rPr>
        <w:br/>
      </w:r>
    </w:p>
    <w:p w14:paraId="037AED19"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4.21.2.5. Экспертиза.</w:t>
      </w:r>
      <w:r w:rsidRPr="001A5FBE">
        <w:rPr>
          <w:rFonts w:ascii="Arial" w:eastAsia="Times New Roman" w:hAnsi="Arial" w:cs="Arial"/>
          <w:sz w:val="24"/>
          <w:szCs w:val="24"/>
          <w:lang w:eastAsia="ru-RU"/>
        </w:rPr>
        <w:br/>
      </w:r>
    </w:p>
    <w:p w14:paraId="1DE68D5C"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4.21.3. Выездное обследование проводится без информирования контролируемого лица.</w:t>
      </w:r>
      <w:r w:rsidRPr="001A5FBE">
        <w:rPr>
          <w:rFonts w:ascii="Arial" w:eastAsia="Times New Roman" w:hAnsi="Arial" w:cs="Arial"/>
          <w:sz w:val="24"/>
          <w:szCs w:val="24"/>
          <w:lang w:eastAsia="ru-RU"/>
        </w:rPr>
        <w:br/>
      </w:r>
    </w:p>
    <w:p w14:paraId="30C9BB85"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4.21.4.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r w:rsidRPr="001A5FBE">
        <w:rPr>
          <w:rFonts w:ascii="Arial" w:eastAsia="Times New Roman" w:hAnsi="Arial" w:cs="Arial"/>
          <w:sz w:val="24"/>
          <w:szCs w:val="24"/>
          <w:lang w:eastAsia="ru-RU"/>
        </w:rPr>
        <w:br/>
      </w:r>
    </w:p>
    <w:p w14:paraId="462BA087"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4.21.5. По результатам проведения выездного обследования решения, предусмотренные пунктами 1 и 2 части 2 статьи 90 Федерального закона N 248-ФЗ, не принимаются.</w:t>
      </w:r>
      <w:r w:rsidRPr="001A5FBE">
        <w:rPr>
          <w:rFonts w:ascii="Arial" w:eastAsia="Times New Roman" w:hAnsi="Arial" w:cs="Arial"/>
          <w:sz w:val="24"/>
          <w:szCs w:val="24"/>
          <w:lang w:eastAsia="ru-RU"/>
        </w:rPr>
        <w:br/>
      </w:r>
    </w:p>
    <w:p w14:paraId="12BA3243"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 Контрольные (надзорные) действия:</w:t>
      </w:r>
      <w:r w:rsidRPr="001A5FBE">
        <w:rPr>
          <w:rFonts w:ascii="Arial" w:eastAsia="Times New Roman" w:hAnsi="Arial" w:cs="Arial"/>
          <w:sz w:val="24"/>
          <w:szCs w:val="24"/>
          <w:lang w:eastAsia="ru-RU"/>
        </w:rPr>
        <w:br/>
      </w:r>
    </w:p>
    <w:p w14:paraId="0C26F84E"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4.22.1. Осмотр:</w:t>
      </w:r>
      <w:r w:rsidRPr="001A5FBE">
        <w:rPr>
          <w:rFonts w:ascii="Arial" w:eastAsia="Times New Roman" w:hAnsi="Arial" w:cs="Arial"/>
          <w:sz w:val="24"/>
          <w:szCs w:val="24"/>
          <w:lang w:eastAsia="ru-RU"/>
        </w:rPr>
        <w:br/>
      </w:r>
    </w:p>
    <w:p w14:paraId="4E107225"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4.22.1.1. Под осмотром понимается контрольное (надзорное) действие, заключающееся в проведении визуального обследования территорий, помещений (отсеков), производственных и иных объектов, продукции (товаров) и иных предметов без вскрытия помещений (отсеков), транспортных средств, упаковки продукции (товаров), без разборки, демонтажа или нарушения целостности обследуемых объектов и их частей иными способами.</w:t>
      </w:r>
      <w:r w:rsidRPr="001A5FBE">
        <w:rPr>
          <w:rFonts w:ascii="Arial" w:eastAsia="Times New Roman" w:hAnsi="Arial" w:cs="Arial"/>
          <w:sz w:val="24"/>
          <w:szCs w:val="24"/>
          <w:lang w:eastAsia="ru-RU"/>
        </w:rPr>
        <w:br/>
      </w:r>
    </w:p>
    <w:p w14:paraId="67F7DCEA"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4.22.1.2. Осмотр осуществляется инспектором в присутствии контролируемого лица или его представителя и (или) с применением видеозаписи.</w:t>
      </w:r>
      <w:r w:rsidRPr="001A5FBE">
        <w:rPr>
          <w:rFonts w:ascii="Arial" w:eastAsia="Times New Roman" w:hAnsi="Arial" w:cs="Arial"/>
          <w:sz w:val="24"/>
          <w:szCs w:val="24"/>
          <w:lang w:eastAsia="ru-RU"/>
        </w:rPr>
        <w:br/>
      </w:r>
    </w:p>
    <w:p w14:paraId="2AE2F74B"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4.22.1.3. По результатам осмотра инспектором составляется протокол осмотра, в который вносится перечень осмотренных территорий и помещений </w:t>
      </w:r>
      <w:r w:rsidRPr="001A5FBE">
        <w:rPr>
          <w:rFonts w:ascii="Arial" w:eastAsia="Times New Roman" w:hAnsi="Arial" w:cs="Arial"/>
          <w:sz w:val="24"/>
          <w:szCs w:val="24"/>
          <w:lang w:eastAsia="ru-RU"/>
        </w:rPr>
        <w:lastRenderedPageBreak/>
        <w:t>(отсеков), а также вид, количество и иные идентификационные признаки обследуемых объектов, имеющие значение для контрольного (надзорного) мероприятия.</w:t>
      </w:r>
      <w:r w:rsidRPr="001A5FBE">
        <w:rPr>
          <w:rFonts w:ascii="Arial" w:eastAsia="Times New Roman" w:hAnsi="Arial" w:cs="Arial"/>
          <w:sz w:val="24"/>
          <w:szCs w:val="24"/>
          <w:lang w:eastAsia="ru-RU"/>
        </w:rPr>
        <w:br/>
      </w:r>
    </w:p>
    <w:p w14:paraId="6035BC81"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4.22.2. Досмотр:</w:t>
      </w:r>
      <w:r w:rsidRPr="001A5FBE">
        <w:rPr>
          <w:rFonts w:ascii="Arial" w:eastAsia="Times New Roman" w:hAnsi="Arial" w:cs="Arial"/>
          <w:sz w:val="24"/>
          <w:szCs w:val="24"/>
          <w:lang w:eastAsia="ru-RU"/>
        </w:rPr>
        <w:br/>
      </w:r>
    </w:p>
    <w:p w14:paraId="088D8CEA"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4.22.2.1. Под досмотром понимается контрольное (надзорное) действие, заключающееся в проведении визуального обследования помещений (отсеков), транспортных средств, продукции (товаров) и иных предметов со вскрытием помещений (отсеков), транспортных средств, упаковки продукции (товаров), в том числе с удалением примененных к ним пломб, печатей или иных средств идентификации, с разборкой, демонтажем или нарушением целостности обследуемых объектов и их частей иными способами.</w:t>
      </w:r>
      <w:r w:rsidRPr="001A5FBE">
        <w:rPr>
          <w:rFonts w:ascii="Arial" w:eastAsia="Times New Roman" w:hAnsi="Arial" w:cs="Arial"/>
          <w:sz w:val="24"/>
          <w:szCs w:val="24"/>
          <w:lang w:eastAsia="ru-RU"/>
        </w:rPr>
        <w:br/>
      </w:r>
    </w:p>
    <w:p w14:paraId="39639DA3" w14:textId="77777777" w:rsidR="001A5FBE" w:rsidRPr="001A5FBE" w:rsidRDefault="001A5FBE" w:rsidP="001A5FBE">
      <w:pPr>
        <w:shd w:val="clear" w:color="auto" w:fill="FFFFFF"/>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4.22.2.2. Досмотр осуществляется инспектором в присутствии контролируемого лица или его представителя и (или) с применением видеозаписи.</w:t>
      </w:r>
    </w:p>
    <w:p w14:paraId="3DA34BA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Досмотр в отсутствие контролируемого лица или его представителя может осуществляться только в случаях наличия у Департамента сведений о причинении вреда (ущерба) или об угрозе причинения вреда (ущерба) жизни, здоровью граждан, животных, окружающей среде, о жестоком обращении с животными с обязательным применением видеозаписи.</w:t>
      </w:r>
      <w:r w:rsidRPr="001A5FBE">
        <w:rPr>
          <w:rFonts w:ascii="Arial" w:eastAsia="Times New Roman" w:hAnsi="Arial" w:cs="Arial"/>
          <w:sz w:val="24"/>
          <w:szCs w:val="24"/>
          <w:lang w:eastAsia="ru-RU"/>
        </w:rPr>
        <w:br/>
      </w:r>
    </w:p>
    <w:p w14:paraId="3C99626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4.22.2.3. По результатам досмотра инспектором составляется протокол досмотра, в который вносится перечень досмотренных помещений (отсеков), транспортных средств, продукции (товаров), а также вид, количество и иные идентификационные признаки исследуемых объектов, имеющих значение для контрольного (надзорного) мероприятия.</w:t>
      </w:r>
      <w:r w:rsidRPr="001A5FBE">
        <w:rPr>
          <w:rFonts w:ascii="Arial" w:eastAsia="Times New Roman" w:hAnsi="Arial" w:cs="Arial"/>
          <w:sz w:val="24"/>
          <w:szCs w:val="24"/>
          <w:lang w:eastAsia="ru-RU"/>
        </w:rPr>
        <w:br/>
      </w:r>
    </w:p>
    <w:p w14:paraId="6360565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4.22.3. Опрос:</w:t>
      </w:r>
      <w:r w:rsidRPr="001A5FBE">
        <w:rPr>
          <w:rFonts w:ascii="Arial" w:eastAsia="Times New Roman" w:hAnsi="Arial" w:cs="Arial"/>
          <w:sz w:val="24"/>
          <w:szCs w:val="24"/>
          <w:lang w:eastAsia="ru-RU"/>
        </w:rPr>
        <w:br/>
      </w:r>
    </w:p>
    <w:p w14:paraId="01DC3FE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4.22.3.1. Под опросом понимается контрольное (надзорное)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1A5FBE">
        <w:rPr>
          <w:rFonts w:ascii="Arial" w:eastAsia="Times New Roman" w:hAnsi="Arial" w:cs="Arial"/>
          <w:sz w:val="24"/>
          <w:szCs w:val="24"/>
          <w:lang w:eastAsia="ru-RU"/>
        </w:rPr>
        <w:br/>
      </w:r>
    </w:p>
    <w:p w14:paraId="798CA95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4.22.3.2. 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(надзорного) мероприятия в случае, если полученные сведения имеют значение для контрольного (надзорного) мероприятия.</w:t>
      </w:r>
      <w:r w:rsidRPr="001A5FBE">
        <w:rPr>
          <w:rFonts w:ascii="Arial" w:eastAsia="Times New Roman" w:hAnsi="Arial" w:cs="Arial"/>
          <w:sz w:val="24"/>
          <w:szCs w:val="24"/>
          <w:lang w:eastAsia="ru-RU"/>
        </w:rPr>
        <w:br/>
      </w:r>
    </w:p>
    <w:p w14:paraId="2449EE7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4.22.4. Получение письменных объяснений:</w:t>
      </w:r>
      <w:r w:rsidRPr="001A5FBE">
        <w:rPr>
          <w:rFonts w:ascii="Arial" w:eastAsia="Times New Roman" w:hAnsi="Arial" w:cs="Arial"/>
          <w:sz w:val="24"/>
          <w:szCs w:val="24"/>
          <w:lang w:eastAsia="ru-RU"/>
        </w:rPr>
        <w:br/>
      </w:r>
    </w:p>
    <w:p w14:paraId="434F078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4.22.4.1. Под получением письменных объяснений понимается контрольное (надзорное) действие, заключающееся в запросе инспектором письменных свидетельств, имеющих значение для проведения оценки соблюдения контролируемым лицом обязательных требований, от контролируемого лица или его представителя, свидетелей, располагающих такими сведениями (далее - объяснения).</w:t>
      </w:r>
      <w:r w:rsidRPr="001A5FBE">
        <w:rPr>
          <w:rFonts w:ascii="Arial" w:eastAsia="Times New Roman" w:hAnsi="Arial" w:cs="Arial"/>
          <w:sz w:val="24"/>
          <w:szCs w:val="24"/>
          <w:lang w:eastAsia="ru-RU"/>
        </w:rPr>
        <w:br/>
      </w:r>
    </w:p>
    <w:p w14:paraId="49DFAE6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4.22.4.2. Объяснения оформляются путем составления письменного документа в свободной форме.</w:t>
      </w:r>
      <w:r w:rsidRPr="001A5FBE">
        <w:rPr>
          <w:rFonts w:ascii="Arial" w:eastAsia="Times New Roman" w:hAnsi="Arial" w:cs="Arial"/>
          <w:sz w:val="24"/>
          <w:szCs w:val="24"/>
          <w:lang w:eastAsia="ru-RU"/>
        </w:rPr>
        <w:br/>
      </w:r>
    </w:p>
    <w:p w14:paraId="2531F398"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4.22.4.3. Инспектор вправе собственноручно составить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sidRPr="001A5FBE">
        <w:rPr>
          <w:rFonts w:ascii="Arial" w:eastAsia="Times New Roman" w:hAnsi="Arial" w:cs="Arial"/>
          <w:sz w:val="24"/>
          <w:szCs w:val="24"/>
          <w:lang w:eastAsia="ru-RU"/>
        </w:rPr>
        <w:br/>
      </w:r>
    </w:p>
    <w:p w14:paraId="085AC9B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4.22.5. Истребование документов:</w:t>
      </w:r>
      <w:r w:rsidRPr="001A5FBE">
        <w:rPr>
          <w:rFonts w:ascii="Arial" w:eastAsia="Times New Roman" w:hAnsi="Arial" w:cs="Arial"/>
          <w:sz w:val="24"/>
          <w:szCs w:val="24"/>
          <w:lang w:eastAsia="ru-RU"/>
        </w:rPr>
        <w:br/>
      </w:r>
    </w:p>
    <w:p w14:paraId="1DF92D8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4.22.5.1. Под истребованием документов понимается контрольное (надзорное) действие, заключающееся в предъявлении (направлении) инспектором контролируемому лицу требования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 (далее - </w:t>
      </w:r>
      <w:proofErr w:type="spellStart"/>
      <w:r w:rsidRPr="001A5FBE">
        <w:rPr>
          <w:rFonts w:ascii="Arial" w:eastAsia="Times New Roman" w:hAnsi="Arial" w:cs="Arial"/>
          <w:sz w:val="24"/>
          <w:szCs w:val="24"/>
          <w:lang w:eastAsia="ru-RU"/>
        </w:rPr>
        <w:t>истребуемые</w:t>
      </w:r>
      <w:proofErr w:type="spellEnd"/>
      <w:r w:rsidRPr="001A5FBE">
        <w:rPr>
          <w:rFonts w:ascii="Arial" w:eastAsia="Times New Roman" w:hAnsi="Arial" w:cs="Arial"/>
          <w:sz w:val="24"/>
          <w:szCs w:val="24"/>
          <w:lang w:eastAsia="ru-RU"/>
        </w:rPr>
        <w:t xml:space="preserve"> документы).</w:t>
      </w:r>
      <w:r w:rsidRPr="001A5FBE">
        <w:rPr>
          <w:rFonts w:ascii="Arial" w:eastAsia="Times New Roman" w:hAnsi="Arial" w:cs="Arial"/>
          <w:sz w:val="24"/>
          <w:szCs w:val="24"/>
          <w:lang w:eastAsia="ru-RU"/>
        </w:rPr>
        <w:br/>
      </w:r>
    </w:p>
    <w:p w14:paraId="7B534DE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4.22.5.2. </w:t>
      </w:r>
      <w:proofErr w:type="spellStart"/>
      <w:r w:rsidRPr="001A5FBE">
        <w:rPr>
          <w:rFonts w:ascii="Arial" w:eastAsia="Times New Roman" w:hAnsi="Arial" w:cs="Arial"/>
          <w:sz w:val="24"/>
          <w:szCs w:val="24"/>
          <w:lang w:eastAsia="ru-RU"/>
        </w:rPr>
        <w:t>Истребуемые</w:t>
      </w:r>
      <w:proofErr w:type="spellEnd"/>
      <w:r w:rsidRPr="001A5FBE">
        <w:rPr>
          <w:rFonts w:ascii="Arial" w:eastAsia="Times New Roman" w:hAnsi="Arial" w:cs="Arial"/>
          <w:sz w:val="24"/>
          <w:szCs w:val="24"/>
          <w:lang w:eastAsia="ru-RU"/>
        </w:rPr>
        <w:t xml:space="preserve"> документы направляются в Департамент в форме электронного документа в порядке, предусмотренном пунктом 1.11 настоящего Положения, за исключением случаев, если Департаментом установлена необходимость представления документов на бумажном носителе. </w:t>
      </w:r>
      <w:proofErr w:type="spellStart"/>
      <w:r w:rsidRPr="001A5FBE">
        <w:rPr>
          <w:rFonts w:ascii="Arial" w:eastAsia="Times New Roman" w:hAnsi="Arial" w:cs="Arial"/>
          <w:sz w:val="24"/>
          <w:szCs w:val="24"/>
          <w:lang w:eastAsia="ru-RU"/>
        </w:rPr>
        <w:t>Истребуемые</w:t>
      </w:r>
      <w:proofErr w:type="spellEnd"/>
      <w:r w:rsidRPr="001A5FBE">
        <w:rPr>
          <w:rFonts w:ascii="Arial" w:eastAsia="Times New Roman" w:hAnsi="Arial" w:cs="Arial"/>
          <w:sz w:val="24"/>
          <w:szCs w:val="24"/>
          <w:lang w:eastAsia="ru-RU"/>
        </w:rPr>
        <w:t xml:space="preserve"> документы могут быть представлены в Департамент на бумажном носителе контролируемым лицом лично или через представителя либо направлены по почте заказным письмом.</w:t>
      </w:r>
      <w:r w:rsidRPr="001A5FBE">
        <w:rPr>
          <w:rFonts w:ascii="Arial" w:eastAsia="Times New Roman" w:hAnsi="Arial" w:cs="Arial"/>
          <w:sz w:val="24"/>
          <w:szCs w:val="24"/>
          <w:lang w:eastAsia="ru-RU"/>
        </w:rPr>
        <w:br/>
      </w:r>
    </w:p>
    <w:p w14:paraId="45E199C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На бумажном носителе представляются подлинники </w:t>
      </w:r>
      <w:proofErr w:type="spellStart"/>
      <w:r w:rsidRPr="001A5FBE">
        <w:rPr>
          <w:rFonts w:ascii="Arial" w:eastAsia="Times New Roman" w:hAnsi="Arial" w:cs="Arial"/>
          <w:sz w:val="24"/>
          <w:szCs w:val="24"/>
          <w:lang w:eastAsia="ru-RU"/>
        </w:rPr>
        <w:t>истребуемых</w:t>
      </w:r>
      <w:proofErr w:type="spellEnd"/>
      <w:r w:rsidRPr="001A5FBE">
        <w:rPr>
          <w:rFonts w:ascii="Arial" w:eastAsia="Times New Roman" w:hAnsi="Arial" w:cs="Arial"/>
          <w:sz w:val="24"/>
          <w:szCs w:val="24"/>
          <w:lang w:eastAsia="ru-RU"/>
        </w:rPr>
        <w:t xml:space="preserve"> документов либо, заверенные контролируемым лицом, копии. Не допускается требование нотариального удостоверения копий документов, представляемых в Департамент.</w:t>
      </w:r>
      <w:r w:rsidRPr="001A5FBE">
        <w:rPr>
          <w:rFonts w:ascii="Arial" w:eastAsia="Times New Roman" w:hAnsi="Arial" w:cs="Arial"/>
          <w:sz w:val="24"/>
          <w:szCs w:val="24"/>
          <w:lang w:eastAsia="ru-RU"/>
        </w:rPr>
        <w:br/>
      </w:r>
    </w:p>
    <w:p w14:paraId="7AD5139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Тиражирование копий </w:t>
      </w:r>
      <w:proofErr w:type="spellStart"/>
      <w:r w:rsidRPr="001A5FBE">
        <w:rPr>
          <w:rFonts w:ascii="Arial" w:eastAsia="Times New Roman" w:hAnsi="Arial" w:cs="Arial"/>
          <w:sz w:val="24"/>
          <w:szCs w:val="24"/>
          <w:lang w:eastAsia="ru-RU"/>
        </w:rPr>
        <w:t>истребуемых</w:t>
      </w:r>
      <w:proofErr w:type="spellEnd"/>
      <w:r w:rsidRPr="001A5FBE">
        <w:rPr>
          <w:rFonts w:ascii="Arial" w:eastAsia="Times New Roman" w:hAnsi="Arial" w:cs="Arial"/>
          <w:sz w:val="24"/>
          <w:szCs w:val="24"/>
          <w:lang w:eastAsia="ru-RU"/>
        </w:rPr>
        <w:t xml:space="preserve"> документов на бумажном носителе и их доставка в Департамент осуществляются за счет контролируемого лица. По завершении контрольного (надзорного) мероприятия подлинники документов возвращаются контролируемому лицу.</w:t>
      </w:r>
      <w:r w:rsidRPr="001A5FBE">
        <w:rPr>
          <w:rFonts w:ascii="Arial" w:eastAsia="Times New Roman" w:hAnsi="Arial" w:cs="Arial"/>
          <w:sz w:val="24"/>
          <w:szCs w:val="24"/>
          <w:lang w:eastAsia="ru-RU"/>
        </w:rPr>
        <w:br/>
      </w:r>
    </w:p>
    <w:p w14:paraId="5B5CD5A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4.22.5.3. В случае представления заверенных копий </w:t>
      </w:r>
      <w:proofErr w:type="spellStart"/>
      <w:r w:rsidRPr="001A5FBE">
        <w:rPr>
          <w:rFonts w:ascii="Arial" w:eastAsia="Times New Roman" w:hAnsi="Arial" w:cs="Arial"/>
          <w:sz w:val="24"/>
          <w:szCs w:val="24"/>
          <w:lang w:eastAsia="ru-RU"/>
        </w:rPr>
        <w:t>истребуемых</w:t>
      </w:r>
      <w:proofErr w:type="spellEnd"/>
      <w:r w:rsidRPr="001A5FBE">
        <w:rPr>
          <w:rFonts w:ascii="Arial" w:eastAsia="Times New Roman" w:hAnsi="Arial" w:cs="Arial"/>
          <w:sz w:val="24"/>
          <w:szCs w:val="24"/>
          <w:lang w:eastAsia="ru-RU"/>
        </w:rPr>
        <w:t xml:space="preserve"> документов инспектор вправе ознакомиться с подлинниками документов.</w:t>
      </w:r>
      <w:r w:rsidRPr="001A5FBE">
        <w:rPr>
          <w:rFonts w:ascii="Arial" w:eastAsia="Times New Roman" w:hAnsi="Arial" w:cs="Arial"/>
          <w:sz w:val="24"/>
          <w:szCs w:val="24"/>
          <w:lang w:eastAsia="ru-RU"/>
        </w:rPr>
        <w:br/>
      </w:r>
    </w:p>
    <w:p w14:paraId="137D4D3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4.22.5.4. Документы, которые </w:t>
      </w:r>
      <w:proofErr w:type="spellStart"/>
      <w:r w:rsidRPr="001A5FBE">
        <w:rPr>
          <w:rFonts w:ascii="Arial" w:eastAsia="Times New Roman" w:hAnsi="Arial" w:cs="Arial"/>
          <w:sz w:val="24"/>
          <w:szCs w:val="24"/>
          <w:lang w:eastAsia="ru-RU"/>
        </w:rPr>
        <w:t>истребуются</w:t>
      </w:r>
      <w:proofErr w:type="spellEnd"/>
      <w:r w:rsidRPr="001A5FBE">
        <w:rPr>
          <w:rFonts w:ascii="Arial" w:eastAsia="Times New Roman" w:hAnsi="Arial" w:cs="Arial"/>
          <w:sz w:val="24"/>
          <w:szCs w:val="24"/>
          <w:lang w:eastAsia="ru-RU"/>
        </w:rPr>
        <w:t xml:space="preserve"> в ходе контрольного (надзорного) мероприятия, должны быть представлены контролируемым лицом инспектору в срок, указанный в требовании о представлении документов.</w:t>
      </w:r>
      <w:r w:rsidRPr="001A5FBE">
        <w:rPr>
          <w:rFonts w:ascii="Arial" w:eastAsia="Times New Roman" w:hAnsi="Arial" w:cs="Arial"/>
          <w:sz w:val="24"/>
          <w:szCs w:val="24"/>
          <w:lang w:eastAsia="ru-RU"/>
        </w:rPr>
        <w:br/>
      </w:r>
    </w:p>
    <w:p w14:paraId="490755B9"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В случае, если контролируемое лицо не имеет возможности представить </w:t>
      </w:r>
      <w:proofErr w:type="spellStart"/>
      <w:r w:rsidRPr="001A5FBE">
        <w:rPr>
          <w:rFonts w:ascii="Arial" w:eastAsia="Times New Roman" w:hAnsi="Arial" w:cs="Arial"/>
          <w:sz w:val="24"/>
          <w:szCs w:val="24"/>
          <w:lang w:eastAsia="ru-RU"/>
        </w:rPr>
        <w:t>истребуемые</w:t>
      </w:r>
      <w:proofErr w:type="spellEnd"/>
      <w:r w:rsidRPr="001A5FBE">
        <w:rPr>
          <w:rFonts w:ascii="Arial" w:eastAsia="Times New Roman" w:hAnsi="Arial" w:cs="Arial"/>
          <w:sz w:val="24"/>
          <w:szCs w:val="24"/>
          <w:lang w:eastAsia="ru-RU"/>
        </w:rPr>
        <w:t xml:space="preserve"> документы в течение установленного в указанном требовании срока, оно обязано незамедлительно ходатайством в письменной форме уведомить инспектора о невозможности представления документов в установленный срок с указанием причин, по которым </w:t>
      </w:r>
      <w:proofErr w:type="spellStart"/>
      <w:r w:rsidRPr="001A5FBE">
        <w:rPr>
          <w:rFonts w:ascii="Arial" w:eastAsia="Times New Roman" w:hAnsi="Arial" w:cs="Arial"/>
          <w:sz w:val="24"/>
          <w:szCs w:val="24"/>
          <w:lang w:eastAsia="ru-RU"/>
        </w:rPr>
        <w:t>истребуемые</w:t>
      </w:r>
      <w:proofErr w:type="spellEnd"/>
      <w:r w:rsidRPr="001A5FBE">
        <w:rPr>
          <w:rFonts w:ascii="Arial" w:eastAsia="Times New Roman" w:hAnsi="Arial" w:cs="Arial"/>
          <w:sz w:val="24"/>
          <w:szCs w:val="24"/>
          <w:lang w:eastAsia="ru-RU"/>
        </w:rPr>
        <w:t xml:space="preserve"> документы не могут быть представлены в установленный срок, и срока, в течение которого контролируемое лицо может представить </w:t>
      </w:r>
      <w:proofErr w:type="spellStart"/>
      <w:r w:rsidRPr="001A5FBE">
        <w:rPr>
          <w:rFonts w:ascii="Arial" w:eastAsia="Times New Roman" w:hAnsi="Arial" w:cs="Arial"/>
          <w:sz w:val="24"/>
          <w:szCs w:val="24"/>
          <w:lang w:eastAsia="ru-RU"/>
        </w:rPr>
        <w:t>истребуемые</w:t>
      </w:r>
      <w:proofErr w:type="spellEnd"/>
      <w:r w:rsidRPr="001A5FBE">
        <w:rPr>
          <w:rFonts w:ascii="Arial" w:eastAsia="Times New Roman" w:hAnsi="Arial" w:cs="Arial"/>
          <w:sz w:val="24"/>
          <w:szCs w:val="24"/>
          <w:lang w:eastAsia="ru-RU"/>
        </w:rPr>
        <w:t xml:space="preserve"> документы. В течение двадцати четырех часов со дня получения такого ходатайства инспектор продлевает срок </w:t>
      </w:r>
      <w:r w:rsidRPr="001A5FBE">
        <w:rPr>
          <w:rFonts w:ascii="Arial" w:eastAsia="Times New Roman" w:hAnsi="Arial" w:cs="Arial"/>
          <w:sz w:val="24"/>
          <w:szCs w:val="24"/>
          <w:lang w:eastAsia="ru-RU"/>
        </w:rPr>
        <w:lastRenderedPageBreak/>
        <w:t>представления документов или отказывает в продлении срока, о чем составляется соответствующий документ и информируется контролируемое лицо любым доступным способом в соответствии с пунктом 1.11 настоящего Положения.</w:t>
      </w:r>
      <w:r w:rsidRPr="001A5FBE">
        <w:rPr>
          <w:rFonts w:ascii="Arial" w:eastAsia="Times New Roman" w:hAnsi="Arial" w:cs="Arial"/>
          <w:sz w:val="24"/>
          <w:szCs w:val="24"/>
          <w:lang w:eastAsia="ru-RU"/>
        </w:rPr>
        <w:br/>
      </w:r>
    </w:p>
    <w:p w14:paraId="39707CE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4.22.5.5. Документы (копии документов), ранее представленные контролируемым лицом в Департамент, независимо от оснований их представления могут не представляться повторно при условии уведомления Департамента о том, что </w:t>
      </w:r>
      <w:proofErr w:type="spellStart"/>
      <w:r w:rsidRPr="001A5FBE">
        <w:rPr>
          <w:rFonts w:ascii="Arial" w:eastAsia="Times New Roman" w:hAnsi="Arial" w:cs="Arial"/>
          <w:sz w:val="24"/>
          <w:szCs w:val="24"/>
          <w:lang w:eastAsia="ru-RU"/>
        </w:rPr>
        <w:t>истребуемые</w:t>
      </w:r>
      <w:proofErr w:type="spellEnd"/>
      <w:r w:rsidRPr="001A5FBE">
        <w:rPr>
          <w:rFonts w:ascii="Arial" w:eastAsia="Times New Roman" w:hAnsi="Arial" w:cs="Arial"/>
          <w:sz w:val="24"/>
          <w:szCs w:val="24"/>
          <w:lang w:eastAsia="ru-RU"/>
        </w:rPr>
        <w:t xml:space="preserve"> документы (копии документов) были представлены ранее, с указанием реквизитов документа, которым (приложением к которому) они были представлены.</w:t>
      </w:r>
      <w:r w:rsidRPr="001A5FBE">
        <w:rPr>
          <w:rFonts w:ascii="Arial" w:eastAsia="Times New Roman" w:hAnsi="Arial" w:cs="Arial"/>
          <w:sz w:val="24"/>
          <w:szCs w:val="24"/>
          <w:lang w:eastAsia="ru-RU"/>
        </w:rPr>
        <w:br/>
      </w:r>
    </w:p>
    <w:p w14:paraId="2B73F2C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4.22.6. Отбор проб (образцов):</w:t>
      </w:r>
      <w:r w:rsidRPr="001A5FBE">
        <w:rPr>
          <w:rFonts w:ascii="Arial" w:eastAsia="Times New Roman" w:hAnsi="Arial" w:cs="Arial"/>
          <w:sz w:val="24"/>
          <w:szCs w:val="24"/>
          <w:lang w:eastAsia="ru-RU"/>
        </w:rPr>
        <w:br/>
      </w:r>
    </w:p>
    <w:p w14:paraId="1A35556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4.22.6.1. Под отбором проб (образцов) понимается совершаемое инспектором, экспертом или специалистом контрольное (надзорное) действие по изъятию (выборке) проб (образцов) воды, почвы, воздуха, сточных и (или) дренажных вод, выбросов, сбросов загрязняющих веществ, отходов производства и потребления, продукции (товаров), иных предметов и материалов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 и иными документами для направления указанных проб (образцов) на испытания и (или) экспертизу в Департамент и (или) экспертную организацию в целях проведения оценки соблюдения контролируемым лицом обязательных требований.</w:t>
      </w:r>
      <w:r w:rsidRPr="001A5FBE">
        <w:rPr>
          <w:rFonts w:ascii="Arial" w:eastAsia="Times New Roman" w:hAnsi="Arial" w:cs="Arial"/>
          <w:sz w:val="24"/>
          <w:szCs w:val="24"/>
          <w:lang w:eastAsia="ru-RU"/>
        </w:rPr>
        <w:br/>
      </w:r>
    </w:p>
    <w:p w14:paraId="0B19D7C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4.22.6.2. Отбор проб (образцов) осуществляется в присутствии контролируемого лица или его представителя. В отсутствии контролируемого лица или его представителя отбор проб (образцов) проводится с обязательным использованием видеозаписи.</w:t>
      </w:r>
      <w:r w:rsidRPr="001A5FBE">
        <w:rPr>
          <w:rFonts w:ascii="Arial" w:eastAsia="Times New Roman" w:hAnsi="Arial" w:cs="Arial"/>
          <w:sz w:val="24"/>
          <w:szCs w:val="24"/>
          <w:lang w:eastAsia="ru-RU"/>
        </w:rPr>
        <w:br/>
      </w:r>
    </w:p>
    <w:p w14:paraId="79772608"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4.22.6.3. Отбор проб (образцов) включает в себя последовательность следующих действий:</w:t>
      </w:r>
      <w:r w:rsidRPr="001A5FBE">
        <w:rPr>
          <w:rFonts w:ascii="Arial" w:eastAsia="Times New Roman" w:hAnsi="Arial" w:cs="Arial"/>
          <w:sz w:val="24"/>
          <w:szCs w:val="24"/>
          <w:lang w:eastAsia="ru-RU"/>
        </w:rPr>
        <w:br/>
      </w:r>
    </w:p>
    <w:p w14:paraId="6AFB0B1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4.22.6.3.1. Определение (выбор) проб (образцов), подлежащих отбору, и точек отбора.</w:t>
      </w:r>
      <w:r w:rsidRPr="001A5FBE">
        <w:rPr>
          <w:rFonts w:ascii="Arial" w:eastAsia="Times New Roman" w:hAnsi="Arial" w:cs="Arial"/>
          <w:sz w:val="24"/>
          <w:szCs w:val="24"/>
          <w:lang w:eastAsia="ru-RU"/>
        </w:rPr>
        <w:br/>
      </w:r>
    </w:p>
    <w:p w14:paraId="3BE4AFA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4.22.6.3.2. Определение метода отбора пробы (образца), подготовка или обработка проб (образцов) вещества, материала или продукции с целью получения требуемой пробы (образца).</w:t>
      </w:r>
      <w:r w:rsidRPr="001A5FBE">
        <w:rPr>
          <w:rFonts w:ascii="Arial" w:eastAsia="Times New Roman" w:hAnsi="Arial" w:cs="Arial"/>
          <w:sz w:val="24"/>
          <w:szCs w:val="24"/>
          <w:lang w:eastAsia="ru-RU"/>
        </w:rPr>
        <w:br/>
      </w:r>
    </w:p>
    <w:p w14:paraId="4F331B6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4.22.6.3.3. Отбор пробы (образца) и их упаковка.</w:t>
      </w:r>
      <w:r w:rsidRPr="001A5FBE">
        <w:rPr>
          <w:rFonts w:ascii="Arial" w:eastAsia="Times New Roman" w:hAnsi="Arial" w:cs="Arial"/>
          <w:sz w:val="24"/>
          <w:szCs w:val="24"/>
          <w:lang w:eastAsia="ru-RU"/>
        </w:rPr>
        <w:br/>
      </w:r>
    </w:p>
    <w:p w14:paraId="76AEABFC"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4.22.6.4. Способ упаковки отобранной пробы (образца) должен обеспечивать ее сохранность и пригодность для дальнейшего соответствующего исследования, испытания, экспертизы.</w:t>
      </w:r>
      <w:r w:rsidRPr="001A5FBE">
        <w:rPr>
          <w:rFonts w:ascii="Arial" w:eastAsia="Times New Roman" w:hAnsi="Arial" w:cs="Arial"/>
          <w:sz w:val="24"/>
          <w:szCs w:val="24"/>
          <w:lang w:eastAsia="ru-RU"/>
        </w:rPr>
        <w:br/>
      </w:r>
    </w:p>
    <w:p w14:paraId="2608C88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4.22.6.5. Отбор проб (образцов) осуществляется в количестве, необходимом и достаточном для проведения инструментального обследования, экспертизы. </w:t>
      </w:r>
      <w:r w:rsidRPr="001A5FBE">
        <w:rPr>
          <w:rFonts w:ascii="Arial" w:eastAsia="Times New Roman" w:hAnsi="Arial" w:cs="Arial"/>
          <w:sz w:val="24"/>
          <w:szCs w:val="24"/>
          <w:lang w:eastAsia="ru-RU"/>
        </w:rPr>
        <w:lastRenderedPageBreak/>
        <w:t>Предельный вес проб (образцов) составляет 10 кг.</w:t>
      </w:r>
      <w:r w:rsidRPr="001A5FBE">
        <w:rPr>
          <w:rFonts w:ascii="Arial" w:eastAsia="Times New Roman" w:hAnsi="Arial" w:cs="Arial"/>
          <w:sz w:val="24"/>
          <w:szCs w:val="24"/>
          <w:lang w:eastAsia="ru-RU"/>
        </w:rPr>
        <w:br/>
      </w:r>
    </w:p>
    <w:p w14:paraId="3A019EC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4.22.6.6. Отбор проб (образцов) производится с использованием ручного инструмента, без изъятия или ухудшения качественных характеристик предметов, подвергнутых отбору проб (образцов).</w:t>
      </w:r>
      <w:r w:rsidRPr="001A5FBE">
        <w:rPr>
          <w:rFonts w:ascii="Arial" w:eastAsia="Times New Roman" w:hAnsi="Arial" w:cs="Arial"/>
          <w:sz w:val="24"/>
          <w:szCs w:val="24"/>
          <w:lang w:eastAsia="ru-RU"/>
        </w:rPr>
        <w:br/>
      </w:r>
    </w:p>
    <w:p w14:paraId="6B346FC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4.22.6.7. По результатам отбора проб (образцов) инспектором или привлеченным им лицом составляется протокол отбора проб (образцов), в котором указываются дата и место его составления, должность, фамилия и инициалы инспектора, эксперта или специалиста, составивших протокол, сведения о контролируемом лице или его представителе, присутствовавших при отборе проб (образцов), использованные методики отбора проб (образцов), иные сведения, имеющие значение для идентификации проб (образцов). Отобранные пробы (образцы) прилагаются к протоколу отбора проб (образцов).</w:t>
      </w:r>
      <w:r w:rsidRPr="001A5FBE">
        <w:rPr>
          <w:rFonts w:ascii="Arial" w:eastAsia="Times New Roman" w:hAnsi="Arial" w:cs="Arial"/>
          <w:sz w:val="24"/>
          <w:szCs w:val="24"/>
          <w:lang w:eastAsia="ru-RU"/>
        </w:rPr>
        <w:br/>
      </w:r>
    </w:p>
    <w:p w14:paraId="55B06C4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4.22.6.8. Протокол отбора проб (образцов) прилагается к акту контрольного (надзорного) мероприятия, копия протокола вручается контролируемому лицу или его представителю.</w:t>
      </w:r>
      <w:r w:rsidRPr="001A5FBE">
        <w:rPr>
          <w:rFonts w:ascii="Arial" w:eastAsia="Times New Roman" w:hAnsi="Arial" w:cs="Arial"/>
          <w:sz w:val="24"/>
          <w:szCs w:val="24"/>
          <w:lang w:eastAsia="ru-RU"/>
        </w:rPr>
        <w:br/>
      </w:r>
    </w:p>
    <w:p w14:paraId="6C368A9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4.22.6.9. В случае отказа контролируемого лица или его представителя от подписания протокола отбора проб (образцов) инспектор, эксперт или специалист делает соответствующую отметку.</w:t>
      </w:r>
      <w:r w:rsidRPr="001A5FBE">
        <w:rPr>
          <w:rFonts w:ascii="Arial" w:eastAsia="Times New Roman" w:hAnsi="Arial" w:cs="Arial"/>
          <w:sz w:val="24"/>
          <w:szCs w:val="24"/>
          <w:lang w:eastAsia="ru-RU"/>
        </w:rPr>
        <w:br/>
      </w:r>
    </w:p>
    <w:p w14:paraId="036F1EB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4.22.6.10. Отбор проб (образцов) при проведении контрольных (надзорных) мероприятий не осуществляется в отношении продукции (товаров), не относящейся к предмету федерального контроля.</w:t>
      </w:r>
      <w:r w:rsidRPr="001A5FBE">
        <w:rPr>
          <w:rFonts w:ascii="Arial" w:eastAsia="Times New Roman" w:hAnsi="Arial" w:cs="Arial"/>
          <w:sz w:val="24"/>
          <w:szCs w:val="24"/>
          <w:lang w:eastAsia="ru-RU"/>
        </w:rPr>
        <w:br/>
      </w:r>
    </w:p>
    <w:p w14:paraId="58FB23E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4.22.7. Инструментальное обследование:</w:t>
      </w:r>
      <w:r w:rsidRPr="001A5FBE">
        <w:rPr>
          <w:rFonts w:ascii="Arial" w:eastAsia="Times New Roman" w:hAnsi="Arial" w:cs="Arial"/>
          <w:sz w:val="24"/>
          <w:szCs w:val="24"/>
          <w:lang w:eastAsia="ru-RU"/>
        </w:rPr>
        <w:br/>
      </w:r>
    </w:p>
    <w:p w14:paraId="359C6C2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4.22.7.1. Под инструментальным обследованием понимается контрольное (надзорное) действие, совершаемое инспектором или специалистом по месту нахождения (осуществления деятельности) контролируемого лица (его филиалов, представительств, обособленных структурных подразделений) либо по месту нахождения производственного объекта с использованием специального оборудования и (или) технических приборов для определения фактических значений, показателей, действий (событий), имеющих значение для оценки соблюдения контролируемым лицом обязательных требований, а также подтверждения соответствия продукции (товаров) обязательным требованиям.</w:t>
      </w:r>
      <w:r w:rsidRPr="001A5FBE">
        <w:rPr>
          <w:rFonts w:ascii="Arial" w:eastAsia="Times New Roman" w:hAnsi="Arial" w:cs="Arial"/>
          <w:sz w:val="24"/>
          <w:szCs w:val="24"/>
          <w:lang w:eastAsia="ru-RU"/>
        </w:rPr>
        <w:br/>
      </w:r>
    </w:p>
    <w:p w14:paraId="4CEE8A0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4.22.7.2. Инструментальное обследование осуществляется инспектором или специалистом, имеющими допуск к работе на специальном оборудовании, использованию технических приборов.</w:t>
      </w:r>
      <w:r w:rsidRPr="001A5FBE">
        <w:rPr>
          <w:rFonts w:ascii="Arial" w:eastAsia="Times New Roman" w:hAnsi="Arial" w:cs="Arial"/>
          <w:sz w:val="24"/>
          <w:szCs w:val="24"/>
          <w:lang w:eastAsia="ru-RU"/>
        </w:rPr>
        <w:br/>
      </w:r>
    </w:p>
    <w:p w14:paraId="7631472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4.22.7.3. По результатам инструментального обследования инспектором или специалистом составляется протокол инструментального обследования, в котором указываются дата и место его составления, должность, фамилия и инициалы инспектора или специалиста, составивших протокол, сведения о контролируемом лице, предмет обследования, используемые специальное оборудование и (или) технические приборы, методики инструментального обследования, результат инструментального обследования, нормируемое значение показателей, подлежащих контролю при проведении инструментального обследования, и выводы о соответствии этих показателей установленным </w:t>
      </w:r>
      <w:r w:rsidRPr="001A5FBE">
        <w:rPr>
          <w:rFonts w:ascii="Arial" w:eastAsia="Times New Roman" w:hAnsi="Arial" w:cs="Arial"/>
          <w:sz w:val="24"/>
          <w:szCs w:val="24"/>
          <w:lang w:eastAsia="ru-RU"/>
        </w:rPr>
        <w:lastRenderedPageBreak/>
        <w:t>нормам, иные сведения, имеющие значение для оценки результатов инструментального обследования.</w:t>
      </w:r>
      <w:r w:rsidRPr="001A5FBE">
        <w:rPr>
          <w:rFonts w:ascii="Arial" w:eastAsia="Times New Roman" w:hAnsi="Arial" w:cs="Arial"/>
          <w:sz w:val="24"/>
          <w:szCs w:val="24"/>
          <w:lang w:eastAsia="ru-RU"/>
        </w:rPr>
        <w:br/>
      </w:r>
    </w:p>
    <w:p w14:paraId="5B8316C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 Экспертиза:</w:t>
      </w:r>
      <w:r w:rsidRPr="001A5FBE">
        <w:rPr>
          <w:rFonts w:ascii="Arial" w:eastAsia="Times New Roman" w:hAnsi="Arial" w:cs="Arial"/>
          <w:sz w:val="24"/>
          <w:szCs w:val="24"/>
          <w:lang w:eastAsia="ru-RU"/>
        </w:rPr>
        <w:br/>
      </w:r>
    </w:p>
    <w:p w14:paraId="4F0EB7E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4.22.8.1. Под экспертизой понимается контрольное (надзорное) действие, заключающееся в проведении исследований по вопросам, разрешение которых требует специальных знаний в различных областях науки, техники, искусства или ремесла и которые поставлены перед экспертом или экспертной организацией инспектором в рамках контрольного (надзорного) мероприятия в целях оценки соблюдения контролируемым лицом обязательных требований.</w:t>
      </w:r>
      <w:r w:rsidRPr="001A5FBE">
        <w:rPr>
          <w:rFonts w:ascii="Arial" w:eastAsia="Times New Roman" w:hAnsi="Arial" w:cs="Arial"/>
          <w:sz w:val="24"/>
          <w:szCs w:val="24"/>
          <w:lang w:eastAsia="ru-RU"/>
        </w:rPr>
        <w:br/>
      </w:r>
    </w:p>
    <w:p w14:paraId="02B0DA7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4.22.8.2. Конкретное экспертное задание может включать одну или несколько из следующих задач экспертизы:</w:t>
      </w:r>
      <w:r w:rsidRPr="001A5FBE">
        <w:rPr>
          <w:rFonts w:ascii="Arial" w:eastAsia="Times New Roman" w:hAnsi="Arial" w:cs="Arial"/>
          <w:sz w:val="24"/>
          <w:szCs w:val="24"/>
          <w:lang w:eastAsia="ru-RU"/>
        </w:rPr>
        <w:br/>
      </w:r>
    </w:p>
    <w:p w14:paraId="55B951F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4.22.8.2.1. Установление фактов, обстоятельств.</w:t>
      </w:r>
      <w:r w:rsidRPr="001A5FBE">
        <w:rPr>
          <w:rFonts w:ascii="Arial" w:eastAsia="Times New Roman" w:hAnsi="Arial" w:cs="Arial"/>
          <w:sz w:val="24"/>
          <w:szCs w:val="24"/>
          <w:lang w:eastAsia="ru-RU"/>
        </w:rPr>
        <w:br/>
      </w:r>
    </w:p>
    <w:p w14:paraId="4189F83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4.22.8.2.2. Установление тождества или различия.</w:t>
      </w:r>
      <w:r w:rsidRPr="001A5FBE">
        <w:rPr>
          <w:rFonts w:ascii="Arial" w:eastAsia="Times New Roman" w:hAnsi="Arial" w:cs="Arial"/>
          <w:sz w:val="24"/>
          <w:szCs w:val="24"/>
          <w:lang w:eastAsia="ru-RU"/>
        </w:rPr>
        <w:br/>
      </w:r>
    </w:p>
    <w:p w14:paraId="650499D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4.22.8.2.3. Установление объективных свойств и состояний имеющихся в наличии образцов.</w:t>
      </w:r>
      <w:r w:rsidRPr="001A5FBE">
        <w:rPr>
          <w:rFonts w:ascii="Arial" w:eastAsia="Times New Roman" w:hAnsi="Arial" w:cs="Arial"/>
          <w:sz w:val="24"/>
          <w:szCs w:val="24"/>
          <w:lang w:eastAsia="ru-RU"/>
        </w:rPr>
        <w:br/>
      </w:r>
    </w:p>
    <w:p w14:paraId="7C8EC5F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4.22.8.2.4. Проведение оценки образца на соответствие заданным критериям.</w:t>
      </w:r>
      <w:r w:rsidRPr="001A5FBE">
        <w:rPr>
          <w:rFonts w:ascii="Arial" w:eastAsia="Times New Roman" w:hAnsi="Arial" w:cs="Arial"/>
          <w:sz w:val="24"/>
          <w:szCs w:val="24"/>
          <w:lang w:eastAsia="ru-RU"/>
        </w:rPr>
        <w:br/>
      </w:r>
    </w:p>
    <w:p w14:paraId="0C4D6E0C"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4.22.8.2.5. Установление соответствия образца существующим принципам и нормам права.</w:t>
      </w:r>
      <w:r w:rsidRPr="001A5FBE">
        <w:rPr>
          <w:rFonts w:ascii="Arial" w:eastAsia="Times New Roman" w:hAnsi="Arial" w:cs="Arial"/>
          <w:sz w:val="24"/>
          <w:szCs w:val="24"/>
          <w:lang w:eastAsia="ru-RU"/>
        </w:rPr>
        <w:br/>
      </w:r>
    </w:p>
    <w:p w14:paraId="1183899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4.22.8.2.6. Установление соответствия образца заданной системе нормативно-технических требований.</w:t>
      </w:r>
      <w:r w:rsidRPr="001A5FBE">
        <w:rPr>
          <w:rFonts w:ascii="Arial" w:eastAsia="Times New Roman" w:hAnsi="Arial" w:cs="Arial"/>
          <w:sz w:val="24"/>
          <w:szCs w:val="24"/>
          <w:lang w:eastAsia="ru-RU"/>
        </w:rPr>
        <w:br/>
      </w:r>
    </w:p>
    <w:p w14:paraId="7E43424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4.22.8.2.7. Установление последствий изменения образца по заданной программе его развития.</w:t>
      </w:r>
      <w:r w:rsidRPr="001A5FBE">
        <w:rPr>
          <w:rFonts w:ascii="Arial" w:eastAsia="Times New Roman" w:hAnsi="Arial" w:cs="Arial"/>
          <w:sz w:val="24"/>
          <w:szCs w:val="24"/>
          <w:lang w:eastAsia="ru-RU"/>
        </w:rPr>
        <w:br/>
      </w:r>
    </w:p>
    <w:p w14:paraId="75524308"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4.22.8.3. Экспертиза осуществляется экспертом или экспертной организацией по поручению Департамента.</w:t>
      </w:r>
      <w:r w:rsidRPr="001A5FBE">
        <w:rPr>
          <w:rFonts w:ascii="Arial" w:eastAsia="Times New Roman" w:hAnsi="Arial" w:cs="Arial"/>
          <w:sz w:val="24"/>
          <w:szCs w:val="24"/>
          <w:lang w:eastAsia="ru-RU"/>
        </w:rPr>
        <w:br/>
      </w:r>
    </w:p>
    <w:p w14:paraId="6FE26E6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4.22.8.4. При назначении и осуществлении экспертизы контролируемые лица имеют право:</w:t>
      </w:r>
      <w:r w:rsidRPr="001A5FBE">
        <w:rPr>
          <w:rFonts w:ascii="Arial" w:eastAsia="Times New Roman" w:hAnsi="Arial" w:cs="Arial"/>
          <w:sz w:val="24"/>
          <w:szCs w:val="24"/>
          <w:lang w:eastAsia="ru-RU"/>
        </w:rPr>
        <w:br/>
      </w:r>
    </w:p>
    <w:p w14:paraId="5CB195C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4.22.8.4.1. Информировать Департамент о наличии конфликта интересов у эксперта, экспертной организации.</w:t>
      </w:r>
      <w:r w:rsidRPr="001A5FBE">
        <w:rPr>
          <w:rFonts w:ascii="Arial" w:eastAsia="Times New Roman" w:hAnsi="Arial" w:cs="Arial"/>
          <w:sz w:val="24"/>
          <w:szCs w:val="24"/>
          <w:lang w:eastAsia="ru-RU"/>
        </w:rPr>
        <w:br/>
      </w:r>
    </w:p>
    <w:p w14:paraId="23CB7D4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4.22.8.4.2. Предлагать дополнительные вопросы для получения по ним заключения эксперта, экспертной организации, а также уточнять формулировки поставленных вопросов.</w:t>
      </w:r>
      <w:r w:rsidRPr="001A5FBE">
        <w:rPr>
          <w:rFonts w:ascii="Arial" w:eastAsia="Times New Roman" w:hAnsi="Arial" w:cs="Arial"/>
          <w:sz w:val="24"/>
          <w:szCs w:val="24"/>
          <w:lang w:eastAsia="ru-RU"/>
        </w:rPr>
        <w:br/>
      </w:r>
    </w:p>
    <w:p w14:paraId="50912CE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4.22.8.4.3. Присутствовать с разрешения должностного лица Департамента при осуществлении экспертизы и давать объяснения эксперту.</w:t>
      </w:r>
      <w:r w:rsidRPr="001A5FBE">
        <w:rPr>
          <w:rFonts w:ascii="Arial" w:eastAsia="Times New Roman" w:hAnsi="Arial" w:cs="Arial"/>
          <w:sz w:val="24"/>
          <w:szCs w:val="24"/>
          <w:lang w:eastAsia="ru-RU"/>
        </w:rPr>
        <w:br/>
      </w:r>
    </w:p>
    <w:p w14:paraId="6C73C71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4.22.8.4.4. Знакомиться с заключением эксперта или экспертной организации.</w:t>
      </w:r>
      <w:r w:rsidRPr="001A5FBE">
        <w:rPr>
          <w:rFonts w:ascii="Arial" w:eastAsia="Times New Roman" w:hAnsi="Arial" w:cs="Arial"/>
          <w:sz w:val="24"/>
          <w:szCs w:val="24"/>
          <w:lang w:eastAsia="ru-RU"/>
        </w:rPr>
        <w:br/>
      </w:r>
    </w:p>
    <w:p w14:paraId="30AAD51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4.22.8.5. 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(надзорного) мероприятия, так и по месту осуществления деятельности эксперта или экспертной организации.</w:t>
      </w:r>
      <w:r w:rsidRPr="001A5FBE">
        <w:rPr>
          <w:rFonts w:ascii="Arial" w:eastAsia="Times New Roman" w:hAnsi="Arial" w:cs="Arial"/>
          <w:sz w:val="24"/>
          <w:szCs w:val="24"/>
          <w:lang w:eastAsia="ru-RU"/>
        </w:rPr>
        <w:br/>
      </w:r>
    </w:p>
    <w:p w14:paraId="24BEA64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4.22.8.6. Время осуществления экспертизы зависит от вида экспертизы и устанавливается индивидуально в каждом конкретном случае по соглашению между Департаментом и экспертом или экспертной организацией.</w:t>
      </w:r>
      <w:r w:rsidRPr="001A5FBE">
        <w:rPr>
          <w:rFonts w:ascii="Arial" w:eastAsia="Times New Roman" w:hAnsi="Arial" w:cs="Arial"/>
          <w:sz w:val="24"/>
          <w:szCs w:val="24"/>
          <w:lang w:eastAsia="ru-RU"/>
        </w:rPr>
        <w:br/>
      </w:r>
    </w:p>
    <w:p w14:paraId="40FCFAF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4.22.8.7. Результаты экспертизы оформляются экспертным заключением.</w:t>
      </w:r>
      <w:r w:rsidRPr="001A5FBE">
        <w:rPr>
          <w:rFonts w:ascii="Arial" w:eastAsia="Times New Roman" w:hAnsi="Arial" w:cs="Arial"/>
          <w:sz w:val="24"/>
          <w:szCs w:val="24"/>
          <w:lang w:eastAsia="ru-RU"/>
        </w:rPr>
        <w:br/>
      </w:r>
    </w:p>
    <w:p w14:paraId="44345FB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4.22.9. Испытание:</w:t>
      </w:r>
      <w:r w:rsidRPr="001A5FBE">
        <w:rPr>
          <w:rFonts w:ascii="Arial" w:eastAsia="Times New Roman" w:hAnsi="Arial" w:cs="Arial"/>
          <w:sz w:val="24"/>
          <w:szCs w:val="24"/>
          <w:lang w:eastAsia="ru-RU"/>
        </w:rPr>
        <w:br/>
      </w:r>
    </w:p>
    <w:p w14:paraId="28480F9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4.22.9.1. Под испытанием понимается контрольное (надзорное) действие, совершаемое инспектором или специалистом по месту нахождения контрольного (надзорного) органа, его структурного подразделения с использованием специального оборудования и (или) технических приборов, предусмотренных частью 2 статьи 82 Федерального закона N 248-ФЗ, для исследования проб (образцов) воды, почвы, воздуха, сточных и (или) дренажных вод, выбросов, сбросов загрязняющих веществ, отходов производства и потребления, продукции (товаров), иных предметов и материалов по вопросам, имеющим значение для проведения оценки соблюдения контролируемым лицом обязательных требований.</w:t>
      </w:r>
      <w:r w:rsidRPr="001A5FBE">
        <w:rPr>
          <w:rFonts w:ascii="Arial" w:eastAsia="Times New Roman" w:hAnsi="Arial" w:cs="Arial"/>
          <w:sz w:val="24"/>
          <w:szCs w:val="24"/>
          <w:lang w:eastAsia="ru-RU"/>
        </w:rPr>
        <w:br/>
      </w:r>
    </w:p>
    <w:p w14:paraId="6F8A410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4.22.9.2. Испытание осуществляется инспектором или специалистом, имеющими допуск к работе на специальном оборудовании, использованию технических приборов.</w:t>
      </w:r>
      <w:r w:rsidRPr="001A5FBE">
        <w:rPr>
          <w:rFonts w:ascii="Arial" w:eastAsia="Times New Roman" w:hAnsi="Arial" w:cs="Arial"/>
          <w:sz w:val="24"/>
          <w:szCs w:val="24"/>
          <w:lang w:eastAsia="ru-RU"/>
        </w:rPr>
        <w:br/>
      </w:r>
    </w:p>
    <w:p w14:paraId="25EEC14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4.22.9.3. По результатам испытания инспектором или специалистом составляется протокол испытания, в котором указываются дата и место его составления, должность, фамилия и инициалы инспектора или специалиста, составивших протокол, сведения о контролируемом лице, предмет испытания, используемое специальное оборудование и (или) технические приборы, применяемые методики испытания, результат испытания, нормируемое значение показателей, подлежащих контролю при проведении испытания, и выводы о соответствии этих показателей установленным нормам, иные сведения, имеющие значение для проведения оценки результатов испытаний.</w:t>
      </w:r>
      <w:r w:rsidRPr="001A5FBE">
        <w:rPr>
          <w:rFonts w:ascii="Arial" w:eastAsia="Times New Roman" w:hAnsi="Arial" w:cs="Arial"/>
          <w:sz w:val="24"/>
          <w:szCs w:val="24"/>
          <w:lang w:eastAsia="ru-RU"/>
        </w:rPr>
        <w:br/>
      </w:r>
    </w:p>
    <w:p w14:paraId="537A93B1" w14:textId="77777777" w:rsidR="001A5FBE" w:rsidRPr="001A5FBE" w:rsidRDefault="001A5FBE" w:rsidP="001A5FBE">
      <w:pPr>
        <w:spacing w:after="240" w:line="240" w:lineRule="auto"/>
        <w:jc w:val="center"/>
        <w:textAlignment w:val="baseline"/>
        <w:outlineLvl w:val="2"/>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5. Результаты контрольного (надзорного) мероприятия</w:t>
      </w:r>
    </w:p>
    <w:p w14:paraId="2080DCA5" w14:textId="77777777" w:rsidR="001A5FBE" w:rsidRPr="001A5FBE" w:rsidRDefault="001A5FBE" w:rsidP="001A5FBE">
      <w:pPr>
        <w:spacing w:after="0" w:line="240" w:lineRule="auto"/>
        <w:textAlignment w:val="baseline"/>
        <w:rPr>
          <w:rFonts w:ascii="Arial" w:eastAsia="Times New Roman" w:hAnsi="Arial" w:cs="Arial"/>
          <w:sz w:val="24"/>
          <w:szCs w:val="24"/>
          <w:lang w:eastAsia="ru-RU"/>
        </w:rPr>
      </w:pPr>
    </w:p>
    <w:p w14:paraId="0A9D7CA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5.1.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 акт). В случае, если по результатам проведения такого мероприятия выявлено нарушение обязательных требований, в акте должно быть указано,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w:t>
      </w:r>
      <w:r w:rsidRPr="001A5FBE">
        <w:rPr>
          <w:rFonts w:ascii="Arial" w:eastAsia="Times New Roman" w:hAnsi="Arial" w:cs="Arial"/>
          <w:sz w:val="24"/>
          <w:szCs w:val="24"/>
          <w:lang w:eastAsia="ru-RU"/>
        </w:rPr>
        <w:lastRenderedPageBreak/>
        <w:t>нарушения обязательных требований, должны быть приобщены к акту. Заполненные при проведении контрольного (надзорного) мероприятия проверочные листы также приобщаются к акту.</w:t>
      </w:r>
      <w:r w:rsidRPr="001A5FBE">
        <w:rPr>
          <w:rFonts w:ascii="Arial" w:eastAsia="Times New Roman" w:hAnsi="Arial" w:cs="Arial"/>
          <w:sz w:val="24"/>
          <w:szCs w:val="24"/>
          <w:lang w:eastAsia="ru-RU"/>
        </w:rPr>
        <w:br/>
      </w:r>
    </w:p>
    <w:p w14:paraId="56C332C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5.2. Оформление акта производится на месте проведения контрольного (надзорного) мероприятия в день окончания проведения такого мероприятия.</w:t>
      </w:r>
      <w:r w:rsidRPr="001A5FBE">
        <w:rPr>
          <w:rFonts w:ascii="Arial" w:eastAsia="Times New Roman" w:hAnsi="Arial" w:cs="Arial"/>
          <w:sz w:val="24"/>
          <w:szCs w:val="24"/>
          <w:lang w:eastAsia="ru-RU"/>
        </w:rPr>
        <w:br/>
      </w:r>
    </w:p>
    <w:p w14:paraId="197F298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5.3. Результаты контрольного (надзорного) мероприятия, содержащие информацию, составляющую государственную, коммерческую, служебную или иную охраняемую законом тайну, оформляются с соблюдением требований, предусмотренных законодательством Российской Федерации.</w:t>
      </w:r>
      <w:r w:rsidRPr="001A5FBE">
        <w:rPr>
          <w:rFonts w:ascii="Arial" w:eastAsia="Times New Roman" w:hAnsi="Arial" w:cs="Arial"/>
          <w:sz w:val="24"/>
          <w:szCs w:val="24"/>
          <w:lang w:eastAsia="ru-RU"/>
        </w:rPr>
        <w:br/>
      </w:r>
    </w:p>
    <w:p w14:paraId="3E67D1F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5.4.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sidRPr="001A5FBE">
        <w:rPr>
          <w:rFonts w:ascii="Arial" w:eastAsia="Times New Roman" w:hAnsi="Arial" w:cs="Arial"/>
          <w:sz w:val="24"/>
          <w:szCs w:val="24"/>
          <w:lang w:eastAsia="ru-RU"/>
        </w:rPr>
        <w:br/>
      </w:r>
    </w:p>
    <w:p w14:paraId="2FEFC37C"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5.5. Контролируемое лицо или его представитель знакомится с содержанием акта на месте проведения контрольного (надзорного) мероприятия.</w:t>
      </w:r>
      <w:r w:rsidRPr="001A5FBE">
        <w:rPr>
          <w:rFonts w:ascii="Arial" w:eastAsia="Times New Roman" w:hAnsi="Arial" w:cs="Arial"/>
          <w:sz w:val="24"/>
          <w:szCs w:val="24"/>
          <w:lang w:eastAsia="ru-RU"/>
        </w:rPr>
        <w:br/>
      </w:r>
    </w:p>
    <w:p w14:paraId="1C2B2718"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5.6.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r w:rsidRPr="001A5FBE">
        <w:rPr>
          <w:rFonts w:ascii="Arial" w:eastAsia="Times New Roman" w:hAnsi="Arial" w:cs="Arial"/>
          <w:sz w:val="24"/>
          <w:szCs w:val="24"/>
          <w:lang w:eastAsia="ru-RU"/>
        </w:rPr>
        <w:br/>
      </w:r>
    </w:p>
    <w:p w14:paraId="3E877C4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5.7. В случае проведения документарной проверки либо контрольного (надзорного) мероприятия без взаимодействия с контролируемым лицом, а также в случае, если составление акта на месте его проведения невозможно по причине совершения контрольных (надзорных) действий, предусмотренных пунктами 4.22.6, 4.22.8, 4.22.9 настоящего Положения, Департамент направляет акт контролируемому лицу в порядке, предусмотренном пунктом 1.11 настоящего Положения.</w:t>
      </w:r>
      <w:r w:rsidRPr="001A5FBE">
        <w:rPr>
          <w:rFonts w:ascii="Arial" w:eastAsia="Times New Roman" w:hAnsi="Arial" w:cs="Arial"/>
          <w:sz w:val="24"/>
          <w:szCs w:val="24"/>
          <w:lang w:eastAsia="ru-RU"/>
        </w:rPr>
        <w:br/>
      </w:r>
    </w:p>
    <w:p w14:paraId="6EB8020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5.8. В случае несогласия с фактами и выводами, изложенными в акте, контролируемое лицо вправе направить жалобу в порядке, предусмотренном разделом 6 настоящего Положения.</w:t>
      </w:r>
      <w:r w:rsidRPr="001A5FBE">
        <w:rPr>
          <w:rFonts w:ascii="Arial" w:eastAsia="Times New Roman" w:hAnsi="Arial" w:cs="Arial"/>
          <w:sz w:val="24"/>
          <w:szCs w:val="24"/>
          <w:lang w:eastAsia="ru-RU"/>
        </w:rPr>
        <w:br/>
      </w:r>
    </w:p>
    <w:p w14:paraId="24332DB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5.9.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Инспектор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sidRPr="001A5FBE">
        <w:rPr>
          <w:rFonts w:ascii="Arial" w:eastAsia="Times New Roman" w:hAnsi="Arial" w:cs="Arial"/>
          <w:sz w:val="24"/>
          <w:szCs w:val="24"/>
          <w:lang w:eastAsia="ru-RU"/>
        </w:rPr>
        <w:br/>
      </w:r>
    </w:p>
    <w:p w14:paraId="5A6CED7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5.10. В случае выявления при проведении контрольного (надзорного) мероприятия нарушений обязательных требований контролируемым лицом Департамент в пределах полномочий, предусмотренных законодательством Российской Федерации, обязан:</w:t>
      </w:r>
      <w:r w:rsidRPr="001A5FBE">
        <w:rPr>
          <w:rFonts w:ascii="Arial" w:eastAsia="Times New Roman" w:hAnsi="Arial" w:cs="Arial"/>
          <w:sz w:val="24"/>
          <w:szCs w:val="24"/>
          <w:lang w:eastAsia="ru-RU"/>
        </w:rPr>
        <w:br/>
      </w:r>
    </w:p>
    <w:p w14:paraId="1FDDD17C"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5.10.1. Выдать после оформления акта контрольного (надзорного) мероприятия контролируемому лицу предписание об устранении выявленных </w:t>
      </w:r>
      <w:r w:rsidRPr="001A5FBE">
        <w:rPr>
          <w:rFonts w:ascii="Arial" w:eastAsia="Times New Roman" w:hAnsi="Arial" w:cs="Arial"/>
          <w:sz w:val="24"/>
          <w:szCs w:val="24"/>
          <w:lang w:eastAsia="ru-RU"/>
        </w:rPr>
        <w:lastRenderedPageBreak/>
        <w:t>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r w:rsidRPr="001A5FBE">
        <w:rPr>
          <w:rFonts w:ascii="Arial" w:eastAsia="Times New Roman" w:hAnsi="Arial" w:cs="Arial"/>
          <w:sz w:val="24"/>
          <w:szCs w:val="24"/>
          <w:lang w:eastAsia="ru-RU"/>
        </w:rPr>
        <w:br/>
      </w:r>
    </w:p>
    <w:p w14:paraId="1BBA35D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5.10.2.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1A5FBE">
        <w:rPr>
          <w:rFonts w:ascii="Arial" w:eastAsia="Times New Roman" w:hAnsi="Arial" w:cs="Arial"/>
          <w:sz w:val="24"/>
          <w:szCs w:val="24"/>
          <w:lang w:eastAsia="ru-RU"/>
        </w:rPr>
        <w:br/>
      </w:r>
    </w:p>
    <w:p w14:paraId="51AFA6D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5.10.3.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sidRPr="001A5FBE">
        <w:rPr>
          <w:rFonts w:ascii="Arial" w:eastAsia="Times New Roman" w:hAnsi="Arial" w:cs="Arial"/>
          <w:sz w:val="24"/>
          <w:szCs w:val="24"/>
          <w:lang w:eastAsia="ru-RU"/>
        </w:rPr>
        <w:br/>
      </w:r>
    </w:p>
    <w:p w14:paraId="5AA028A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5.10.4.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sidRPr="001A5FBE">
        <w:rPr>
          <w:rFonts w:ascii="Arial" w:eastAsia="Times New Roman" w:hAnsi="Arial" w:cs="Arial"/>
          <w:sz w:val="24"/>
          <w:szCs w:val="24"/>
          <w:lang w:eastAsia="ru-RU"/>
        </w:rPr>
        <w:br/>
      </w:r>
    </w:p>
    <w:p w14:paraId="4D44380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При невозможности устранения в установленный срок выявленных нарушений обязательных требований и при наличии соответствующего ходатайства от контролируемого лица Департаментом рассматривается вопрос о продлении срока исполнения предписания.</w:t>
      </w:r>
      <w:r w:rsidRPr="001A5FBE">
        <w:rPr>
          <w:rFonts w:ascii="Arial" w:eastAsia="Times New Roman" w:hAnsi="Arial" w:cs="Arial"/>
          <w:sz w:val="24"/>
          <w:szCs w:val="24"/>
          <w:lang w:eastAsia="ru-RU"/>
        </w:rPr>
        <w:br/>
      </w:r>
    </w:p>
    <w:p w14:paraId="4D26489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5.10.5.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1A5FBE">
        <w:rPr>
          <w:rFonts w:ascii="Arial" w:eastAsia="Times New Roman" w:hAnsi="Arial" w:cs="Arial"/>
          <w:sz w:val="24"/>
          <w:szCs w:val="24"/>
          <w:lang w:eastAsia="ru-RU"/>
        </w:rPr>
        <w:br/>
      </w:r>
    </w:p>
    <w:p w14:paraId="50BAF5A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5.11.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w:t>
      </w:r>
      <w:r w:rsidRPr="001A5FBE">
        <w:rPr>
          <w:rFonts w:ascii="Arial" w:eastAsia="Times New Roman" w:hAnsi="Arial" w:cs="Arial"/>
          <w:sz w:val="24"/>
          <w:szCs w:val="24"/>
          <w:lang w:eastAsia="ru-RU"/>
        </w:rPr>
        <w:lastRenderedPageBreak/>
        <w:t>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порядке, предусмотренном пунктом 1.11 настоящего Положения.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r w:rsidRPr="001A5FBE">
        <w:rPr>
          <w:rFonts w:ascii="Arial" w:eastAsia="Times New Roman" w:hAnsi="Arial" w:cs="Arial"/>
          <w:sz w:val="24"/>
          <w:szCs w:val="24"/>
          <w:lang w:eastAsia="ru-RU"/>
        </w:rPr>
        <w:br/>
      </w:r>
    </w:p>
    <w:p w14:paraId="2F7022F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5.12. В случае, указанном в пункте 5.11 настоящего Положения, уполномоченное должностное лицо Департамента, указанное в пункте 1.8 настоящего Положения,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органами прокуратуры.</w:t>
      </w:r>
      <w:r w:rsidRPr="001A5FBE">
        <w:rPr>
          <w:rFonts w:ascii="Arial" w:eastAsia="Times New Roman" w:hAnsi="Arial" w:cs="Arial"/>
          <w:sz w:val="24"/>
          <w:szCs w:val="24"/>
          <w:lang w:eastAsia="ru-RU"/>
        </w:rPr>
        <w:br/>
      </w:r>
    </w:p>
    <w:p w14:paraId="7BF99F16" w14:textId="77777777" w:rsidR="001A5FBE" w:rsidRPr="001A5FBE" w:rsidRDefault="001A5FBE" w:rsidP="001A5FBE">
      <w:pPr>
        <w:spacing w:after="240" w:line="240" w:lineRule="auto"/>
        <w:jc w:val="center"/>
        <w:textAlignment w:val="baseline"/>
        <w:outlineLvl w:val="2"/>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6. Обжалование решений Департамента, действий уполномоченных должностных лиц Департамента</w:t>
      </w:r>
    </w:p>
    <w:p w14:paraId="325914E4" w14:textId="77777777" w:rsidR="001A5FBE" w:rsidRPr="001A5FBE" w:rsidRDefault="001A5FBE" w:rsidP="001A5FBE">
      <w:pPr>
        <w:spacing w:after="0" w:line="240" w:lineRule="auto"/>
        <w:textAlignment w:val="baseline"/>
        <w:rPr>
          <w:rFonts w:ascii="Arial" w:eastAsia="Times New Roman" w:hAnsi="Arial" w:cs="Arial"/>
          <w:sz w:val="24"/>
          <w:szCs w:val="24"/>
          <w:lang w:eastAsia="ru-RU"/>
        </w:rPr>
      </w:pPr>
    </w:p>
    <w:p w14:paraId="1E83391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6.1. Правом на обжалование решений Департамента, действий (бездействия) его должностных лиц обладает контролируемое лицо, в отношении которого принято решение о проведении контрольного (надзорного) мероприятия или подготовлен акт контрольного (надзорного) мероприятия, выдано предписание об устранении выявленных нарушений, или совершены действия (бездействия) должностных лиц Департамента в рамках контрольного (надзорного) мероприятия.</w:t>
      </w:r>
      <w:r w:rsidRPr="001A5FBE">
        <w:rPr>
          <w:rFonts w:ascii="Arial" w:eastAsia="Times New Roman" w:hAnsi="Arial" w:cs="Arial"/>
          <w:sz w:val="24"/>
          <w:szCs w:val="24"/>
          <w:lang w:eastAsia="ru-RU"/>
        </w:rPr>
        <w:br/>
      </w:r>
    </w:p>
    <w:p w14:paraId="2B31B4B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6.2. Решения Департамента и действия (бездействия) его должностных лиц, указанные в пункте 6.1 настоящего Положения, могут быть обжалованы как в судебном, так и в досудебном порядке.</w:t>
      </w:r>
      <w:r w:rsidRPr="001A5FBE">
        <w:rPr>
          <w:rFonts w:ascii="Arial" w:eastAsia="Times New Roman" w:hAnsi="Arial" w:cs="Arial"/>
          <w:sz w:val="24"/>
          <w:szCs w:val="24"/>
          <w:lang w:eastAsia="ru-RU"/>
        </w:rPr>
        <w:br/>
      </w:r>
    </w:p>
    <w:p w14:paraId="2CEDD0E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6.3. Судебное обжалование решений Департамента, действий (бездействия) его должностных лиц осуществляется в соответствии с законодательством Российской Федерации.</w:t>
      </w:r>
      <w:r w:rsidRPr="001A5FBE">
        <w:rPr>
          <w:rFonts w:ascii="Arial" w:eastAsia="Times New Roman" w:hAnsi="Arial" w:cs="Arial"/>
          <w:sz w:val="24"/>
          <w:szCs w:val="24"/>
          <w:lang w:eastAsia="ru-RU"/>
        </w:rPr>
        <w:br/>
      </w:r>
    </w:p>
    <w:p w14:paraId="3A7314C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6.4. С 1 января 2023 г. судебное обжалование решений Департамента, действий (бездействия) его должностных лиц возможно только после их досудебного обжалования, за исключением случаев обжалования в суде решений, действий (бездействия) гражданами, не осуществляющими предпринимательской деятельности.</w:t>
      </w:r>
      <w:r w:rsidRPr="001A5FBE">
        <w:rPr>
          <w:rFonts w:ascii="Arial" w:eastAsia="Times New Roman" w:hAnsi="Arial" w:cs="Arial"/>
          <w:sz w:val="24"/>
          <w:szCs w:val="24"/>
          <w:lang w:eastAsia="ru-RU"/>
        </w:rPr>
        <w:br/>
      </w:r>
    </w:p>
    <w:p w14:paraId="6BF0728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 Досудебный порядок подачи жалобы:</w:t>
      </w:r>
      <w:r w:rsidRPr="001A5FBE">
        <w:rPr>
          <w:rFonts w:ascii="Arial" w:eastAsia="Times New Roman" w:hAnsi="Arial" w:cs="Arial"/>
          <w:sz w:val="24"/>
          <w:szCs w:val="24"/>
          <w:lang w:eastAsia="ru-RU"/>
        </w:rPr>
        <w:br/>
      </w:r>
    </w:p>
    <w:p w14:paraId="026772C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 Жалоба подается контролируемым лицом в Департамент в порядке, предусмотренном пунктом 1.11 настоящего Положения.</w:t>
      </w:r>
      <w:r w:rsidRPr="001A5FBE">
        <w:rPr>
          <w:rFonts w:ascii="Arial" w:eastAsia="Times New Roman" w:hAnsi="Arial" w:cs="Arial"/>
          <w:sz w:val="24"/>
          <w:szCs w:val="24"/>
          <w:lang w:eastAsia="ru-RU"/>
        </w:rPr>
        <w:br/>
      </w:r>
    </w:p>
    <w:p w14:paraId="55AAF0F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При подаче жалобы гражданином она должна быть подписана простой электронной подписью либо усиленной квалифицированной электронной подписью, за исключением подачи жалобы, содержащей сведения и документы, составляющие государственную или иную охраняемую законом тайну.</w:t>
      </w:r>
      <w:r w:rsidRPr="001A5FBE">
        <w:rPr>
          <w:rFonts w:ascii="Arial" w:eastAsia="Times New Roman" w:hAnsi="Arial" w:cs="Arial"/>
          <w:sz w:val="24"/>
          <w:szCs w:val="24"/>
          <w:lang w:eastAsia="ru-RU"/>
        </w:rPr>
        <w:br/>
      </w:r>
    </w:p>
    <w:p w14:paraId="19EB282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При подаче жалобы организацией она должна быть подписана усиленной квалифицированной электронной подписью, за исключением подачи жалобы, содержащей сведения и документы, составляющие государственную или иную охраняемую законом тайну.</w:t>
      </w:r>
      <w:r w:rsidRPr="001A5FBE">
        <w:rPr>
          <w:rFonts w:ascii="Arial" w:eastAsia="Times New Roman" w:hAnsi="Arial" w:cs="Arial"/>
          <w:sz w:val="24"/>
          <w:szCs w:val="24"/>
          <w:lang w:eastAsia="ru-RU"/>
        </w:rPr>
        <w:br/>
      </w:r>
    </w:p>
    <w:p w14:paraId="6D70F4C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6.5.2. Жалоба, содержащая сведения и документы, составляющие государственную или иную охраняемую законом тайну, подается контролируемым лицом в Департамент на бумажном носителе, с учетом требований законодательства Российской Федерации о государственной и иной охраняемой законом тайне, при соблюдении иных требований, предусмотренных настоящим разделом.</w:t>
      </w:r>
      <w:r w:rsidRPr="001A5FBE">
        <w:rPr>
          <w:rFonts w:ascii="Arial" w:eastAsia="Times New Roman" w:hAnsi="Arial" w:cs="Arial"/>
          <w:sz w:val="24"/>
          <w:szCs w:val="24"/>
          <w:lang w:eastAsia="ru-RU"/>
        </w:rPr>
        <w:br/>
      </w:r>
    </w:p>
    <w:p w14:paraId="216C4DF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6.5.3. Подача жалобы может быть осуществлена полномочным представителем контролируемого лица в случае делегирования ему соответствующего права.</w:t>
      </w:r>
      <w:r w:rsidRPr="001A5FBE">
        <w:rPr>
          <w:rFonts w:ascii="Arial" w:eastAsia="Times New Roman" w:hAnsi="Arial" w:cs="Arial"/>
          <w:sz w:val="24"/>
          <w:szCs w:val="24"/>
          <w:lang w:eastAsia="ru-RU"/>
        </w:rPr>
        <w:br/>
      </w:r>
    </w:p>
    <w:p w14:paraId="52F8C3F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6.5.4. Жалоба должна содержать следующие сведения:</w:t>
      </w:r>
      <w:r w:rsidRPr="001A5FBE">
        <w:rPr>
          <w:rFonts w:ascii="Arial" w:eastAsia="Times New Roman" w:hAnsi="Arial" w:cs="Arial"/>
          <w:sz w:val="24"/>
          <w:szCs w:val="24"/>
          <w:lang w:eastAsia="ru-RU"/>
        </w:rPr>
        <w:br/>
      </w:r>
    </w:p>
    <w:p w14:paraId="2C81D70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6.5.4.1. Наименование Департамента, фамилию, имя, отчество (при наличии) должностного лица, решение и (или) действие (бездействие) которых обжалуются.</w:t>
      </w:r>
      <w:r w:rsidRPr="001A5FBE">
        <w:rPr>
          <w:rFonts w:ascii="Arial" w:eastAsia="Times New Roman" w:hAnsi="Arial" w:cs="Arial"/>
          <w:sz w:val="24"/>
          <w:szCs w:val="24"/>
          <w:lang w:eastAsia="ru-RU"/>
        </w:rPr>
        <w:br/>
      </w:r>
    </w:p>
    <w:p w14:paraId="0C22352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6.5.4.2. Фамилию, имя, отчество (при наличии), сведения о месте жительства (месте осуществления деятельности) гражданина, либо наименование организации-заявителя,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p>
    <w:p w14:paraId="175CFED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6.5.4.3. Сведения об обжалуемых решении Департамента и (или) действии (бездействии) его должностного лица, которые привели или могут привести к нарушению прав контролируемого лица, подавшего жалобу.</w:t>
      </w:r>
      <w:r w:rsidRPr="001A5FBE">
        <w:rPr>
          <w:rFonts w:ascii="Arial" w:eastAsia="Times New Roman" w:hAnsi="Arial" w:cs="Arial"/>
          <w:sz w:val="24"/>
          <w:szCs w:val="24"/>
          <w:lang w:eastAsia="ru-RU"/>
        </w:rPr>
        <w:br/>
      </w:r>
    </w:p>
    <w:p w14:paraId="65A86AD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6.5.4.4. Основания и доводы, на основании которых заявитель не согласен с решением Департамента и (или) действием (бездействием) должностного лица. Заявителем могут быть представлены документы (при наличии), подтверждающие его доводы, либо их копии.</w:t>
      </w:r>
      <w:r w:rsidRPr="001A5FBE">
        <w:rPr>
          <w:rFonts w:ascii="Arial" w:eastAsia="Times New Roman" w:hAnsi="Arial" w:cs="Arial"/>
          <w:sz w:val="24"/>
          <w:szCs w:val="24"/>
          <w:lang w:eastAsia="ru-RU"/>
        </w:rPr>
        <w:br/>
      </w:r>
    </w:p>
    <w:p w14:paraId="0918C9C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6.5.4.5. Требования лица, подавшего жалобу.</w:t>
      </w:r>
      <w:r w:rsidRPr="001A5FBE">
        <w:rPr>
          <w:rFonts w:ascii="Arial" w:eastAsia="Times New Roman" w:hAnsi="Arial" w:cs="Arial"/>
          <w:sz w:val="24"/>
          <w:szCs w:val="24"/>
          <w:lang w:eastAsia="ru-RU"/>
        </w:rPr>
        <w:br/>
      </w:r>
    </w:p>
    <w:p w14:paraId="170185D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6.5.4.6. Учетный номер контрольного (надзорного) мероприятия в едином реестре контрольных (надзорных) мероприятий, в отношении которого подается жалоба.</w:t>
      </w:r>
      <w:r w:rsidRPr="001A5FBE">
        <w:rPr>
          <w:rFonts w:ascii="Arial" w:eastAsia="Times New Roman" w:hAnsi="Arial" w:cs="Arial"/>
          <w:sz w:val="24"/>
          <w:szCs w:val="24"/>
          <w:lang w:eastAsia="ru-RU"/>
        </w:rPr>
        <w:br/>
      </w:r>
    </w:p>
    <w:p w14:paraId="3077C1C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6.5.5. Жалоба может содержать ходатайство о приостановлении исполнения обжалуемого решения Департамента.</w:t>
      </w:r>
      <w:r w:rsidRPr="001A5FBE">
        <w:rPr>
          <w:rFonts w:ascii="Arial" w:eastAsia="Times New Roman" w:hAnsi="Arial" w:cs="Arial"/>
          <w:sz w:val="24"/>
          <w:szCs w:val="24"/>
          <w:lang w:eastAsia="ru-RU"/>
        </w:rPr>
        <w:br/>
      </w:r>
    </w:p>
    <w:p w14:paraId="7D51A5C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Департамент в срок не позднее двух рабочих дней со дня регистрации жалобы принимает одно из следующий решений: о приостановлении исполнения обжалуемого решения Департамента или об отказе в приостановлении исполнения обжалуемого решения Департамента.</w:t>
      </w:r>
      <w:r w:rsidRPr="001A5FBE">
        <w:rPr>
          <w:rFonts w:ascii="Arial" w:eastAsia="Times New Roman" w:hAnsi="Arial" w:cs="Arial"/>
          <w:sz w:val="24"/>
          <w:szCs w:val="24"/>
          <w:lang w:eastAsia="ru-RU"/>
        </w:rPr>
        <w:br/>
      </w:r>
    </w:p>
    <w:p w14:paraId="40512C1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Информация о решении по ходатайству о приостановлении исполнения обжалуемого решения Департамента направляется лицу, подавшему жалобу, в течение одного рабочего дня с момента принятия решения.</w:t>
      </w:r>
      <w:r w:rsidRPr="001A5FBE">
        <w:rPr>
          <w:rFonts w:ascii="Arial" w:eastAsia="Times New Roman" w:hAnsi="Arial" w:cs="Arial"/>
          <w:sz w:val="24"/>
          <w:szCs w:val="24"/>
          <w:lang w:eastAsia="ru-RU"/>
        </w:rPr>
        <w:br/>
      </w:r>
    </w:p>
    <w:p w14:paraId="0514565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6.5.6. Жалоба не должна содержать нецензурные либо оскорбительные выражения, угрозы жизни, здоровью и имуществу должностных лиц Департамента либо членов их семей.</w:t>
      </w:r>
      <w:r w:rsidRPr="001A5FBE">
        <w:rPr>
          <w:rFonts w:ascii="Arial" w:eastAsia="Times New Roman" w:hAnsi="Arial" w:cs="Arial"/>
          <w:sz w:val="24"/>
          <w:szCs w:val="24"/>
          <w:lang w:eastAsia="ru-RU"/>
        </w:rPr>
        <w:br/>
      </w:r>
    </w:p>
    <w:p w14:paraId="7840994C"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6.5.7.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городе Москве,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городе Москве направляется Департаментом лицу, подавшему жалобу, в течение одного рабочего дня с момента принятия решения по жалобе.</w:t>
      </w:r>
      <w:r w:rsidRPr="001A5FBE">
        <w:rPr>
          <w:rFonts w:ascii="Arial" w:eastAsia="Times New Roman" w:hAnsi="Arial" w:cs="Arial"/>
          <w:sz w:val="24"/>
          <w:szCs w:val="24"/>
          <w:lang w:eastAsia="ru-RU"/>
        </w:rPr>
        <w:br/>
      </w:r>
    </w:p>
    <w:p w14:paraId="6145EF1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6.5.8. Не допускается требование нотариального удостоверения копий документов, представляемых в Департамент, если иное не предусмотрено законодательством Российской Федерации.</w:t>
      </w:r>
      <w:r w:rsidRPr="001A5FBE">
        <w:rPr>
          <w:rFonts w:ascii="Arial" w:eastAsia="Times New Roman" w:hAnsi="Arial" w:cs="Arial"/>
          <w:sz w:val="24"/>
          <w:szCs w:val="24"/>
          <w:lang w:eastAsia="ru-RU"/>
        </w:rPr>
        <w:br/>
      </w:r>
    </w:p>
    <w:p w14:paraId="52F1661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6.5.9. Жалоба на решение Департамента, действие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r w:rsidRPr="001A5FBE">
        <w:rPr>
          <w:rFonts w:ascii="Arial" w:eastAsia="Times New Roman" w:hAnsi="Arial" w:cs="Arial"/>
          <w:sz w:val="24"/>
          <w:szCs w:val="24"/>
          <w:lang w:eastAsia="ru-RU"/>
        </w:rPr>
        <w:br/>
      </w:r>
    </w:p>
    <w:p w14:paraId="11E7924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6.5.10. Жалоба на предписание Департамента может быть подана в течение 10 рабочих дней с момента получения контролируемым лицом предписания.</w:t>
      </w:r>
      <w:r w:rsidRPr="001A5FBE">
        <w:rPr>
          <w:rFonts w:ascii="Arial" w:eastAsia="Times New Roman" w:hAnsi="Arial" w:cs="Arial"/>
          <w:sz w:val="24"/>
          <w:szCs w:val="24"/>
          <w:lang w:eastAsia="ru-RU"/>
        </w:rPr>
        <w:br/>
      </w:r>
    </w:p>
    <w:p w14:paraId="7BE3473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6.5.11. В случае пропуска по уважительной причине срока подачи жалобы этот срок по ходатайству лица, подающего жалобу, может быть восстановлен Департаментом.</w:t>
      </w:r>
      <w:r w:rsidRPr="001A5FBE">
        <w:rPr>
          <w:rFonts w:ascii="Arial" w:eastAsia="Times New Roman" w:hAnsi="Arial" w:cs="Arial"/>
          <w:sz w:val="24"/>
          <w:szCs w:val="24"/>
          <w:lang w:eastAsia="ru-RU"/>
        </w:rPr>
        <w:br/>
      </w:r>
    </w:p>
    <w:p w14:paraId="592F12B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6.5.12.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1A5FBE">
        <w:rPr>
          <w:rFonts w:ascii="Arial" w:eastAsia="Times New Roman" w:hAnsi="Arial" w:cs="Arial"/>
          <w:sz w:val="24"/>
          <w:szCs w:val="24"/>
          <w:lang w:eastAsia="ru-RU"/>
        </w:rPr>
        <w:br/>
      </w:r>
    </w:p>
    <w:p w14:paraId="7DEEEB3F"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6.5.13. Жалоба рассматривается руководителем (заместителем руководителя) Департамента в течение 20 рабочих дней со дня ее регистрации.</w:t>
      </w:r>
      <w:r w:rsidRPr="001A5FBE">
        <w:rPr>
          <w:rFonts w:ascii="Arial" w:eastAsia="Times New Roman" w:hAnsi="Arial" w:cs="Arial"/>
          <w:sz w:val="24"/>
          <w:szCs w:val="24"/>
          <w:lang w:eastAsia="ru-RU"/>
        </w:rPr>
        <w:br/>
      </w:r>
    </w:p>
    <w:p w14:paraId="51C3C32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В случае необходимости выяснения дополнительных обстоятельств, относящихся к предмету жалобы, срок рассмотрения жалобы может быть продлен на 20 рабочих дней.</w:t>
      </w:r>
      <w:r w:rsidRPr="001A5FBE">
        <w:rPr>
          <w:rFonts w:ascii="Arial" w:eastAsia="Times New Roman" w:hAnsi="Arial" w:cs="Arial"/>
          <w:sz w:val="24"/>
          <w:szCs w:val="24"/>
          <w:lang w:eastAsia="ru-RU"/>
        </w:rPr>
        <w:br/>
      </w:r>
    </w:p>
    <w:p w14:paraId="5E218A8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6.5.14. Руководитель (заместитель руководителя) Департамента принимает решение об отказе в рассмотрении жалобы в течение пяти рабочих дней со дня получения жалобы, если:</w:t>
      </w:r>
      <w:r w:rsidRPr="001A5FBE">
        <w:rPr>
          <w:rFonts w:ascii="Arial" w:eastAsia="Times New Roman" w:hAnsi="Arial" w:cs="Arial"/>
          <w:sz w:val="24"/>
          <w:szCs w:val="24"/>
          <w:lang w:eastAsia="ru-RU"/>
        </w:rPr>
        <w:br/>
      </w:r>
    </w:p>
    <w:p w14:paraId="47CD1A9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6.5.14.1. Жалоба подана после истечения сроков подачи жалобы, предусмотренных пунктами 6.5.9 и 6.5.10 настоящего Положения, и не содержит </w:t>
      </w:r>
      <w:r w:rsidRPr="001A5FBE">
        <w:rPr>
          <w:rFonts w:ascii="Arial" w:eastAsia="Times New Roman" w:hAnsi="Arial" w:cs="Arial"/>
          <w:sz w:val="24"/>
          <w:szCs w:val="24"/>
          <w:lang w:eastAsia="ru-RU"/>
        </w:rPr>
        <w:lastRenderedPageBreak/>
        <w:t>ходатайства о восстановлении пропущенного срока на подачу жалобы.</w:t>
      </w:r>
      <w:r w:rsidRPr="001A5FBE">
        <w:rPr>
          <w:rFonts w:ascii="Arial" w:eastAsia="Times New Roman" w:hAnsi="Arial" w:cs="Arial"/>
          <w:sz w:val="24"/>
          <w:szCs w:val="24"/>
          <w:lang w:eastAsia="ru-RU"/>
        </w:rPr>
        <w:br/>
      </w:r>
    </w:p>
    <w:p w14:paraId="2281E4C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6.5.14.2. В удовлетворении ходатайства о восстановлении пропущенного срока на подачу жалобы отказано.</w:t>
      </w:r>
      <w:r w:rsidRPr="001A5FBE">
        <w:rPr>
          <w:rFonts w:ascii="Arial" w:eastAsia="Times New Roman" w:hAnsi="Arial" w:cs="Arial"/>
          <w:sz w:val="24"/>
          <w:szCs w:val="24"/>
          <w:lang w:eastAsia="ru-RU"/>
        </w:rPr>
        <w:br/>
      </w:r>
    </w:p>
    <w:p w14:paraId="6C31880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6.5.14.3. До принятия решения по жалобе от контролируемого лица, ее подавшего, поступило заявление об отзыве жалобы.</w:t>
      </w:r>
      <w:r w:rsidRPr="001A5FBE">
        <w:rPr>
          <w:rFonts w:ascii="Arial" w:eastAsia="Times New Roman" w:hAnsi="Arial" w:cs="Arial"/>
          <w:sz w:val="24"/>
          <w:szCs w:val="24"/>
          <w:lang w:eastAsia="ru-RU"/>
        </w:rPr>
        <w:br/>
      </w:r>
    </w:p>
    <w:p w14:paraId="433CF639"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6.5.14.4. Имеется решение суда по вопросам, поставленным в жалобе.</w:t>
      </w:r>
      <w:r w:rsidRPr="001A5FBE">
        <w:rPr>
          <w:rFonts w:ascii="Arial" w:eastAsia="Times New Roman" w:hAnsi="Arial" w:cs="Arial"/>
          <w:sz w:val="24"/>
          <w:szCs w:val="24"/>
          <w:lang w:eastAsia="ru-RU"/>
        </w:rPr>
        <w:br/>
      </w:r>
    </w:p>
    <w:p w14:paraId="14BEB5A9"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6.5.14.5. Ранее в Департамент была подана другая жалоба от того же контролируемого лица по тем же основаниям.</w:t>
      </w:r>
      <w:r w:rsidRPr="001A5FBE">
        <w:rPr>
          <w:rFonts w:ascii="Arial" w:eastAsia="Times New Roman" w:hAnsi="Arial" w:cs="Arial"/>
          <w:sz w:val="24"/>
          <w:szCs w:val="24"/>
          <w:lang w:eastAsia="ru-RU"/>
        </w:rPr>
        <w:br/>
      </w:r>
    </w:p>
    <w:p w14:paraId="734BDCC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6.5.14.6. Жалоба содержит нецензурные либо оскорбительные выражения, угрозы жизни, здоровью и имуществу должностных лиц Департамента, а также членов их семей.</w:t>
      </w:r>
      <w:r w:rsidRPr="001A5FBE">
        <w:rPr>
          <w:rFonts w:ascii="Arial" w:eastAsia="Times New Roman" w:hAnsi="Arial" w:cs="Arial"/>
          <w:sz w:val="24"/>
          <w:szCs w:val="24"/>
          <w:lang w:eastAsia="ru-RU"/>
        </w:rPr>
        <w:br/>
      </w:r>
    </w:p>
    <w:p w14:paraId="4061839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6.5.14.7.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1A5FBE">
        <w:rPr>
          <w:rFonts w:ascii="Arial" w:eastAsia="Times New Roman" w:hAnsi="Arial" w:cs="Arial"/>
          <w:sz w:val="24"/>
          <w:szCs w:val="24"/>
          <w:lang w:eastAsia="ru-RU"/>
        </w:rPr>
        <w:br/>
      </w:r>
    </w:p>
    <w:p w14:paraId="78028588"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6.5.14.8. Жалоба подана в ненадлежащий уполномоченный орган.</w:t>
      </w:r>
      <w:r w:rsidRPr="001A5FBE">
        <w:rPr>
          <w:rFonts w:ascii="Arial" w:eastAsia="Times New Roman" w:hAnsi="Arial" w:cs="Arial"/>
          <w:sz w:val="24"/>
          <w:szCs w:val="24"/>
          <w:lang w:eastAsia="ru-RU"/>
        </w:rPr>
        <w:br/>
      </w:r>
    </w:p>
    <w:p w14:paraId="13C9A367"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6.5.14.9. Законодательством Российской Федерации предусмотрен только судебный порядок обжалования решений Департамента.</w:t>
      </w:r>
      <w:r w:rsidRPr="001A5FBE">
        <w:rPr>
          <w:rFonts w:ascii="Arial" w:eastAsia="Times New Roman" w:hAnsi="Arial" w:cs="Arial"/>
          <w:sz w:val="24"/>
          <w:szCs w:val="24"/>
          <w:lang w:eastAsia="ru-RU"/>
        </w:rPr>
        <w:br/>
      </w:r>
    </w:p>
    <w:p w14:paraId="398E5699"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6.5.14.10. Отказ в рассмотрении жалобы по основаниям, указанным в пунктах 6.5.14.3-6.5.14.8 настоящего Положения, не является результатом досудебного обжалования и не может служить основанием для судебного обжалования решений Департамента, действий (бездействия) его должностных лиц.</w:t>
      </w:r>
      <w:r w:rsidRPr="001A5FBE">
        <w:rPr>
          <w:rFonts w:ascii="Arial" w:eastAsia="Times New Roman" w:hAnsi="Arial" w:cs="Arial"/>
          <w:sz w:val="24"/>
          <w:szCs w:val="24"/>
          <w:lang w:eastAsia="ru-RU"/>
        </w:rPr>
        <w:br/>
      </w:r>
    </w:p>
    <w:p w14:paraId="249CFD8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6.5.15. Департамент при рассмотрении жалобы использует подсистему досудебного обжалования контрольной (надзорной) деятельности, за исключением случаев, когда рассмотрение жалобы связано со сведениями и документами, составляющими государственную или иную охраняемую законом тайну.</w:t>
      </w:r>
      <w:r w:rsidRPr="001A5FBE">
        <w:rPr>
          <w:rFonts w:ascii="Arial" w:eastAsia="Times New Roman" w:hAnsi="Arial" w:cs="Arial"/>
          <w:sz w:val="24"/>
          <w:szCs w:val="24"/>
          <w:lang w:eastAsia="ru-RU"/>
        </w:rPr>
        <w:br/>
      </w:r>
    </w:p>
    <w:p w14:paraId="35B7FF7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Жалоба, связанная со сведениями и документами, составляющими государственную или иную охраняемую законом тайну, рассматривается без использования подсистемы досудебного обжалования контрольной (надзорной) деятельности, с учетом требований законодательства Российской Федерации о государственной и иной охраняемой законом тайне, при соблюдении иных требований, предусмотренных настоящим разделом Положения.</w:t>
      </w:r>
      <w:r w:rsidRPr="001A5FBE">
        <w:rPr>
          <w:rFonts w:ascii="Arial" w:eastAsia="Times New Roman" w:hAnsi="Arial" w:cs="Arial"/>
          <w:sz w:val="24"/>
          <w:szCs w:val="24"/>
          <w:lang w:eastAsia="ru-RU"/>
        </w:rPr>
        <w:br/>
      </w:r>
    </w:p>
    <w:p w14:paraId="6ED11C2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6.5.16. Департамент вправе запросить у контролируемого лица, подавшего жалобу, дополнительную информацию и документы, относящиеся к предмету жалобы.</w:t>
      </w:r>
      <w:r w:rsidRPr="001A5FBE">
        <w:rPr>
          <w:rFonts w:ascii="Arial" w:eastAsia="Times New Roman" w:hAnsi="Arial" w:cs="Arial"/>
          <w:sz w:val="24"/>
          <w:szCs w:val="24"/>
          <w:lang w:eastAsia="ru-RU"/>
        </w:rPr>
        <w:br/>
      </w:r>
    </w:p>
    <w:p w14:paraId="6731D16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Контролируемое лицо вправе представить указанные информацию и документы в течение 5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w:t>
      </w:r>
      <w:r w:rsidRPr="001A5FBE">
        <w:rPr>
          <w:rFonts w:ascii="Arial" w:eastAsia="Times New Roman" w:hAnsi="Arial" w:cs="Arial"/>
          <w:sz w:val="24"/>
          <w:szCs w:val="24"/>
          <w:lang w:eastAsia="ru-RU"/>
        </w:rPr>
        <w:lastRenderedPageBreak/>
        <w:t>предмету жалобы, до момента получения их уполномоченным органом, но не более чем на 5 рабочих дней с момента направления запроса.</w:t>
      </w:r>
      <w:r w:rsidRPr="001A5FBE">
        <w:rPr>
          <w:rFonts w:ascii="Arial" w:eastAsia="Times New Roman" w:hAnsi="Arial" w:cs="Arial"/>
          <w:sz w:val="24"/>
          <w:szCs w:val="24"/>
          <w:lang w:eastAsia="ru-RU"/>
        </w:rPr>
        <w:br/>
      </w:r>
    </w:p>
    <w:p w14:paraId="7D3BDA3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sidRPr="001A5FBE">
        <w:rPr>
          <w:rFonts w:ascii="Arial" w:eastAsia="Times New Roman" w:hAnsi="Arial" w:cs="Arial"/>
          <w:sz w:val="24"/>
          <w:szCs w:val="24"/>
          <w:lang w:eastAsia="ru-RU"/>
        </w:rPr>
        <w:br/>
      </w:r>
    </w:p>
    <w:p w14:paraId="7C2EB8A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6.5.17.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sidRPr="001A5FBE">
        <w:rPr>
          <w:rFonts w:ascii="Arial" w:eastAsia="Times New Roman" w:hAnsi="Arial" w:cs="Arial"/>
          <w:sz w:val="24"/>
          <w:szCs w:val="24"/>
          <w:lang w:eastAsia="ru-RU"/>
        </w:rPr>
        <w:br/>
      </w:r>
    </w:p>
    <w:p w14:paraId="276FE99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6.5.18.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1A5FBE">
        <w:rPr>
          <w:rFonts w:ascii="Arial" w:eastAsia="Times New Roman" w:hAnsi="Arial" w:cs="Arial"/>
          <w:sz w:val="24"/>
          <w:szCs w:val="24"/>
          <w:lang w:eastAsia="ru-RU"/>
        </w:rPr>
        <w:br/>
      </w:r>
    </w:p>
    <w:p w14:paraId="0B62165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6.5.19. Бремя доказывания законности и обоснованности принятого решения и (или) совершенного действия (бездействия) возлагается на Департамент.</w:t>
      </w:r>
      <w:r w:rsidRPr="001A5FBE">
        <w:rPr>
          <w:rFonts w:ascii="Arial" w:eastAsia="Times New Roman" w:hAnsi="Arial" w:cs="Arial"/>
          <w:sz w:val="24"/>
          <w:szCs w:val="24"/>
          <w:lang w:eastAsia="ru-RU"/>
        </w:rPr>
        <w:br/>
      </w:r>
    </w:p>
    <w:p w14:paraId="4D009798"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6.5.20. По итогам рассмотрения жалобы руководитель (заместитель руководителя) Департамента принимает одно из следующих решений:</w:t>
      </w:r>
      <w:r w:rsidRPr="001A5FBE">
        <w:rPr>
          <w:rFonts w:ascii="Arial" w:eastAsia="Times New Roman" w:hAnsi="Arial" w:cs="Arial"/>
          <w:sz w:val="24"/>
          <w:szCs w:val="24"/>
          <w:lang w:eastAsia="ru-RU"/>
        </w:rPr>
        <w:br/>
      </w:r>
    </w:p>
    <w:p w14:paraId="2AC489B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6.5.20.1. Оставляет жалобу без удовлетворения.</w:t>
      </w:r>
      <w:r w:rsidRPr="001A5FBE">
        <w:rPr>
          <w:rFonts w:ascii="Arial" w:eastAsia="Times New Roman" w:hAnsi="Arial" w:cs="Arial"/>
          <w:sz w:val="24"/>
          <w:szCs w:val="24"/>
          <w:lang w:eastAsia="ru-RU"/>
        </w:rPr>
        <w:br/>
      </w:r>
    </w:p>
    <w:p w14:paraId="50E3459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6.5.20.2. Отменяет решение Департамента полностью или частично.</w:t>
      </w:r>
      <w:r w:rsidRPr="001A5FBE">
        <w:rPr>
          <w:rFonts w:ascii="Arial" w:eastAsia="Times New Roman" w:hAnsi="Arial" w:cs="Arial"/>
          <w:sz w:val="24"/>
          <w:szCs w:val="24"/>
          <w:lang w:eastAsia="ru-RU"/>
        </w:rPr>
        <w:br/>
      </w:r>
    </w:p>
    <w:p w14:paraId="39F14FC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6.5.20.3. Отменяет решение Департамента полностью и принимает новое решение.</w:t>
      </w:r>
      <w:r w:rsidRPr="001A5FBE">
        <w:rPr>
          <w:rFonts w:ascii="Arial" w:eastAsia="Times New Roman" w:hAnsi="Arial" w:cs="Arial"/>
          <w:sz w:val="24"/>
          <w:szCs w:val="24"/>
          <w:lang w:eastAsia="ru-RU"/>
        </w:rPr>
        <w:br/>
      </w:r>
    </w:p>
    <w:p w14:paraId="798D64C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 xml:space="preserve">6.5.20.4. Признает действия (бездействие) должностных лиц Департамента незаконными и выносит </w:t>
      </w:r>
      <w:proofErr w:type="gramStart"/>
      <w:r w:rsidRPr="001A5FBE">
        <w:rPr>
          <w:rFonts w:ascii="Arial" w:eastAsia="Times New Roman" w:hAnsi="Arial" w:cs="Arial"/>
          <w:sz w:val="24"/>
          <w:szCs w:val="24"/>
          <w:lang w:eastAsia="ru-RU"/>
        </w:rPr>
        <w:t>решение по существу</w:t>
      </w:r>
      <w:proofErr w:type="gramEnd"/>
      <w:r w:rsidRPr="001A5FBE">
        <w:rPr>
          <w:rFonts w:ascii="Arial" w:eastAsia="Times New Roman" w:hAnsi="Arial" w:cs="Arial"/>
          <w:sz w:val="24"/>
          <w:szCs w:val="24"/>
          <w:lang w:eastAsia="ru-RU"/>
        </w:rPr>
        <w:t>, в том числе об осуществлении при необходимости определенных действий.</w:t>
      </w:r>
      <w:r w:rsidRPr="001A5FBE">
        <w:rPr>
          <w:rFonts w:ascii="Arial" w:eastAsia="Times New Roman" w:hAnsi="Arial" w:cs="Arial"/>
          <w:sz w:val="24"/>
          <w:szCs w:val="24"/>
          <w:lang w:eastAsia="ru-RU"/>
        </w:rPr>
        <w:br/>
      </w:r>
    </w:p>
    <w:p w14:paraId="4060BD1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6.5.21. Решение Департамента, содержащее обоснование принятого решения, срок и порядок его исполнения (далее - решение по жалобе) направляется контролируемому лицу в порядке, предусмотренном пунктом 1.11 настоящего Положения, в срок не позднее одного рабочего дня со дня его принятия.</w:t>
      </w:r>
      <w:r w:rsidRPr="001A5FBE">
        <w:rPr>
          <w:rFonts w:ascii="Arial" w:eastAsia="Times New Roman" w:hAnsi="Arial" w:cs="Arial"/>
          <w:sz w:val="24"/>
          <w:szCs w:val="24"/>
          <w:lang w:eastAsia="ru-RU"/>
        </w:rPr>
        <w:br/>
      </w:r>
    </w:p>
    <w:p w14:paraId="5A4363F0"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Решение по жалобе, связанной со сведениями и документами, составляющими государственную или иную охраняемую законом тайну, направляются контролируемому лицу на бумажном носителе с учетом требований законодательства Российской Федерации о государственной и иной охраняемой законом тайне.</w:t>
      </w:r>
      <w:r w:rsidRPr="001A5FBE">
        <w:rPr>
          <w:rFonts w:ascii="Arial" w:eastAsia="Times New Roman" w:hAnsi="Arial" w:cs="Arial"/>
          <w:sz w:val="24"/>
          <w:szCs w:val="24"/>
          <w:lang w:eastAsia="ru-RU"/>
        </w:rPr>
        <w:br/>
      </w:r>
    </w:p>
    <w:p w14:paraId="665DD1B1" w14:textId="77777777" w:rsidR="001A5FBE" w:rsidRPr="001A5FBE" w:rsidRDefault="001A5FBE" w:rsidP="001A5FBE">
      <w:pPr>
        <w:spacing w:after="240" w:line="240" w:lineRule="auto"/>
        <w:jc w:val="center"/>
        <w:textAlignment w:val="baseline"/>
        <w:outlineLvl w:val="2"/>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7. Ключевые показатели и их целевое значение для федерального контроля</w:t>
      </w:r>
    </w:p>
    <w:p w14:paraId="38425588" w14:textId="77777777" w:rsidR="001A5FBE" w:rsidRPr="001A5FBE" w:rsidRDefault="001A5FBE" w:rsidP="001A5FBE">
      <w:pPr>
        <w:spacing w:after="0" w:line="240" w:lineRule="auto"/>
        <w:textAlignment w:val="baseline"/>
        <w:rPr>
          <w:rFonts w:ascii="Arial" w:eastAsia="Times New Roman" w:hAnsi="Arial" w:cs="Arial"/>
          <w:sz w:val="24"/>
          <w:szCs w:val="24"/>
          <w:lang w:eastAsia="ru-RU"/>
        </w:rPr>
      </w:pPr>
    </w:p>
    <w:p w14:paraId="63D8214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Ключевые показатели федерального контроля и их целевые значения утверждаются Правительством Российской Федерации.</w:t>
      </w:r>
      <w:r w:rsidRPr="001A5FBE">
        <w:rPr>
          <w:rFonts w:ascii="Arial" w:eastAsia="Times New Roman" w:hAnsi="Arial" w:cs="Arial"/>
          <w:sz w:val="24"/>
          <w:szCs w:val="24"/>
          <w:lang w:eastAsia="ru-RU"/>
        </w:rPr>
        <w:br/>
      </w:r>
    </w:p>
    <w:p w14:paraId="758105E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Индикативные показатели федерального контроля утверждаются федеральным органом исполнительной власти, осуществляющим функции по нормативно-правовому регулированию в области охраны, воспроизводства и использования объектов животного мира и среды их обитания.</w:t>
      </w:r>
      <w:r w:rsidRPr="001A5FBE">
        <w:rPr>
          <w:rFonts w:ascii="Arial" w:eastAsia="Times New Roman" w:hAnsi="Arial" w:cs="Arial"/>
          <w:sz w:val="24"/>
          <w:szCs w:val="24"/>
          <w:lang w:eastAsia="ru-RU"/>
        </w:rPr>
        <w:br/>
      </w:r>
    </w:p>
    <w:p w14:paraId="71CBF403" w14:textId="77777777" w:rsidR="001A5FBE" w:rsidRPr="001A5FBE" w:rsidRDefault="001A5FBE" w:rsidP="001A5FBE">
      <w:pPr>
        <w:spacing w:after="240" w:line="240" w:lineRule="auto"/>
        <w:jc w:val="right"/>
        <w:textAlignment w:val="baseline"/>
        <w:outlineLvl w:val="2"/>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Приложение</w:t>
      </w:r>
      <w:r w:rsidRPr="001A5FBE">
        <w:rPr>
          <w:rFonts w:ascii="Arial" w:eastAsia="Times New Roman" w:hAnsi="Arial" w:cs="Arial"/>
          <w:b/>
          <w:bCs/>
          <w:sz w:val="24"/>
          <w:szCs w:val="24"/>
          <w:lang w:eastAsia="ru-RU"/>
        </w:rPr>
        <w:br/>
        <w:t>к Положению</w:t>
      </w:r>
    </w:p>
    <w:p w14:paraId="385CFE6B"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br/>
      </w:r>
    </w:p>
    <w:p w14:paraId="629914ED" w14:textId="77777777" w:rsidR="001A5FBE" w:rsidRPr="001A5FBE" w:rsidRDefault="001A5FBE" w:rsidP="001A5FBE">
      <w:pPr>
        <w:spacing w:after="240" w:line="240" w:lineRule="auto"/>
        <w:jc w:val="center"/>
        <w:textAlignment w:val="baseline"/>
        <w:rPr>
          <w:rFonts w:ascii="Arial" w:eastAsia="Times New Roman" w:hAnsi="Arial" w:cs="Arial"/>
          <w:b/>
          <w:bCs/>
          <w:sz w:val="24"/>
          <w:szCs w:val="24"/>
          <w:lang w:eastAsia="ru-RU"/>
        </w:rPr>
      </w:pPr>
      <w:r w:rsidRPr="001A5FBE">
        <w:rPr>
          <w:rFonts w:ascii="Arial" w:eastAsia="Times New Roman" w:hAnsi="Arial" w:cs="Arial"/>
          <w:b/>
          <w:bCs/>
          <w:sz w:val="24"/>
          <w:szCs w:val="24"/>
          <w:lang w:eastAsia="ru-RU"/>
        </w:rPr>
        <w:t>Критерии отнесения объектов при осуществлении переданных полномочий по федеральному государственному контролю (надзору) в области охраны, воспроизводства и использования объектов животного мира и среды их обитания в городе Москве к категориям риска причинения вреда (ущерба)</w:t>
      </w:r>
    </w:p>
    <w:p w14:paraId="25C4C1EF" w14:textId="77777777" w:rsidR="001A5FBE" w:rsidRPr="001A5FBE" w:rsidRDefault="001A5FBE" w:rsidP="001A5FBE">
      <w:pPr>
        <w:spacing w:after="0" w:line="240" w:lineRule="auto"/>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br/>
      </w:r>
    </w:p>
    <w:p w14:paraId="0850AEA4"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 Объекты, в отношении которых осуществляется федеральный государственный контроль (надзор) в области охраны, воспроизводства и использования объектов животного мира и среды их обитания в городе Москве (далее - объекты федерального надзора), подлежат отнесению к категориям риска причинения вреда (ущерба) в соответствии со следующими критериями:</w:t>
      </w:r>
      <w:r w:rsidRPr="001A5FBE">
        <w:rPr>
          <w:rFonts w:ascii="Arial" w:eastAsia="Times New Roman" w:hAnsi="Arial" w:cs="Arial"/>
          <w:sz w:val="24"/>
          <w:szCs w:val="24"/>
          <w:lang w:eastAsia="ru-RU"/>
        </w:rPr>
        <w:br/>
      </w:r>
    </w:p>
    <w:p w14:paraId="1A4881A1"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 Высокий риск - деятельность граждан и организаций, связанная с пользованием объектами животного мира:</w:t>
      </w:r>
      <w:r w:rsidRPr="001A5FBE">
        <w:rPr>
          <w:rFonts w:ascii="Arial" w:eastAsia="Times New Roman" w:hAnsi="Arial" w:cs="Arial"/>
          <w:sz w:val="24"/>
          <w:szCs w:val="24"/>
          <w:lang w:eastAsia="ru-RU"/>
        </w:rPr>
        <w:br/>
      </w:r>
    </w:p>
    <w:p w14:paraId="6AA1ABD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1.1.1. Указанными в приложении I к Конвенции о международной торговле видами дикой фауны и флоры, находящимися под угрозой исчезновения (далее - Конвенция).</w:t>
      </w:r>
      <w:r w:rsidRPr="001A5FBE">
        <w:rPr>
          <w:rFonts w:ascii="Arial" w:eastAsia="Times New Roman" w:hAnsi="Arial" w:cs="Arial"/>
          <w:sz w:val="24"/>
          <w:szCs w:val="24"/>
          <w:lang w:eastAsia="ru-RU"/>
        </w:rPr>
        <w:br/>
      </w:r>
    </w:p>
    <w:p w14:paraId="574B4E3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1.1.2. Занесенными в Красную книгу Российской Федерации с категориями статуса редкости 0, 1, 2, 3.</w:t>
      </w:r>
      <w:r w:rsidRPr="001A5FBE">
        <w:rPr>
          <w:rFonts w:ascii="Arial" w:eastAsia="Times New Roman" w:hAnsi="Arial" w:cs="Arial"/>
          <w:sz w:val="24"/>
          <w:szCs w:val="24"/>
          <w:lang w:eastAsia="ru-RU"/>
        </w:rPr>
        <w:br/>
      </w:r>
    </w:p>
    <w:p w14:paraId="7F03B93D"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1.2. Средний риск - деятельность граждан и организаций, связанная с пользованием объектами животного мира, не указанными в пункте 1 настоящего приложения к Положению:</w:t>
      </w:r>
      <w:r w:rsidRPr="001A5FBE">
        <w:rPr>
          <w:rFonts w:ascii="Arial" w:eastAsia="Times New Roman" w:hAnsi="Arial" w:cs="Arial"/>
          <w:sz w:val="24"/>
          <w:szCs w:val="24"/>
          <w:lang w:eastAsia="ru-RU"/>
        </w:rPr>
        <w:br/>
      </w:r>
    </w:p>
    <w:p w14:paraId="4CE65AA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1.2.1. Указанными в приложениях II и III к Конвенции.</w:t>
      </w:r>
      <w:r w:rsidRPr="001A5FBE">
        <w:rPr>
          <w:rFonts w:ascii="Arial" w:eastAsia="Times New Roman" w:hAnsi="Arial" w:cs="Arial"/>
          <w:sz w:val="24"/>
          <w:szCs w:val="24"/>
          <w:lang w:eastAsia="ru-RU"/>
        </w:rPr>
        <w:br/>
      </w:r>
    </w:p>
    <w:p w14:paraId="3C2FF442"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1.2.2. Занесенными в Красную книгу Российской Федерации с категориями статуса редкости 4, 5.</w:t>
      </w:r>
      <w:r w:rsidRPr="001A5FBE">
        <w:rPr>
          <w:rFonts w:ascii="Arial" w:eastAsia="Times New Roman" w:hAnsi="Arial" w:cs="Arial"/>
          <w:sz w:val="24"/>
          <w:szCs w:val="24"/>
          <w:lang w:eastAsia="ru-RU"/>
        </w:rPr>
        <w:br/>
      </w:r>
    </w:p>
    <w:p w14:paraId="16BA680A"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1.3. Низкий риск - деятельность граждан и организаций, связанная с пользованием объектами животного мира, не указанными в пунктах 1 и 2 настоящего приложения к Положению.</w:t>
      </w:r>
      <w:r w:rsidRPr="001A5FBE">
        <w:rPr>
          <w:rFonts w:ascii="Arial" w:eastAsia="Times New Roman" w:hAnsi="Arial" w:cs="Arial"/>
          <w:sz w:val="24"/>
          <w:szCs w:val="24"/>
          <w:lang w:eastAsia="ru-RU"/>
        </w:rPr>
        <w:br/>
      </w:r>
    </w:p>
    <w:p w14:paraId="0835F5DE"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 Объекты федерального надзора, подлежащие отнесению в соответствии с пунктами 1-3 настоящего приложения к Положению к категориям высокого, среднего, низкого риска, подлежат отнесению к категориям чрезвычайно высокого, значительного, умеренного риска соответственно при наличии одного из следующих решений, вступивших в законную силу в течение трех лет, предшествующих дате принятия решения об отнесении объекта к категории риска:</w:t>
      </w:r>
      <w:r w:rsidRPr="001A5FBE">
        <w:rPr>
          <w:rFonts w:ascii="Arial" w:eastAsia="Times New Roman" w:hAnsi="Arial" w:cs="Arial"/>
          <w:sz w:val="24"/>
          <w:szCs w:val="24"/>
          <w:lang w:eastAsia="ru-RU"/>
        </w:rPr>
        <w:br/>
      </w:r>
    </w:p>
    <w:p w14:paraId="1925FBE6"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lastRenderedPageBreak/>
        <w:t>2.1. Постановление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индивидуальному предпринимателю, гражданину, осуществляющими деятельность (действия), связанную с пользованием объектами животного мира, за совершение административных правонарушений, предусмотренных частью 1 статьи 7.11, статьями 8.29, 8.33-8.36 и частью 3 статьи 8.37 Кодекса Российской Федерации об административных правонарушениях, вынесенного должностными лицами органов государственного надзора или судом на основании протокола об административном правонарушении, составленного должностными лицами таких органов государственного надзора.</w:t>
      </w:r>
      <w:r w:rsidRPr="001A5FBE">
        <w:rPr>
          <w:rFonts w:ascii="Arial" w:eastAsia="Times New Roman" w:hAnsi="Arial" w:cs="Arial"/>
          <w:sz w:val="24"/>
          <w:szCs w:val="24"/>
          <w:lang w:eastAsia="ru-RU"/>
        </w:rPr>
        <w:br/>
      </w:r>
    </w:p>
    <w:p w14:paraId="613D6D83"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2.2. Приговор, предусматривающий признание должностного лица, индивидуального предпринимателя, гражданина, осуществляющих деятельность (действия), связанную с пользованием объектами животного мира, виновными в совершении преступлений, предусмотренных статьями 226.1 (в части особо ценных диких животных и водных биологических ресурсов), 245 и 258.1 Уголовного кодекса Российской Федерации.</w:t>
      </w:r>
      <w:r w:rsidRPr="001A5FBE">
        <w:rPr>
          <w:rFonts w:ascii="Arial" w:eastAsia="Times New Roman" w:hAnsi="Arial" w:cs="Arial"/>
          <w:sz w:val="24"/>
          <w:szCs w:val="24"/>
          <w:lang w:eastAsia="ru-RU"/>
        </w:rPr>
        <w:br/>
      </w:r>
    </w:p>
    <w:p w14:paraId="0C9F14F5" w14:textId="77777777" w:rsidR="001A5FBE" w:rsidRPr="001A5FBE" w:rsidRDefault="001A5FBE" w:rsidP="001A5FBE">
      <w:pPr>
        <w:spacing w:after="0" w:line="240" w:lineRule="auto"/>
        <w:ind w:firstLine="480"/>
        <w:textAlignment w:val="baseline"/>
        <w:rPr>
          <w:rFonts w:ascii="Arial" w:eastAsia="Times New Roman" w:hAnsi="Arial" w:cs="Arial"/>
          <w:sz w:val="24"/>
          <w:szCs w:val="24"/>
          <w:lang w:eastAsia="ru-RU"/>
        </w:rPr>
      </w:pPr>
      <w:r w:rsidRPr="001A5FBE">
        <w:rPr>
          <w:rFonts w:ascii="Arial" w:eastAsia="Times New Roman" w:hAnsi="Arial" w:cs="Arial"/>
          <w:sz w:val="24"/>
          <w:szCs w:val="24"/>
          <w:lang w:eastAsia="ru-RU"/>
        </w:rPr>
        <w:t>3. Объекты федерального надзора, отнесенные в соответствии с пунктом 2 настоящего приложения к Положению к категориям чрезвычайно высокого, значительного, умеренного риска, подлежат отнесению к категориям высокого, среднего, низкого риска соответственно при отсутствии в течение трех лет, предшествующих дате принятия решения об отнесении объекта федерального надзора к категории риска, вступивших в законную силу решений, предусмотренных пунктом 2 настоящего приложения к Положению, и одновременном соблюдении требований законодательства Российской Федерации в области охраны и использования животного мира и среды его обитания.</w:t>
      </w:r>
    </w:p>
    <w:p w14:paraId="4DF3B0BA" w14:textId="77777777" w:rsidR="001A5FBE" w:rsidRPr="001A5FBE" w:rsidRDefault="001A5FBE" w:rsidP="001A5FBE">
      <w:pPr>
        <w:spacing w:line="254" w:lineRule="auto"/>
        <w:rPr>
          <w:rFonts w:ascii="Calibri" w:eastAsia="Times New Roman" w:hAnsi="Calibri" w:cs="Times New Roman"/>
          <w:lang w:eastAsia="ru-RU"/>
        </w:rPr>
      </w:pPr>
    </w:p>
    <w:p w14:paraId="00AE00B4" w14:textId="77777777" w:rsidR="00586642" w:rsidRPr="001A5FBE" w:rsidRDefault="0058664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