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27543" w:rsidRDefault="00527543">
      <w:pPr>
        <w:pStyle w:val="EcoNormal"/>
        <w:jc w:val="both"/>
        <w:outlineLvl w:val="0"/>
      </w:pPr>
      <w:bookmarkStart w:id="1" w:name="_GoBack"/>
      <w:bookmarkEnd w:id="1"/>
    </w:p>
    <w:p w:rsidR="00527543" w:rsidRDefault="00527543">
      <w:pPr>
        <w:pStyle w:val="EcoTitle"/>
        <w:jc w:val="center"/>
      </w:pPr>
      <w:r>
        <w:t>МИНИСТЕРСТВО ПРИРОДНЫХ РЕСУРСОВ И ЭКОЛОГИИ</w:t>
      </w:r>
    </w:p>
    <w:p w:rsidR="00527543" w:rsidRDefault="00527543">
      <w:pPr>
        <w:pStyle w:val="EcoTitle"/>
        <w:jc w:val="center"/>
      </w:pPr>
      <w:r>
        <w:t>РОССИЙСКОЙ ФЕДЕРАЦИИ</w:t>
      </w:r>
    </w:p>
    <w:p w:rsidR="00527543" w:rsidRDefault="00527543">
      <w:pPr>
        <w:pStyle w:val="EcoTitle"/>
        <w:jc w:val="center"/>
      </w:pPr>
    </w:p>
    <w:p w:rsidR="00527543" w:rsidRDefault="00527543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527543" w:rsidRDefault="00527543">
      <w:pPr>
        <w:pStyle w:val="EcoTitle"/>
        <w:jc w:val="center"/>
      </w:pPr>
    </w:p>
    <w:p w:rsidR="00527543" w:rsidRDefault="00527543">
      <w:pPr>
        <w:pStyle w:val="EcoTitle"/>
        <w:jc w:val="center"/>
      </w:pPr>
      <w:r>
        <w:t>ПИСЬМО</w:t>
      </w:r>
    </w:p>
    <w:p w:rsidR="00527543" w:rsidRDefault="00527543">
      <w:pPr>
        <w:pStyle w:val="EcoTitle"/>
        <w:jc w:val="center"/>
      </w:pPr>
      <w:r>
        <w:t>от 20 октября 2014 г. N ОД-06-01-36/16371</w:t>
      </w:r>
    </w:p>
    <w:p w:rsidR="00527543" w:rsidRDefault="00527543">
      <w:pPr>
        <w:pStyle w:val="EcoTitle"/>
        <w:jc w:val="center"/>
      </w:pPr>
    </w:p>
    <w:p w:rsidR="00527543" w:rsidRDefault="00527543">
      <w:pPr>
        <w:pStyle w:val="EcoTitle"/>
        <w:jc w:val="center"/>
      </w:pPr>
      <w:r>
        <w:t>О ПЛАТЕ ЗА РАЗМЕЩЕНИЕ ОТХОДОВ</w:t>
      </w:r>
    </w:p>
    <w:p w:rsidR="00527543" w:rsidRDefault="00527543">
      <w:pPr>
        <w:pStyle w:val="EcoNormal"/>
        <w:jc w:val="both"/>
      </w:pPr>
    </w:p>
    <w:p w:rsidR="00527543" w:rsidRDefault="00527543">
      <w:pPr>
        <w:pStyle w:val="EcoNormal"/>
        <w:ind w:firstLine="540"/>
        <w:jc w:val="both"/>
      </w:pPr>
      <w:r>
        <w:t xml:space="preserve">В связи с многочисленными обращениями территориальных органов </w:t>
      </w:r>
      <w:proofErr w:type="spellStart"/>
      <w:r>
        <w:t>Росприроднадзора</w:t>
      </w:r>
      <w:proofErr w:type="spellEnd"/>
      <w:r>
        <w:t xml:space="preserve"> и хозяйствующих субъектов по вопросу заполнения Расчета платы за негативное воздействие на окружающую среду, в связи с изданием приказа </w:t>
      </w:r>
      <w:proofErr w:type="spellStart"/>
      <w:r>
        <w:t>Росприроднадзора</w:t>
      </w:r>
      <w:proofErr w:type="spellEnd"/>
      <w:r>
        <w:t xml:space="preserve"> от 18.07.2014 N 445 "Об утверждении федерального классификационного каталога отходов" (далее - Приказ), Федеральная служба по надзору в сфере природопользования сообщает следующее.</w:t>
      </w:r>
    </w:p>
    <w:p w:rsidR="00527543" w:rsidRDefault="00527543">
      <w:pPr>
        <w:pStyle w:val="EcoNormal"/>
        <w:ind w:firstLine="540"/>
        <w:jc w:val="both"/>
      </w:pPr>
      <w:r>
        <w:t xml:space="preserve">В соответствии с Порядком заполнения Раздела 4 "Размещение отходов производства и потребления" приложения 2 к приказу </w:t>
      </w:r>
      <w:proofErr w:type="spellStart"/>
      <w:r>
        <w:t>Ростехнадзора</w:t>
      </w:r>
      <w:proofErr w:type="spellEnd"/>
      <w:r>
        <w:t xml:space="preserve"> от 05.04.2007 N 204 "Об утверждении формы Расчета платы за негативное воздействие на окружающую среду и Порядка заполнения и представления формы Расчета платы за негативное воздействие на окружающую среду" плательщик в столбце 3 формы указывает код отхода по Федеральному классификационному каталогу отходов (далее - ФККО).</w:t>
      </w:r>
    </w:p>
    <w:p w:rsidR="00527543" w:rsidRDefault="00527543">
      <w:pPr>
        <w:pStyle w:val="EcoNormal"/>
        <w:ind w:firstLine="540"/>
        <w:jc w:val="both"/>
      </w:pPr>
      <w:r>
        <w:t>ФККО, утвержденный Приказом (далее - ФККО-2014), сохранил преемственность с ФККО, утвержденным приказом МПР России от 02.12.2002 N 786 (утратил силу с 01.08.2014, далее - ФККО-2002). Таким образом, в ФККО-2014 включены как виды отходов ФККО-2002, так и новые виды отходов.</w:t>
      </w:r>
    </w:p>
    <w:p w:rsidR="00527543" w:rsidRDefault="00527543">
      <w:pPr>
        <w:pStyle w:val="EcoNormal"/>
        <w:ind w:firstLine="540"/>
        <w:jc w:val="both"/>
      </w:pPr>
      <w:r>
        <w:t xml:space="preserve">На официальном сайте </w:t>
      </w:r>
      <w:proofErr w:type="spellStart"/>
      <w:r>
        <w:t>Росприроднадзора</w:t>
      </w:r>
      <w:proofErr w:type="spellEnd"/>
      <w:r>
        <w:t xml:space="preserve"> в разделе "Государственный кадастр отходов" размещен конвертор отходов, позволяющий соотнести наименования и коды видов отходов, которые были включены в ФККО-2002, с наименованиями и кодами видов отходов ФККО-2014.</w:t>
      </w:r>
    </w:p>
    <w:p w:rsidR="00527543" w:rsidRDefault="00527543">
      <w:pPr>
        <w:pStyle w:val="EcoNormal"/>
        <w:ind w:firstLine="540"/>
        <w:jc w:val="both"/>
      </w:pPr>
      <w:proofErr w:type="spellStart"/>
      <w:r>
        <w:t>Росприроднадзор</w:t>
      </w:r>
      <w:proofErr w:type="spellEnd"/>
      <w:r>
        <w:t xml:space="preserve"> обращает внимание, что конвертировать возможно только те виды отходов, которые ранее были включены в ФККО-2002 с аналогичными классификационными признаками и классами опасности.</w:t>
      </w:r>
    </w:p>
    <w:p w:rsidR="00527543" w:rsidRDefault="00527543">
      <w:pPr>
        <w:pStyle w:val="EcoNormal"/>
        <w:ind w:firstLine="540"/>
        <w:jc w:val="both"/>
      </w:pPr>
      <w:r>
        <w:t>Таким образом, при оформлении Расчета платы за негативное воздействие на окружающую среду в части размещения отходов необходимо учитывать указанные изменения, в том числе осуществлять конвертирование кодов отходов ФККО-2002 в коды отходов ФККО-2014. При этом необходимо обращать внимание, что класс опасности вида отхода для окружающей среды, установленный ФККО-2002, не должен противоречить классу опасности аналогичного вида отхода, включенному в ФККО-2014.</w:t>
      </w:r>
    </w:p>
    <w:p w:rsidR="00527543" w:rsidRDefault="00527543">
      <w:pPr>
        <w:pStyle w:val="EcoNormal"/>
        <w:ind w:firstLine="540"/>
        <w:jc w:val="both"/>
      </w:pPr>
      <w:r>
        <w:t>С учетом изложенного, если у хозяйствующего субъекта в документе об утверждении нормативов образования отходов и лимитов на их размещение или документах и обосновывающих материалах, подтверждающих отнесение отхода к классу опасности для окружающей среды, содержатся виды отходов с наименованиями и кодами по ФККО-2002, соответствующие аналогичным видам отходов в ФККО-2014 (с аналогичными классификационными признаками и классами опасности), в столбце 3 формы Расчета платы за размещение отходов указываются коды отходов по ФККО-2014.</w:t>
      </w:r>
    </w:p>
    <w:p w:rsidR="00527543" w:rsidRDefault="00527543">
      <w:pPr>
        <w:pStyle w:val="EcoNormal"/>
        <w:ind w:firstLine="540"/>
        <w:jc w:val="both"/>
      </w:pPr>
      <w:r>
        <w:t>В случае если у хозяйствующего субъекта в документе об утверждении нормативов образования отходов и лимитов на их размещение или документах и обосновывающих материалах, подтверждающих отнесение отхода к классу опасности для окружающей среды, указан отход, который не включен в ФККО-2014, то в столбце 3 формы Расчета платы за размещение отходов используется код группы или подгруппы отхода, в которые может быть включен данный вид отхода в соответствии с его классификационными признаками.</w:t>
      </w:r>
    </w:p>
    <w:p w:rsidR="00527543" w:rsidRDefault="00527543">
      <w:pPr>
        <w:pStyle w:val="EcoNormal"/>
        <w:ind w:firstLine="540"/>
        <w:jc w:val="both"/>
      </w:pPr>
      <w:r>
        <w:t xml:space="preserve">При этом во втором случае в столбце 5 формы Расчета платы за размещение отходов указывается класс опасности отхода в соответствии с действующим у хозяйствующего субъекта документом об утверждении нормативов образования отходов и лимитов на их размещение или </w:t>
      </w:r>
      <w:r>
        <w:lastRenderedPageBreak/>
        <w:t>документах и обосновывающих материалах, подтверждающих отнесение отхода к классу опасности для окружающей среды.</w:t>
      </w:r>
    </w:p>
    <w:p w:rsidR="00527543" w:rsidRDefault="00527543">
      <w:pPr>
        <w:pStyle w:val="EcoNormal"/>
        <w:jc w:val="both"/>
      </w:pPr>
    </w:p>
    <w:p w:rsidR="00527543" w:rsidRDefault="00527543">
      <w:pPr>
        <w:pStyle w:val="EcoNormal"/>
        <w:jc w:val="right"/>
      </w:pPr>
      <w:r>
        <w:t>Заместитель Руководителя</w:t>
      </w:r>
    </w:p>
    <w:p w:rsidR="00527543" w:rsidRDefault="00527543">
      <w:pPr>
        <w:pStyle w:val="EcoNormal"/>
        <w:jc w:val="right"/>
      </w:pPr>
      <w:r>
        <w:t>О.В.ДОЛМАТОВ</w:t>
      </w:r>
    </w:p>
    <w:p w:rsidR="00527543" w:rsidRDefault="00527543">
      <w:pPr>
        <w:pStyle w:val="EcoNormal"/>
        <w:jc w:val="both"/>
      </w:pPr>
    </w:p>
    <w:p w:rsidR="00527543" w:rsidRDefault="00527543">
      <w:pPr>
        <w:pStyle w:val="EcoNormal"/>
        <w:jc w:val="both"/>
      </w:pPr>
    </w:p>
    <w:p w:rsidR="00527543" w:rsidRDefault="0052754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12030" w:rsidRDefault="00E1203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275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5275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2754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