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1ED3196" w14:textId="77777777" w:rsidR="00A6397C" w:rsidRDefault="00A6397C" w:rsidP="00A6397C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ГУБЕРНАТОР ЧУКОТСКОГО АВТОНОМНОГО ОКРУГА</w:t>
      </w:r>
    </w:p>
    <w:p w14:paraId="5393F9FE" w14:textId="77777777" w:rsidR="00A6397C" w:rsidRDefault="00A6397C" w:rsidP="00A6397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6EEA6F72" w14:textId="77777777" w:rsidR="00A6397C" w:rsidRDefault="00A6397C" w:rsidP="00A6397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23 июля 2014 года N 52</w:t>
      </w:r>
      <w:r>
        <w:rPr>
          <w:rFonts w:ascii="Arial" w:hAnsi="Arial" w:cs="Arial"/>
          <w:b/>
          <w:bCs/>
          <w:color w:val="444444"/>
        </w:rPr>
        <w:br/>
      </w:r>
    </w:p>
    <w:p w14:paraId="32C25104" w14:textId="77777777" w:rsidR="00A6397C" w:rsidRDefault="00A6397C" w:rsidP="00A6397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ЛИМИТОВ И КВОТ ДОБЫЧИ ОХОТНИЧЬИХ РЕСУРСОВ НА ТЕРРИТОРИИ ЧУКОТСКОГО АВТОНОМНОГО ОКРУГА, ЗА ИСКЛЮЧЕНИЕМ ТАКИХ ЛИМИТОВ И КВОТ В ОТНОШЕНИИ ОХОТНИЧЬИХ РЕСУРСОВ, НАХОДЯЩИХСЯ НА ОСОБО ОХРАНЯЕМЫХ ПРИРОДНЫХ ТЕРРИТОРИЯХ ФЕДЕРАЛЬНОГО ЗНАЧЕНИЯ, НА ПЕРИОД С 1 АВГУСТА 2014 ГОДА ДО 1 АВГУСТА 2015 ГОДА</w:t>
      </w:r>
    </w:p>
    <w:p w14:paraId="63AACFCE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</w:t>
      </w:r>
      <w:r>
        <w:rPr>
          <w:rFonts w:ascii="Arial" w:eastAsiaTheme="majorEastAsia" w:hAnsi="Arial" w:cs="Arial"/>
          <w:color w:val="444444"/>
        </w:rPr>
        <w:t>постановлений Губернатора Чукотского автономного округа от 26.01.2015 N 6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18.03.2015 N 26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AF30B5F" w14:textId="77777777" w:rsidR="00A6397C" w:rsidRDefault="00A6397C" w:rsidP="00A639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 исполнение </w:t>
      </w:r>
      <w:r>
        <w:rPr>
          <w:rFonts w:ascii="Arial" w:eastAsiaTheme="majorEastAsia" w:hAnsi="Arial" w:cs="Arial"/>
          <w:color w:val="444444"/>
        </w:rPr>
        <w:t>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</w:t>
      </w:r>
      <w:r>
        <w:rPr>
          <w:rFonts w:ascii="Arial" w:hAnsi="Arial" w:cs="Arial"/>
          <w:color w:val="444444"/>
        </w:rPr>
        <w:t>, в соответствии с </w:t>
      </w:r>
      <w:r>
        <w:rPr>
          <w:rFonts w:ascii="Arial" w:eastAsiaTheme="majorEastAsia" w:hAnsi="Arial" w:cs="Arial"/>
          <w:color w:val="444444"/>
        </w:rPr>
        <w:t>Приказом Министерства природных ресурсов и экологии Российской Федерации от 30 апреля 2010 года N 138 "Об утверждении нормативов допустимого изъятия охотничьих ресурсов и нормативов численности охотничьих ресурсов в охотничьих угодьях"</w:t>
      </w:r>
      <w:r>
        <w:rPr>
          <w:rFonts w:ascii="Arial" w:hAnsi="Arial" w:cs="Arial"/>
          <w:color w:val="444444"/>
        </w:rPr>
        <w:t>, на основании заключения государственной экологической экспертизы, утвержденной Приказом Департамента сельскохозяйственной политики и природопользования Чукотского автономного округа от 27 мая 2014 года N 150-од, и согласованных с Министерством природных ресурсов и экологии Российской Федерации лимитов добычи видов охотничьих ресурсов на сезон охоты 2014 - 2015 годов (письмо от 10 июля 2014 года N 04-15-29/14408) и в целях обеспечения устойчивого использования охотничьих ресурсов</w:t>
      </w:r>
      <w:r>
        <w:rPr>
          <w:rFonts w:ascii="Arial" w:hAnsi="Arial" w:cs="Arial"/>
          <w:color w:val="444444"/>
        </w:rPr>
        <w:br/>
      </w:r>
    </w:p>
    <w:p w14:paraId="490806D0" w14:textId="77777777" w:rsidR="00A6397C" w:rsidRDefault="00A6397C" w:rsidP="00A639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постановляю:</w:t>
      </w:r>
      <w:r>
        <w:rPr>
          <w:rFonts w:ascii="Arial" w:hAnsi="Arial" w:cs="Arial"/>
          <w:color w:val="444444"/>
        </w:rPr>
        <w:br/>
      </w:r>
    </w:p>
    <w:p w14:paraId="53FA4875" w14:textId="77777777" w:rsidR="00A6397C" w:rsidRDefault="00A6397C" w:rsidP="00A639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лимиты и квоты добычи охотничьих ресурсов на территории Чукотского автономного округа, за исключением таких лимитов и квот в отношении охотничьих ресурсов, находящихся на особо охраняемых природных территориях федерального значения, на период с 1 августа 2014 года до 1 августа 2015 года:</w:t>
      </w:r>
      <w:r>
        <w:rPr>
          <w:rFonts w:ascii="Arial" w:hAnsi="Arial" w:cs="Arial"/>
          <w:color w:val="444444"/>
        </w:rPr>
        <w:br/>
      </w:r>
    </w:p>
    <w:p w14:paraId="43BA83C0" w14:textId="77777777" w:rsidR="00A6397C" w:rsidRDefault="00A6397C" w:rsidP="00A639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для охоты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Федерации, охоты, осуществляемой лицами, которые не относятся к указанным народам, но постоянно проживают в местах их традиционного проживания и традиционной хозяйственной деятельности и для которых охота является основой существования согласно приложению 1 к настоящему постановлению;</w:t>
      </w:r>
      <w:r>
        <w:rPr>
          <w:rFonts w:ascii="Arial" w:hAnsi="Arial" w:cs="Arial"/>
          <w:color w:val="444444"/>
        </w:rPr>
        <w:br/>
      </w:r>
    </w:p>
    <w:p w14:paraId="655D2F05" w14:textId="77777777" w:rsidR="00A6397C" w:rsidRDefault="00A6397C" w:rsidP="00A639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для любительской и спортивной охоты согласно приложению 2 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42E1BD97" w14:textId="77777777" w:rsidR="00A6397C" w:rsidRDefault="00A6397C" w:rsidP="00A639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 в ред. </w:t>
      </w:r>
      <w:r>
        <w:rPr>
          <w:rFonts w:ascii="Arial" w:eastAsiaTheme="majorEastAsia" w:hAnsi="Arial" w:cs="Arial"/>
          <w:color w:val="444444"/>
        </w:rPr>
        <w:t>постановления Губернатора Чукотского автономного округа от 18.03.2015 N 26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69331D79" w14:textId="77777777" w:rsidR="00A6397C" w:rsidRDefault="00A6397C" w:rsidP="00A639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2. Департаменту сельскохозяйственной политики и природопользования Чукотского автономного округа (Николаеву </w:t>
      </w:r>
      <w:proofErr w:type="gramStart"/>
      <w:r>
        <w:rPr>
          <w:rFonts w:ascii="Arial" w:hAnsi="Arial" w:cs="Arial"/>
          <w:color w:val="444444"/>
        </w:rPr>
        <w:t>Л.А.</w:t>
      </w:r>
      <w:proofErr w:type="gramEnd"/>
      <w:r>
        <w:rPr>
          <w:rFonts w:ascii="Arial" w:hAnsi="Arial" w:cs="Arial"/>
          <w:color w:val="444444"/>
        </w:rPr>
        <w:t>) разработать и утвердить нормы допустимой добычи охотничьих ресурсов в Чукотском автономном округе, на которые не устанавливается лимит добычи.</w:t>
      </w:r>
      <w:r>
        <w:rPr>
          <w:rFonts w:ascii="Arial" w:hAnsi="Arial" w:cs="Arial"/>
          <w:color w:val="444444"/>
        </w:rPr>
        <w:br/>
      </w:r>
    </w:p>
    <w:p w14:paraId="68FEA011" w14:textId="77777777" w:rsidR="00A6397C" w:rsidRDefault="00A6397C" w:rsidP="00A6397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Контроль за исполнением настоящего постановления возложить на Департамент сельскохозяйственной политики и природопользования Чукотского автономного округа (Николаева </w:t>
      </w:r>
      <w:proofErr w:type="gramStart"/>
      <w:r>
        <w:rPr>
          <w:rFonts w:ascii="Arial" w:hAnsi="Arial" w:cs="Arial"/>
          <w:color w:val="444444"/>
        </w:rPr>
        <w:t>Л.А.</w:t>
      </w:r>
      <w:proofErr w:type="gramEnd"/>
      <w:r>
        <w:rPr>
          <w:rFonts w:ascii="Arial" w:hAnsi="Arial" w:cs="Arial"/>
          <w:color w:val="444444"/>
        </w:rPr>
        <w:t>).</w:t>
      </w:r>
      <w:r>
        <w:rPr>
          <w:rFonts w:ascii="Arial" w:hAnsi="Arial" w:cs="Arial"/>
          <w:color w:val="444444"/>
        </w:rPr>
        <w:br/>
      </w:r>
    </w:p>
    <w:p w14:paraId="0B4FA8B6" w14:textId="77777777" w:rsidR="00A6397C" w:rsidRDefault="00A6397C" w:rsidP="00A6397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Р.В.КОПИН</w:t>
      </w:r>
    </w:p>
    <w:p w14:paraId="0A07FD40" w14:textId="77777777" w:rsidR="00A6397C" w:rsidRDefault="00A6397C" w:rsidP="00A6397C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Губернатора</w:t>
      </w:r>
      <w:r>
        <w:rPr>
          <w:rFonts w:ascii="Arial" w:hAnsi="Arial" w:cs="Arial"/>
          <w:color w:val="444444"/>
          <w:sz w:val="24"/>
          <w:szCs w:val="24"/>
        </w:rPr>
        <w:br/>
        <w:t>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23 июля 2014 года N 52</w:t>
      </w:r>
    </w:p>
    <w:p w14:paraId="6F8B3D64" w14:textId="77777777" w:rsidR="00A6397C" w:rsidRDefault="00A6397C" w:rsidP="00A6397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ЛИМИТЫ И КВОТЫ ДОБЫЧИ ОХОТНИЧЬИХ РЕСУРСОВ НА ТЕРРИТОРИИ ЧУКОТСКОГО АВТОНОМНОГО ОКРУГА, ЗА ИСКЛЮЧЕНИЕМ ТАКИХ ЛИМИТОВ И КВОТ В ОТНОШЕНИИ ОХОТНИЧЬИХ РЕСУРСОВ, НАХОДЯЩИХСЯ НА ОСОБО ОХРАНЯЕМЫХ ПРИРОДНЫХ ТЕРРИТОРИЯХ ФЕДЕРАЛЬНОГО ЗНАЧЕНИЯ, НА ПЕРИОД С 1 АВГУСТА 2014 ГОДА ДО 1 АВГУСТА 2015 ГОДА ДЛЯ ОХОТЫ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ФЕДЕРАЦИИ, ОХОТЫ, ОСУЩЕСТВЛЯЕМОЙ ЛИЦАМИ, КОТОРЫЕ НЕ ОТНОСЯТСЯ К УКАЗАННЫМ НАРОДАМ, НО ПОСТОЯННО ПРОЖИВАЮТ В МЕСТАХ ИХ ТРАДИЦИОННОГО ПРОЖИВАНИЯ И ТРАДИЦИОННОЙ ХОЗЯЙСТВЕННОЙ ДЕЯТЕЛЬНОСТИ И ДЛЯ КОТОРЫХ ОХОТА ЯВЛЯЕТСЯ ОСНОВОЙ СУЩЕСТВОВАНИЯ</w:t>
      </w:r>
    </w:p>
    <w:p w14:paraId="4BBF078F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(в ред. постановления Губернатора</w:t>
      </w:r>
      <w:r>
        <w:rPr>
          <w:rFonts w:ascii="Arial" w:hAnsi="Arial" w:cs="Arial"/>
          <w:color w:val="444444"/>
        </w:rPr>
        <w:br/>
        <w:t>Чукотского автономного округа</w:t>
      </w:r>
      <w:r>
        <w:rPr>
          <w:rFonts w:ascii="Arial" w:hAnsi="Arial" w:cs="Arial"/>
          <w:color w:val="444444"/>
        </w:rPr>
        <w:br/>
      </w:r>
      <w:r>
        <w:rPr>
          <w:rFonts w:ascii="Arial" w:eastAsiaTheme="majorEastAsia" w:hAnsi="Arial" w:cs="Arial"/>
          <w:color w:val="444444"/>
        </w:rPr>
        <w:t>от 18.03.2015 N 26</w:t>
      </w:r>
      <w:r>
        <w:rPr>
          <w:rFonts w:ascii="Arial" w:hAnsi="Arial" w:cs="Arial"/>
          <w:color w:val="444444"/>
        </w:rPr>
        <w:t>)</w:t>
      </w:r>
    </w:p>
    <w:p w14:paraId="7A91D7E1" w14:textId="77777777" w:rsidR="00A6397C" w:rsidRDefault="00A6397C" w:rsidP="00A6397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Лимит добычи охотничьих ресурсов в Чукотском автономном округе</w:t>
      </w:r>
    </w:p>
    <w:p w14:paraId="4813D843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</w:t>
      </w:r>
      <w:r>
        <w:rPr>
          <w:rFonts w:ascii="Arial" w:hAnsi="Arial" w:cs="Arial"/>
          <w:color w:val="444444"/>
        </w:rPr>
        <w:br/>
        <w:t>(субъект Российской Федерации)</w:t>
      </w:r>
    </w:p>
    <w:p w14:paraId="3C5C5031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период с 1 августа 2014 года до 1 августа 2015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6"/>
        <w:gridCol w:w="1330"/>
        <w:gridCol w:w="1451"/>
        <w:gridCol w:w="904"/>
        <w:gridCol w:w="935"/>
        <w:gridCol w:w="904"/>
        <w:gridCol w:w="935"/>
        <w:gridCol w:w="904"/>
        <w:gridCol w:w="1416"/>
      </w:tblGrid>
      <w:tr w:rsidR="00A6397C" w14:paraId="673D22B8" w14:textId="77777777" w:rsidTr="00A6397C">
        <w:trPr>
          <w:trHeight w:val="15"/>
        </w:trPr>
        <w:tc>
          <w:tcPr>
            <w:tcW w:w="739" w:type="dxa"/>
            <w:hideMark/>
          </w:tcPr>
          <w:p w14:paraId="3C7D3713" w14:textId="77777777" w:rsidR="00A6397C" w:rsidRDefault="00A6397C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881" w:type="dxa"/>
            <w:hideMark/>
          </w:tcPr>
          <w:p w14:paraId="2AB6B47D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E36D80E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90B7736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7E94290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AAB5006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929DB7B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5D5EDB4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B0CDB12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</w:tr>
      <w:tr w:rsidR="00A6397C" w14:paraId="4BBDFE01" w14:textId="77777777" w:rsidTr="00A6397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9DD5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C123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Вид охотничьих ресурсов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2AA4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численность, особей</w:t>
            </w:r>
          </w:p>
        </w:tc>
        <w:tc>
          <w:tcPr>
            <w:tcW w:w="794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A724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Лимит добычи, в </w:t>
            </w:r>
            <w:proofErr w:type="gramStart"/>
            <w:r>
              <w:rPr>
                <w:lang w:eastAsia="en-US"/>
              </w:rPr>
              <w:t>т.ч.</w:t>
            </w:r>
            <w:proofErr w:type="gramEnd"/>
          </w:p>
        </w:tc>
      </w:tr>
      <w:tr w:rsidR="00A6397C" w14:paraId="04281114" w14:textId="77777777" w:rsidTr="00A6397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656C3" w14:textId="77777777" w:rsidR="00A6397C" w:rsidRDefault="00A6397C"/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B4DFC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B798A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2776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старше 1 года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C77B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 года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8E57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 лимит</w:t>
            </w:r>
          </w:p>
        </w:tc>
      </w:tr>
      <w:tr w:rsidR="00A6397C" w14:paraId="788CAA3C" w14:textId="77777777" w:rsidTr="00A6397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3CFA3" w14:textId="77777777" w:rsidR="00A6397C" w:rsidRDefault="00A6397C"/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14980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D9091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FAEB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особей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E8A7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 от лимита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36F0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особей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6E09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 от лимита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2EF8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особей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BCC6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 от численности</w:t>
            </w:r>
          </w:p>
        </w:tc>
      </w:tr>
      <w:tr w:rsidR="00A6397C" w14:paraId="3A8B1588" w14:textId="77777777" w:rsidTr="00A6397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BC07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2D0F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7A81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846B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D6B1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31DD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B8C2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C9AF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1FE0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</w:tr>
      <w:tr w:rsidR="00A6397C" w14:paraId="22D98AFF" w14:textId="77777777" w:rsidTr="00A6397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5C4B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8972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Дикий северный олень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C1BA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E612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24D6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0CE8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FBD8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7A02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8524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A6397C" w14:paraId="29BD05DE" w14:textId="77777777" w:rsidTr="00A6397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60F4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440C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Корякский снежный баран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5D80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E48C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A12D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0BBB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D07A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BA52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AA87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1,4</w:t>
            </w:r>
          </w:p>
        </w:tc>
      </w:tr>
      <w:tr w:rsidR="00A6397C" w14:paraId="7B8C33B1" w14:textId="77777777" w:rsidTr="00A6397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6D11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F549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Соболь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CEF6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8777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95EB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38EE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F5BB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E3CB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D26E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9681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</w:tr>
      <w:tr w:rsidR="00A6397C" w14:paraId="06771776" w14:textId="77777777" w:rsidTr="00A6397C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81A9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1E90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Бурый медведь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686C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CEE6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215F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29CC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60AB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4CDD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98B0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3,1</w:t>
            </w:r>
          </w:p>
        </w:tc>
      </w:tr>
    </w:tbl>
    <w:p w14:paraId="21CBB8D9" w14:textId="77777777" w:rsidR="00A6397C" w:rsidRDefault="00A6397C" w:rsidP="00A6397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Квоты добычи охотничьих ресурсов</w:t>
      </w:r>
    </w:p>
    <w:p w14:paraId="1F7F3267" w14:textId="77777777" w:rsidR="00A6397C" w:rsidRDefault="00A6397C" w:rsidP="00A6397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Дикий северный олень</w:t>
      </w:r>
    </w:p>
    <w:p w14:paraId="6DBD5D86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</w:t>
      </w:r>
      <w:r>
        <w:rPr>
          <w:rFonts w:ascii="Arial" w:hAnsi="Arial" w:cs="Arial"/>
          <w:color w:val="444444"/>
        </w:rPr>
        <w:br/>
        <w:t>(вид охотничьих ресурсов)</w:t>
      </w:r>
    </w:p>
    <w:p w14:paraId="14B9E228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Чукотском автономном округе</w:t>
      </w:r>
      <w:r>
        <w:rPr>
          <w:rFonts w:ascii="Arial" w:hAnsi="Arial" w:cs="Arial"/>
          <w:color w:val="444444"/>
        </w:rPr>
        <w:br/>
        <w:t>_____________________________________</w:t>
      </w:r>
      <w:r>
        <w:rPr>
          <w:rFonts w:ascii="Arial" w:hAnsi="Arial" w:cs="Arial"/>
          <w:color w:val="444444"/>
        </w:rPr>
        <w:br/>
        <w:t>(субъект Российской Федерации)</w:t>
      </w:r>
    </w:p>
    <w:p w14:paraId="3A25D167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период с 1 августа 2014 года до 1 августа 2015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"/>
        <w:gridCol w:w="1221"/>
        <w:gridCol w:w="1062"/>
        <w:gridCol w:w="1029"/>
        <w:gridCol w:w="1054"/>
        <w:gridCol w:w="690"/>
        <w:gridCol w:w="1328"/>
        <w:gridCol w:w="662"/>
        <w:gridCol w:w="1141"/>
        <w:gridCol w:w="690"/>
      </w:tblGrid>
      <w:tr w:rsidR="00A6397C" w14:paraId="22AB0BDB" w14:textId="77777777" w:rsidTr="00A6397C">
        <w:trPr>
          <w:trHeight w:val="15"/>
        </w:trPr>
        <w:tc>
          <w:tcPr>
            <w:tcW w:w="554" w:type="dxa"/>
            <w:hideMark/>
          </w:tcPr>
          <w:p w14:paraId="57DF3116" w14:textId="77777777" w:rsidR="00A6397C" w:rsidRDefault="00A6397C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142" w:type="dxa"/>
            <w:hideMark/>
          </w:tcPr>
          <w:p w14:paraId="286AFC93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B68563D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CC13CE6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C4A1C1E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2259F90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8672A1C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8C742FF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F620DC6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FB7364E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</w:tr>
      <w:tr w:rsidR="00A6397C" w14:paraId="0053A7A6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288E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AF68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закрепленного охотничьего угодья, общедоступных охотничьих угодий муниципальных районов и иной территории, являющейся средой обитания охотнич</w:t>
            </w:r>
            <w:r>
              <w:rPr>
                <w:lang w:eastAsia="en-US"/>
              </w:rPr>
              <w:lastRenderedPageBreak/>
              <w:t>ьих ресурсов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0BFD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Площадь, свойственная </w:t>
            </w:r>
            <w:proofErr w:type="gramStart"/>
            <w:r>
              <w:rPr>
                <w:lang w:eastAsia="en-US"/>
              </w:rPr>
              <w:t>для обитания</w:t>
            </w:r>
            <w:proofErr w:type="gramEnd"/>
            <w:r>
              <w:rPr>
                <w:lang w:eastAsia="en-US"/>
              </w:rPr>
              <w:t xml:space="preserve"> вида охотничьих ресурсов, тыс. га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C351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Численность вида охотничьих ресурсов, особей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E27C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Показатель численности, особей на 1000 га</w:t>
            </w:r>
          </w:p>
        </w:tc>
        <w:tc>
          <w:tcPr>
            <w:tcW w:w="850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89E0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Квоты добычи</w:t>
            </w:r>
          </w:p>
        </w:tc>
      </w:tr>
      <w:tr w:rsidR="00A6397C" w14:paraId="58B1AEC6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33FD5" w14:textId="77777777" w:rsidR="00A6397C" w:rsidRDefault="00A6397C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48E85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C58C3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5FF83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83A27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BC3C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всего, особей</w:t>
            </w:r>
          </w:p>
        </w:tc>
        <w:tc>
          <w:tcPr>
            <w:tcW w:w="72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2B2C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 том числе</w:t>
            </w:r>
          </w:p>
        </w:tc>
      </w:tr>
      <w:tr w:rsidR="00A6397C" w14:paraId="148815DE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AC607" w14:textId="77777777" w:rsidR="00A6397C" w:rsidRDefault="00A6397C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BB882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23563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6C8A5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C25D4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3FF38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2F2F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старше 1 года, особей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EDB1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 1 года, особей</w:t>
            </w:r>
          </w:p>
        </w:tc>
      </w:tr>
      <w:tr w:rsidR="00A6397C" w14:paraId="5CDF3F36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B9993" w14:textId="77777777" w:rsidR="00A6397C" w:rsidRDefault="00A6397C"/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F7186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2E257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21A72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D3E30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788D0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85C8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самцы с неокостеневшими рогами (пантами)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3173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самцы во время гона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D6C5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без подразделения по половому признаку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26FFF" w14:textId="77777777" w:rsidR="00A6397C" w:rsidRDefault="00A6397C"/>
        </w:tc>
      </w:tr>
      <w:tr w:rsidR="00A6397C" w14:paraId="59851A6D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8CF9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0869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7DAE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64C9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4902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9E49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3E50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510F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9612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1B5B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</w:tr>
      <w:tr w:rsidR="00A6397C" w14:paraId="4282981B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3A57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0506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Анадырский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853E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28288,7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7CDB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38640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C990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8C6A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9548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C757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244F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BCA0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7C3628D4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21FA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5D77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Билибинский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88D4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17465,1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FF55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46640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3043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45E2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2500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D11A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A12F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5B65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2500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1EFB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1959FB81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935B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D97B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Иультинский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1840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13561,6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387E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6000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207C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0589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3A52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2714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1650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E6D0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6E88B5C4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23E0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31AB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Чаунский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4406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5809,1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7527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8720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4392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2AD9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B75D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3B09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A464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6FF3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2C139B1D" w14:textId="77777777" w:rsidTr="00A6397C"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21E8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A2AD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65124,5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A2F0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100000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A1C5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E33C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57B5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A745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E8B2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DCEC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</w:tbl>
    <w:p w14:paraId="07327F0E" w14:textId="77777777" w:rsidR="00A6397C" w:rsidRDefault="00A6397C" w:rsidP="00A6397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Квоты добычи охотничьих ресурсов</w:t>
      </w:r>
    </w:p>
    <w:p w14:paraId="3740F58F" w14:textId="77777777" w:rsidR="00A6397C" w:rsidRDefault="00A6397C" w:rsidP="00A6397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Корякский снежный баран</w:t>
      </w:r>
    </w:p>
    <w:p w14:paraId="52192EA3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</w:t>
      </w:r>
      <w:r>
        <w:rPr>
          <w:rFonts w:ascii="Arial" w:hAnsi="Arial" w:cs="Arial"/>
          <w:color w:val="444444"/>
        </w:rPr>
        <w:br/>
        <w:t>(вид охотничьих ресурсов)</w:t>
      </w:r>
    </w:p>
    <w:p w14:paraId="2B1F0C31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Чукотском автономном округе</w:t>
      </w:r>
      <w:r>
        <w:rPr>
          <w:rFonts w:ascii="Arial" w:hAnsi="Arial" w:cs="Arial"/>
          <w:color w:val="444444"/>
        </w:rPr>
        <w:br/>
        <w:t>___________________________________</w:t>
      </w:r>
      <w:r>
        <w:rPr>
          <w:rFonts w:ascii="Arial" w:hAnsi="Arial" w:cs="Arial"/>
          <w:color w:val="444444"/>
        </w:rPr>
        <w:br/>
        <w:t>(субъект Российской Федерации)</w:t>
      </w:r>
    </w:p>
    <w:p w14:paraId="612379A2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период с 1 августа 2014 года до 1 августа 2015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4"/>
        <w:gridCol w:w="1714"/>
        <w:gridCol w:w="1470"/>
        <w:gridCol w:w="1420"/>
        <w:gridCol w:w="1458"/>
        <w:gridCol w:w="899"/>
        <w:gridCol w:w="921"/>
        <w:gridCol w:w="899"/>
      </w:tblGrid>
      <w:tr w:rsidR="00A6397C" w14:paraId="20A0A1A0" w14:textId="77777777" w:rsidTr="00A6397C">
        <w:trPr>
          <w:trHeight w:val="15"/>
        </w:trPr>
        <w:tc>
          <w:tcPr>
            <w:tcW w:w="554" w:type="dxa"/>
            <w:hideMark/>
          </w:tcPr>
          <w:p w14:paraId="28FE20C8" w14:textId="77777777" w:rsidR="00A6397C" w:rsidRDefault="00A6397C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4620" w:type="dxa"/>
            <w:hideMark/>
          </w:tcPr>
          <w:p w14:paraId="383C65D5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001B79AB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9174E11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E1ABDD0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2F0C268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95EF490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AD8F7A0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</w:tr>
      <w:tr w:rsidR="00A6397C" w14:paraId="1FF95286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52B3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7269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Наименование закрепленного </w:t>
            </w:r>
            <w:r>
              <w:rPr>
                <w:lang w:eastAsia="en-US"/>
              </w:rPr>
              <w:lastRenderedPageBreak/>
              <w:t>охотничьего угодья, общедоступных охотничьих угодий муниципальных районов и иной территории, являющейся средой обитания охотничьих ресурсов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000E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Площадь, свойственная </w:t>
            </w:r>
            <w:proofErr w:type="gramStart"/>
            <w:r>
              <w:rPr>
                <w:lang w:eastAsia="en-US"/>
              </w:rPr>
              <w:t>для обитания</w:t>
            </w:r>
            <w:proofErr w:type="gramEnd"/>
            <w:r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lastRenderedPageBreak/>
              <w:t>вида охотничьих ресурсов, тыс. 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FE23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Численность вида охотничьих </w:t>
            </w:r>
            <w:r>
              <w:rPr>
                <w:lang w:eastAsia="en-US"/>
              </w:rPr>
              <w:lastRenderedPageBreak/>
              <w:t>ресурсов, особей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6C76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Показатель численности, особей на 1000 га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B94D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Квоты добычи</w:t>
            </w:r>
          </w:p>
        </w:tc>
      </w:tr>
      <w:tr w:rsidR="00A6397C" w14:paraId="19520861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F996D" w14:textId="77777777" w:rsidR="00A6397C" w:rsidRDefault="00A6397C"/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DADA9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BF5AD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CBA0D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A5426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AFDF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всего, особей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D9D2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 том числе</w:t>
            </w:r>
          </w:p>
        </w:tc>
      </w:tr>
      <w:tr w:rsidR="00A6397C" w14:paraId="45AAD1E8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841B5" w14:textId="77777777" w:rsidR="00A6397C" w:rsidRDefault="00A6397C"/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DC01A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F8F51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A0997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EC6BC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B1541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B3B3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старше 1 года, особей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BE70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 1 года, особей</w:t>
            </w:r>
          </w:p>
        </w:tc>
      </w:tr>
      <w:tr w:rsidR="00A6397C" w14:paraId="66241E69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38D5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3320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413E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D914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B991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C5BF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132D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8B56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</w:tr>
      <w:tr w:rsidR="00A6397C" w14:paraId="78C2BCEE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F94D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E994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Анадырский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B457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38AE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519D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C07A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DA37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5B52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48A34875" w14:textId="77777777" w:rsidTr="00A6397C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6DFA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F312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CBDE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EAEA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FCF4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FCBF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1505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</w:tbl>
    <w:p w14:paraId="3B1F9535" w14:textId="77777777" w:rsidR="00A6397C" w:rsidRDefault="00A6397C" w:rsidP="00A6397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Квоты добычи охотничьих ресурсов</w:t>
      </w:r>
    </w:p>
    <w:p w14:paraId="45ABF0E3" w14:textId="77777777" w:rsidR="00A6397C" w:rsidRDefault="00A6397C" w:rsidP="00A6397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Соболь</w:t>
      </w:r>
    </w:p>
    <w:p w14:paraId="70451E1C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</w:t>
      </w:r>
      <w:r>
        <w:rPr>
          <w:rFonts w:ascii="Arial" w:hAnsi="Arial" w:cs="Arial"/>
          <w:color w:val="444444"/>
        </w:rPr>
        <w:br/>
        <w:t>(вид охотничьих ресурсов)</w:t>
      </w:r>
    </w:p>
    <w:p w14:paraId="26A11CB9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Чукотском автономном округе</w:t>
      </w:r>
      <w:r>
        <w:rPr>
          <w:rFonts w:ascii="Arial" w:hAnsi="Arial" w:cs="Arial"/>
          <w:color w:val="444444"/>
        </w:rPr>
        <w:br/>
        <w:t>______________________________</w:t>
      </w:r>
      <w:r>
        <w:rPr>
          <w:rFonts w:ascii="Arial" w:hAnsi="Arial" w:cs="Arial"/>
          <w:color w:val="444444"/>
        </w:rPr>
        <w:br/>
        <w:t>(субъект Российской Федерации)</w:t>
      </w:r>
    </w:p>
    <w:p w14:paraId="0DD7A520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период с 1 августа 2014 года до 1 августа 2015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4"/>
        <w:gridCol w:w="1714"/>
        <w:gridCol w:w="1470"/>
        <w:gridCol w:w="1420"/>
        <w:gridCol w:w="1458"/>
        <w:gridCol w:w="899"/>
        <w:gridCol w:w="921"/>
        <w:gridCol w:w="899"/>
      </w:tblGrid>
      <w:tr w:rsidR="00A6397C" w14:paraId="3D57610B" w14:textId="77777777" w:rsidTr="00A6397C">
        <w:trPr>
          <w:trHeight w:val="15"/>
        </w:trPr>
        <w:tc>
          <w:tcPr>
            <w:tcW w:w="554" w:type="dxa"/>
            <w:hideMark/>
          </w:tcPr>
          <w:p w14:paraId="24E66DC8" w14:textId="77777777" w:rsidR="00A6397C" w:rsidRDefault="00A6397C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4620" w:type="dxa"/>
            <w:hideMark/>
          </w:tcPr>
          <w:p w14:paraId="370E4B21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3A64F0AE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D7205D2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A56357D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84EBAFA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F67D600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D8974ED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</w:tr>
      <w:tr w:rsidR="00A6397C" w14:paraId="13555CDB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2BEA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82C5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Наименование закрепленного охотничьего угодья, общедоступных охотничьих </w:t>
            </w:r>
            <w:r>
              <w:rPr>
                <w:lang w:eastAsia="en-US"/>
              </w:rPr>
              <w:lastRenderedPageBreak/>
              <w:t>угодий муниципальных районов и иной территории, являющейся средой обитания охотничьих ресурсов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8BC4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Площадь, свойственная </w:t>
            </w:r>
            <w:proofErr w:type="gramStart"/>
            <w:r>
              <w:rPr>
                <w:lang w:eastAsia="en-US"/>
              </w:rPr>
              <w:t>для обитания</w:t>
            </w:r>
            <w:proofErr w:type="gramEnd"/>
            <w:r>
              <w:rPr>
                <w:lang w:eastAsia="en-US"/>
              </w:rPr>
              <w:t xml:space="preserve"> вида охотничьих ресурсов, тыс. 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BA0A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Численность</w:t>
            </w:r>
            <w:r>
              <w:rPr>
                <w:lang w:eastAsia="en-US"/>
              </w:rPr>
              <w:br/>
              <w:t>вида охотничьих ресурсов, особей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EC44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Показатель численности, особей на 1000 га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C34E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Квоты добычи</w:t>
            </w:r>
          </w:p>
        </w:tc>
      </w:tr>
      <w:tr w:rsidR="00A6397C" w14:paraId="00F9186D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7EB31" w14:textId="77777777" w:rsidR="00A6397C" w:rsidRDefault="00A6397C"/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68208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72E79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E88F6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91744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E5F2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всего, особей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4923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 том числе</w:t>
            </w:r>
          </w:p>
        </w:tc>
      </w:tr>
      <w:tr w:rsidR="00A6397C" w14:paraId="224FA420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AD108" w14:textId="77777777" w:rsidR="00A6397C" w:rsidRDefault="00A6397C"/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20C07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4521E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F201E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FE2DC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EE218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49A3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старше 1 года, особей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C442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 1 года, особей</w:t>
            </w:r>
          </w:p>
        </w:tc>
      </w:tr>
      <w:tr w:rsidR="00A6397C" w14:paraId="0B1BC9F9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8212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E05C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181B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AD13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9864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1DE9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402B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82BF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</w:tr>
      <w:tr w:rsidR="00A6397C" w14:paraId="6832EF10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0191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06E9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Анадырский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E5BE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28288,7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8CC1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1627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97A8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E320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338F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C916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57211543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A201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CEB3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Билибинский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7876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17465,1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3252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7150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5511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4A5D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BE63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B275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30CC1392" w14:textId="77777777" w:rsidTr="00A6397C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9917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E722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45753,8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EEA1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8777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626C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983C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0E53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7831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</w:tbl>
    <w:p w14:paraId="20178D33" w14:textId="77777777" w:rsidR="00A6397C" w:rsidRDefault="00A6397C" w:rsidP="00A6397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Квоты добычи охотничьих ресурсов</w:t>
      </w:r>
    </w:p>
    <w:p w14:paraId="4290AA1B" w14:textId="77777777" w:rsidR="00A6397C" w:rsidRDefault="00A6397C" w:rsidP="00A6397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Бурый медведь</w:t>
      </w:r>
    </w:p>
    <w:p w14:paraId="42DA99B6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</w:t>
      </w:r>
      <w:r>
        <w:rPr>
          <w:rFonts w:ascii="Arial" w:hAnsi="Arial" w:cs="Arial"/>
          <w:color w:val="444444"/>
        </w:rPr>
        <w:br/>
        <w:t>(вид охотничьих ресурсов)</w:t>
      </w:r>
    </w:p>
    <w:p w14:paraId="5747B508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Чукотском автономном округе</w:t>
      </w:r>
      <w:r>
        <w:rPr>
          <w:rFonts w:ascii="Arial" w:hAnsi="Arial" w:cs="Arial"/>
          <w:color w:val="444444"/>
        </w:rPr>
        <w:br/>
        <w:t>_________________________________</w:t>
      </w:r>
      <w:r>
        <w:rPr>
          <w:rFonts w:ascii="Arial" w:hAnsi="Arial" w:cs="Arial"/>
          <w:color w:val="444444"/>
        </w:rPr>
        <w:br/>
        <w:t>(субъект Российской Федерации)</w:t>
      </w:r>
    </w:p>
    <w:p w14:paraId="74F8CC8B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период с 1 августа 2014 года до 1 августа 2015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4"/>
        <w:gridCol w:w="1714"/>
        <w:gridCol w:w="1470"/>
        <w:gridCol w:w="1420"/>
        <w:gridCol w:w="1458"/>
        <w:gridCol w:w="899"/>
        <w:gridCol w:w="921"/>
        <w:gridCol w:w="899"/>
      </w:tblGrid>
      <w:tr w:rsidR="00A6397C" w14:paraId="0B9BC52E" w14:textId="77777777" w:rsidTr="00A6397C">
        <w:trPr>
          <w:trHeight w:val="15"/>
        </w:trPr>
        <w:tc>
          <w:tcPr>
            <w:tcW w:w="554" w:type="dxa"/>
            <w:hideMark/>
          </w:tcPr>
          <w:p w14:paraId="07CBEC22" w14:textId="77777777" w:rsidR="00A6397C" w:rsidRDefault="00A6397C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4620" w:type="dxa"/>
            <w:hideMark/>
          </w:tcPr>
          <w:p w14:paraId="352E7CBD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537434D4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C1B7E83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5D124BB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37AFC2A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028B61F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4DF7518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</w:tr>
      <w:tr w:rsidR="00A6397C" w14:paraId="2E10E86B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836A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650D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Наименование общедоступных охотничьих угодий муниципальных районов и иной территории, являющейся средой обитания </w:t>
            </w:r>
            <w:r>
              <w:rPr>
                <w:lang w:eastAsia="en-US"/>
              </w:rPr>
              <w:lastRenderedPageBreak/>
              <w:t>охотничьих ресурсов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7C80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Площадь, свойственная </w:t>
            </w:r>
            <w:proofErr w:type="gramStart"/>
            <w:r>
              <w:rPr>
                <w:lang w:eastAsia="en-US"/>
              </w:rPr>
              <w:t>для обитания</w:t>
            </w:r>
            <w:proofErr w:type="gramEnd"/>
            <w:r>
              <w:rPr>
                <w:lang w:eastAsia="en-US"/>
              </w:rPr>
              <w:t xml:space="preserve"> вида охотничьих ресурсов, тыс. 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1ADD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Численность вида охотничьих ресурсов, особей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760F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Показатель численности, особей на 1000 га</w:t>
            </w:r>
          </w:p>
        </w:tc>
        <w:tc>
          <w:tcPr>
            <w:tcW w:w="38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F6C0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Квоты добычи</w:t>
            </w:r>
          </w:p>
        </w:tc>
      </w:tr>
      <w:tr w:rsidR="00A6397C" w14:paraId="62FE6716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12577" w14:textId="77777777" w:rsidR="00A6397C" w:rsidRDefault="00A6397C"/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722D7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07F6D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55309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F6354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245E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всего, особей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1D96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 том числе</w:t>
            </w:r>
          </w:p>
        </w:tc>
      </w:tr>
      <w:tr w:rsidR="00A6397C" w14:paraId="58B5DF00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59E05" w14:textId="77777777" w:rsidR="00A6397C" w:rsidRDefault="00A6397C"/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BF64A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451DE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59B72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95089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375CE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B381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старше 1 года, особей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4163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 1 года, особей</w:t>
            </w:r>
          </w:p>
        </w:tc>
      </w:tr>
      <w:tr w:rsidR="00A6397C" w14:paraId="07E1187A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8EFB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1553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DE92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576E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F1C3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A287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F705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49C6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</w:tr>
      <w:tr w:rsidR="00A6397C" w14:paraId="1B74AD6C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4B9D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B404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Анадырский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ED53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28288,7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57F0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1487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6512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3644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B23A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497E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75C864A5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DD1A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140E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Билибинский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37EB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17465,1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1E19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838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7476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AF81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C2A4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EA7C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46D4314B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A13D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7E95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Иультинский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0487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13561,6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9A3A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6FE2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0ED8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4C89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FB79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77883F04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3DE9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01B1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Провиденский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CAE2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2728,5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1013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8F4B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1313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9631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C5DD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1B2D7070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674B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8587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Чукотский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77C3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3024,7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61F4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ACEF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1DFD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4673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7657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56CC1D2D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F2E4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E954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Чаунский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2D0C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5809,1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0AE1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276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3D15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2014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77CA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6ACB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3C2A6C61" w14:textId="77777777" w:rsidTr="00A6397C"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8327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Итого: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6023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70877,7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0986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2A03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A770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49E1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260D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</w:tbl>
    <w:p w14:paraId="428C8F45" w14:textId="77777777" w:rsidR="00A6397C" w:rsidRDefault="00A6397C" w:rsidP="00A6397C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Губернатора</w:t>
      </w:r>
      <w:r>
        <w:rPr>
          <w:rFonts w:ascii="Arial" w:hAnsi="Arial" w:cs="Arial"/>
          <w:color w:val="444444"/>
          <w:sz w:val="24"/>
          <w:szCs w:val="24"/>
        </w:rPr>
        <w:br/>
        <w:t>Чукотского автономного округа</w:t>
      </w:r>
      <w:r>
        <w:rPr>
          <w:rFonts w:ascii="Arial" w:hAnsi="Arial" w:cs="Arial"/>
          <w:color w:val="444444"/>
          <w:sz w:val="24"/>
          <w:szCs w:val="24"/>
        </w:rPr>
        <w:br/>
        <w:t>от 23 июля 2014 года N 52</w:t>
      </w:r>
    </w:p>
    <w:p w14:paraId="25610F3A" w14:textId="77777777" w:rsidR="00A6397C" w:rsidRDefault="00A6397C" w:rsidP="00A6397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ЛИМИТЫ И КВОТЫ ДОБЫЧИ ОХОТНИЧЬИХ РЕСУРСОВ НА ТЕРРИТОРИИ ЧУКОТСКОГО АВТОНОМНОГО ОКРУГА, ЗА ИСКЛЮЧЕНИЕМ ТАКИХ ЛИМИТОВ И КВОТ В ОТНОШЕНИИ ОХОТНИЧЬИХ РЕСУРСОВ, НАХОДЯЩИХСЯ НА ОСОБО ОХРАНЯЕМЫХ ПРИРОДНЫХ ТЕРРИТОРИЯХ ФЕДЕРАЛЬНОГО ЗНАЧЕНИЯ, НА ПЕРИОД С 1 АВГУСТА 2014 ГОДА ДО 1 АВГУСТА 2015 ГОДА ДЛЯ ЛЮБИТЕЛЬСКОЙ И СПОРТИВНОЙ ОХОТЫ</w:t>
      </w:r>
    </w:p>
    <w:p w14:paraId="1791F0A6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(в ред. постановлений Губернатора</w:t>
      </w:r>
      <w:r>
        <w:rPr>
          <w:rFonts w:ascii="Arial" w:hAnsi="Arial" w:cs="Arial"/>
          <w:color w:val="444444"/>
        </w:rPr>
        <w:br/>
        <w:t>Чукотского автономного округа</w:t>
      </w:r>
      <w:r>
        <w:rPr>
          <w:rFonts w:ascii="Arial" w:hAnsi="Arial" w:cs="Arial"/>
          <w:color w:val="444444"/>
        </w:rPr>
        <w:br/>
      </w:r>
      <w:r>
        <w:rPr>
          <w:rFonts w:ascii="Arial" w:eastAsiaTheme="majorEastAsia" w:hAnsi="Arial" w:cs="Arial"/>
          <w:color w:val="444444"/>
        </w:rPr>
        <w:t>от 26.01.2015 N 6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18.03.2015 N 26</w:t>
      </w:r>
      <w:r>
        <w:rPr>
          <w:rFonts w:ascii="Arial" w:hAnsi="Arial" w:cs="Arial"/>
          <w:color w:val="444444"/>
        </w:rPr>
        <w:t>)</w:t>
      </w:r>
    </w:p>
    <w:p w14:paraId="54C9DC35" w14:textId="77777777" w:rsidR="00A6397C" w:rsidRDefault="00A6397C" w:rsidP="00A6397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Лимит добычи охотничьих ресурсов в Чукотском автономном округе</w:t>
      </w:r>
    </w:p>
    <w:p w14:paraId="5F11B72B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</w:t>
      </w:r>
      <w:r>
        <w:rPr>
          <w:rFonts w:ascii="Arial" w:hAnsi="Arial" w:cs="Arial"/>
          <w:color w:val="444444"/>
        </w:rPr>
        <w:br/>
        <w:t>(субъект Российской Федерации)</w:t>
      </w:r>
    </w:p>
    <w:p w14:paraId="45ACC543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период с 1 августа 2014 года до 1 августа 2015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5"/>
        <w:gridCol w:w="1326"/>
        <w:gridCol w:w="1476"/>
        <w:gridCol w:w="901"/>
        <w:gridCol w:w="932"/>
        <w:gridCol w:w="901"/>
        <w:gridCol w:w="932"/>
        <w:gridCol w:w="901"/>
        <w:gridCol w:w="1411"/>
      </w:tblGrid>
      <w:tr w:rsidR="00A6397C" w14:paraId="2DBD2323" w14:textId="77777777" w:rsidTr="00A6397C">
        <w:trPr>
          <w:trHeight w:val="15"/>
        </w:trPr>
        <w:tc>
          <w:tcPr>
            <w:tcW w:w="554" w:type="dxa"/>
            <w:hideMark/>
          </w:tcPr>
          <w:p w14:paraId="1018709D" w14:textId="77777777" w:rsidR="00A6397C" w:rsidRDefault="00A6397C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511" w:type="dxa"/>
            <w:hideMark/>
          </w:tcPr>
          <w:p w14:paraId="14A4DF46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41648AA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5EE5921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3DE29BF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CF4474C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2601051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A5EC7DF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12684B0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</w:tr>
      <w:tr w:rsidR="00A6397C" w14:paraId="1EA65D86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9CF5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3ACA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Вид охотничьих ресурсов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31BB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Численность, особей</w:t>
            </w:r>
          </w:p>
        </w:tc>
        <w:tc>
          <w:tcPr>
            <w:tcW w:w="776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A48C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Лимит добычи, в </w:t>
            </w:r>
            <w:proofErr w:type="gramStart"/>
            <w:r>
              <w:rPr>
                <w:lang w:eastAsia="en-US"/>
              </w:rPr>
              <w:t>т.ч.</w:t>
            </w:r>
            <w:proofErr w:type="gramEnd"/>
          </w:p>
        </w:tc>
      </w:tr>
      <w:tr w:rsidR="00A6397C" w14:paraId="436977A9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E9ABE" w14:textId="77777777" w:rsidR="00A6397C" w:rsidRDefault="00A6397C"/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36CA7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BFF6F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32B1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старше 1 года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86B5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 года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BCB7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всего, лимит</w:t>
            </w:r>
          </w:p>
        </w:tc>
      </w:tr>
      <w:tr w:rsidR="00A6397C" w14:paraId="0C94D37C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069BC" w14:textId="77777777" w:rsidR="00A6397C" w:rsidRDefault="00A6397C"/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514E2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EF5CC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868D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особей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A5F1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 от лимита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DBEA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особей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8F93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 от лимита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CC0C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особей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CE61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% от численности</w:t>
            </w:r>
          </w:p>
        </w:tc>
      </w:tr>
      <w:tr w:rsidR="00A6397C" w14:paraId="372FCB62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1F39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A095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5FD7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99F6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56F8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4C64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7F7E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E057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5DC4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</w:tr>
      <w:tr w:rsidR="00A6397C" w14:paraId="12551750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A4EA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87DF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Лось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62F8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4353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9EEA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4BD9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9B2D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F381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80E4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92CB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1,4</w:t>
            </w:r>
          </w:p>
        </w:tc>
      </w:tr>
      <w:tr w:rsidR="00A6397C" w14:paraId="61D153EA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C1FB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8BC0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Дикий северный олень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1C2D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B8BD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09C4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7721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F7A6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66EF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B0AF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 w:rsidR="00A6397C" w14:paraId="775E871F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D273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5BEA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Корякский снежный баран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FA81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066A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DF40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7533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1027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81E4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EEA4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1,4</w:t>
            </w:r>
          </w:p>
        </w:tc>
      </w:tr>
      <w:tr w:rsidR="00A6397C" w14:paraId="23C21052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2AE9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0BA4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Соболь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75DC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8777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5B01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1A53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D268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BBBE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50D0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1735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12,5</w:t>
            </w:r>
          </w:p>
        </w:tc>
      </w:tr>
      <w:tr w:rsidR="00A6397C" w14:paraId="4F72DF6E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8D31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7B14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Бурый медведь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92EB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2CDD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EBDF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9996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F9A2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A974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B2E7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4,7</w:t>
            </w:r>
          </w:p>
        </w:tc>
      </w:tr>
    </w:tbl>
    <w:p w14:paraId="04F25907" w14:textId="77777777" w:rsidR="00A6397C" w:rsidRDefault="00A6397C" w:rsidP="00A6397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Квоты добычи охотничьих ресурсов</w:t>
      </w:r>
    </w:p>
    <w:p w14:paraId="604E21C1" w14:textId="77777777" w:rsidR="00A6397C" w:rsidRDefault="00A6397C" w:rsidP="00A6397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Дикий северный олень</w:t>
      </w:r>
    </w:p>
    <w:p w14:paraId="3071DC81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</w:t>
      </w:r>
      <w:r>
        <w:rPr>
          <w:rFonts w:ascii="Arial" w:hAnsi="Arial" w:cs="Arial"/>
          <w:color w:val="444444"/>
        </w:rPr>
        <w:br/>
        <w:t>(вид охотничьих ресурсов)</w:t>
      </w:r>
    </w:p>
    <w:p w14:paraId="1B251037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Чукотском автономном округе</w:t>
      </w:r>
      <w:r>
        <w:rPr>
          <w:rFonts w:ascii="Arial" w:hAnsi="Arial" w:cs="Arial"/>
          <w:color w:val="444444"/>
        </w:rPr>
        <w:br/>
        <w:t>________________________________</w:t>
      </w:r>
      <w:r>
        <w:rPr>
          <w:rFonts w:ascii="Arial" w:hAnsi="Arial" w:cs="Arial"/>
          <w:color w:val="444444"/>
        </w:rPr>
        <w:br/>
        <w:t>(субъект Российской Федерации)</w:t>
      </w:r>
    </w:p>
    <w:p w14:paraId="77EBCF2A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период с 1 августа 2014 года до 1 августа 2015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1226"/>
        <w:gridCol w:w="1066"/>
        <w:gridCol w:w="1033"/>
        <w:gridCol w:w="1024"/>
        <w:gridCol w:w="692"/>
        <w:gridCol w:w="1333"/>
        <w:gridCol w:w="664"/>
        <w:gridCol w:w="1145"/>
        <w:gridCol w:w="692"/>
      </w:tblGrid>
      <w:tr w:rsidR="00A6397C" w14:paraId="56DB12D9" w14:textId="77777777" w:rsidTr="00A6397C">
        <w:trPr>
          <w:trHeight w:val="15"/>
        </w:trPr>
        <w:tc>
          <w:tcPr>
            <w:tcW w:w="554" w:type="dxa"/>
            <w:hideMark/>
          </w:tcPr>
          <w:p w14:paraId="2C777F83" w14:textId="77777777" w:rsidR="00A6397C" w:rsidRDefault="00A6397C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587" w:type="dxa"/>
            <w:hideMark/>
          </w:tcPr>
          <w:p w14:paraId="7F6384CD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7EA9FDD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F03B0A2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B9C1E66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F473075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91AC6A7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343DFD0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DEE2507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40F37C4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</w:tr>
      <w:tr w:rsidR="00A6397C" w14:paraId="035A9A61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EF4F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84AF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Наименование закрепленного охотничьего угодья, общедоступных охотничьих угодий муниципальных районов и иной территории, являющейся средой </w:t>
            </w:r>
            <w:r>
              <w:rPr>
                <w:lang w:eastAsia="en-US"/>
              </w:rPr>
              <w:lastRenderedPageBreak/>
              <w:t>обитания охотничьих ресурсов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00DF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Площадь, свойственная </w:t>
            </w:r>
            <w:proofErr w:type="gramStart"/>
            <w:r>
              <w:rPr>
                <w:lang w:eastAsia="en-US"/>
              </w:rPr>
              <w:t>для обитания</w:t>
            </w:r>
            <w:proofErr w:type="gramEnd"/>
            <w:r>
              <w:rPr>
                <w:lang w:eastAsia="en-US"/>
              </w:rPr>
              <w:t xml:space="preserve"> вида охотничьих ресурсов, тыс. 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5883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Численность вида охотничьих ресурсов, особей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76FA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Показатель численности особей на 1000 га</w:t>
            </w:r>
          </w:p>
        </w:tc>
        <w:tc>
          <w:tcPr>
            <w:tcW w:w="850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288E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Квоты добычи</w:t>
            </w:r>
          </w:p>
        </w:tc>
      </w:tr>
      <w:tr w:rsidR="00A6397C" w14:paraId="50FAAEBC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11EE7" w14:textId="77777777" w:rsidR="00A6397C" w:rsidRDefault="00A6397C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B6F70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F0EA0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10263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59052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E531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всего, особей</w:t>
            </w:r>
          </w:p>
        </w:tc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7314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 том числе</w:t>
            </w:r>
          </w:p>
        </w:tc>
      </w:tr>
      <w:tr w:rsidR="00A6397C" w14:paraId="382E10ED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E4DBF" w14:textId="77777777" w:rsidR="00A6397C" w:rsidRDefault="00A6397C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95E00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7CFA9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65FEF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B2FFC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CC06C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EBBF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старше 1 года, особей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DA63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 1 года, особей</w:t>
            </w:r>
          </w:p>
        </w:tc>
      </w:tr>
      <w:tr w:rsidR="00A6397C" w14:paraId="20C8DC3D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C2D7C" w14:textId="77777777" w:rsidR="00A6397C" w:rsidRDefault="00A6397C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9E2A3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852F7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3C013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C536D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92AC1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A03C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самцы с неокостеневшими рогами (пантами)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EF48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самцы во время гона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8C59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без подразделения по половому признаку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07804" w14:textId="77777777" w:rsidR="00A6397C" w:rsidRDefault="00A6397C"/>
        </w:tc>
      </w:tr>
      <w:tr w:rsidR="00A6397C" w14:paraId="0E360285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5DF2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E066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94CB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1603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45C3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1B19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60BE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44D8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E0F8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57FD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</w:tr>
      <w:tr w:rsidR="00A6397C" w14:paraId="49B849CE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B709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C687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Анадырский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07BD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28288,7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CB6E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38640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2CD0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FABE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39A0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822A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752E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3BAF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42606911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446E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0779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Билибинский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9934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17465,1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320E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46640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2BE5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2,67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C3FA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2500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2F13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C950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D593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2500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5B8D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545A4DE0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B990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A71F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Иультинский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2009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13561,6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CA89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CBAF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D773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3388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C385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AE66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6EEF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75407956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A638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984D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Чаунский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91E0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5809,1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256D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8720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AAE4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1,50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CC5C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BC03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A4A9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D1ED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4BB4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40DD9A23" w14:textId="77777777" w:rsidTr="00A6397C"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BD87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B5F2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65124,5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E884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100000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DEFB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231F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3E5E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80E4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8DCE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FC10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</w:tbl>
    <w:p w14:paraId="106F1426" w14:textId="77777777" w:rsidR="00A6397C" w:rsidRDefault="00A6397C" w:rsidP="00A6397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Квоты добычи охотничьих ресурсов</w:t>
      </w:r>
    </w:p>
    <w:p w14:paraId="1064AAB5" w14:textId="77777777" w:rsidR="00A6397C" w:rsidRDefault="00A6397C" w:rsidP="00A6397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Лось</w:t>
      </w:r>
    </w:p>
    <w:p w14:paraId="00F59E60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</w:t>
      </w:r>
      <w:r>
        <w:rPr>
          <w:rFonts w:ascii="Arial" w:hAnsi="Arial" w:cs="Arial"/>
          <w:color w:val="444444"/>
        </w:rPr>
        <w:br/>
        <w:t>(вид охотничьих ресурсов)</w:t>
      </w:r>
    </w:p>
    <w:p w14:paraId="69C97A53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Чукотском автономном округе</w:t>
      </w:r>
      <w:r>
        <w:rPr>
          <w:rFonts w:ascii="Arial" w:hAnsi="Arial" w:cs="Arial"/>
          <w:color w:val="444444"/>
        </w:rPr>
        <w:br/>
        <w:t>______________________________</w:t>
      </w:r>
      <w:r>
        <w:rPr>
          <w:rFonts w:ascii="Arial" w:hAnsi="Arial" w:cs="Arial"/>
          <w:color w:val="444444"/>
        </w:rPr>
        <w:br/>
        <w:t>(субъект Российской Федерации)</w:t>
      </w:r>
    </w:p>
    <w:p w14:paraId="7166BDDC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период с 1 августа 2014 года до 1 августа 2015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1226"/>
        <w:gridCol w:w="1066"/>
        <w:gridCol w:w="1033"/>
        <w:gridCol w:w="1024"/>
        <w:gridCol w:w="692"/>
        <w:gridCol w:w="1333"/>
        <w:gridCol w:w="664"/>
        <w:gridCol w:w="1145"/>
        <w:gridCol w:w="692"/>
      </w:tblGrid>
      <w:tr w:rsidR="00A6397C" w14:paraId="4594AB09" w14:textId="77777777" w:rsidTr="00A6397C">
        <w:trPr>
          <w:trHeight w:val="15"/>
        </w:trPr>
        <w:tc>
          <w:tcPr>
            <w:tcW w:w="554" w:type="dxa"/>
            <w:hideMark/>
          </w:tcPr>
          <w:p w14:paraId="0D8E81F5" w14:textId="77777777" w:rsidR="00A6397C" w:rsidRDefault="00A6397C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587" w:type="dxa"/>
            <w:hideMark/>
          </w:tcPr>
          <w:p w14:paraId="2F1C502C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C3C7C5A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77B76C3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688109A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CF19DCB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C3F30EA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F445561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B8C31F1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C64E43B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</w:tr>
      <w:tr w:rsidR="00A6397C" w14:paraId="0C72964A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25EF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</w:t>
            </w:r>
            <w:r>
              <w:rPr>
                <w:lang w:eastAsia="en-US"/>
              </w:rPr>
              <w:lastRenderedPageBreak/>
              <w:t>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3379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Наименование </w:t>
            </w:r>
            <w:r>
              <w:rPr>
                <w:lang w:eastAsia="en-US"/>
              </w:rPr>
              <w:lastRenderedPageBreak/>
              <w:t>закрепленного охотничьего угодья, общедоступных охотничьих угодий муниципальных районов и иной территории, являющейся средой обитания охотничьих ресурсов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8D63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Площадь, </w:t>
            </w:r>
            <w:r>
              <w:rPr>
                <w:lang w:eastAsia="en-US"/>
              </w:rPr>
              <w:lastRenderedPageBreak/>
              <w:t xml:space="preserve">свойственная </w:t>
            </w:r>
            <w:proofErr w:type="gramStart"/>
            <w:r>
              <w:rPr>
                <w:lang w:eastAsia="en-US"/>
              </w:rPr>
              <w:t>для обитания</w:t>
            </w:r>
            <w:proofErr w:type="gramEnd"/>
            <w:r>
              <w:rPr>
                <w:lang w:eastAsia="en-US"/>
              </w:rPr>
              <w:t xml:space="preserve"> вида охотничьих ресурсов, тыс. 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E58C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Численность </w:t>
            </w:r>
            <w:r>
              <w:rPr>
                <w:lang w:eastAsia="en-US"/>
              </w:rPr>
              <w:lastRenderedPageBreak/>
              <w:t>вида охотничьих ресурсов, особей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022C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Показатель </w:t>
            </w:r>
            <w:r>
              <w:rPr>
                <w:lang w:eastAsia="en-US"/>
              </w:rPr>
              <w:lastRenderedPageBreak/>
              <w:t>численности особей на 1000 га</w:t>
            </w:r>
          </w:p>
        </w:tc>
        <w:tc>
          <w:tcPr>
            <w:tcW w:w="850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41D3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Квоты добычи</w:t>
            </w:r>
          </w:p>
        </w:tc>
      </w:tr>
      <w:tr w:rsidR="00A6397C" w14:paraId="4052DA20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C424B" w14:textId="77777777" w:rsidR="00A6397C" w:rsidRDefault="00A6397C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7ED92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1C7F6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124FA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440FE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E36A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всего, особей</w:t>
            </w:r>
          </w:p>
        </w:tc>
        <w:tc>
          <w:tcPr>
            <w:tcW w:w="739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276C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 том числе</w:t>
            </w:r>
          </w:p>
        </w:tc>
      </w:tr>
      <w:tr w:rsidR="00A6397C" w14:paraId="7815DA55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6DBF6" w14:textId="77777777" w:rsidR="00A6397C" w:rsidRDefault="00A6397C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13A24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065BF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C3516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D91FE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680A2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1AC0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старше 1 года, особей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0847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 1 года, особей</w:t>
            </w:r>
          </w:p>
        </w:tc>
      </w:tr>
      <w:tr w:rsidR="00A6397C" w14:paraId="5F20D72B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5F5AC" w14:textId="77777777" w:rsidR="00A6397C" w:rsidRDefault="00A6397C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EBEFE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20BB0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72A9D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AB468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7DEDC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D790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самцы с неокостеневшими рогами (пантами)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9235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самцы во время гона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C942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без подразделения по половому признаку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B3DDA" w14:textId="77777777" w:rsidR="00A6397C" w:rsidRDefault="00A6397C"/>
        </w:tc>
      </w:tr>
      <w:tr w:rsidR="00A6397C" w14:paraId="60A8B8FB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B79F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1ECE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AA91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5E0A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72AF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86BE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111E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99F1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9281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317E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</w:tr>
      <w:tr w:rsidR="00A6397C" w14:paraId="4995EDB7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D5AA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AF6C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Анадырский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B23A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28288,7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3062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FA2D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7E80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C418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AF03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E912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4365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7E841E47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D693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A0D6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Билибинский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087D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17465,1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782F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2553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82B5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3EB9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10BA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876F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9644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9FE7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1B641E9A" w14:textId="77777777" w:rsidTr="00A6397C"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A7E1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3C1D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45753,8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1647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4353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8555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ECD3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36BF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1599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6C98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EFBF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</w:tbl>
    <w:p w14:paraId="6AF6A973" w14:textId="77777777" w:rsidR="00A6397C" w:rsidRDefault="00A6397C" w:rsidP="00A6397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Квоты добычи охотничьих ресурсов</w:t>
      </w:r>
    </w:p>
    <w:p w14:paraId="13CF80C3" w14:textId="77777777" w:rsidR="00A6397C" w:rsidRDefault="00A6397C" w:rsidP="00A6397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Корякский снежный баран</w:t>
      </w:r>
    </w:p>
    <w:p w14:paraId="1A8B868B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</w:t>
      </w:r>
      <w:r>
        <w:rPr>
          <w:rFonts w:ascii="Arial" w:hAnsi="Arial" w:cs="Arial"/>
          <w:color w:val="444444"/>
        </w:rPr>
        <w:br/>
        <w:t>(вид охотничьих ресурсов)</w:t>
      </w:r>
    </w:p>
    <w:p w14:paraId="75B543D5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Чукотском автономном округе</w:t>
      </w:r>
      <w:r>
        <w:rPr>
          <w:rFonts w:ascii="Arial" w:hAnsi="Arial" w:cs="Arial"/>
          <w:color w:val="444444"/>
        </w:rPr>
        <w:br/>
        <w:t>_______________________________</w:t>
      </w:r>
      <w:r>
        <w:rPr>
          <w:rFonts w:ascii="Arial" w:hAnsi="Arial" w:cs="Arial"/>
          <w:color w:val="444444"/>
        </w:rPr>
        <w:br/>
        <w:t>(субъект Российской Федерации)</w:t>
      </w:r>
    </w:p>
    <w:p w14:paraId="45F82B34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период с 1 августа 2014 года до 1 августа 2015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2"/>
        <w:gridCol w:w="1451"/>
        <w:gridCol w:w="1252"/>
        <w:gridCol w:w="1211"/>
        <w:gridCol w:w="1242"/>
        <w:gridCol w:w="787"/>
        <w:gridCol w:w="753"/>
        <w:gridCol w:w="1350"/>
        <w:gridCol w:w="787"/>
      </w:tblGrid>
      <w:tr w:rsidR="00A6397C" w14:paraId="1F695B83" w14:textId="77777777" w:rsidTr="00A6397C">
        <w:trPr>
          <w:trHeight w:val="15"/>
        </w:trPr>
        <w:tc>
          <w:tcPr>
            <w:tcW w:w="554" w:type="dxa"/>
            <w:hideMark/>
          </w:tcPr>
          <w:p w14:paraId="5C9E4839" w14:textId="77777777" w:rsidR="00A6397C" w:rsidRDefault="00A6397C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587" w:type="dxa"/>
            <w:hideMark/>
          </w:tcPr>
          <w:p w14:paraId="3F45A6D9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E1E9B23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732726C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55C5181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1AFAB83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B539EC6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1FEF822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D8200E7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</w:tr>
      <w:tr w:rsidR="00A6397C" w14:paraId="62791641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86FE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9DD6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закрепленного охотничьего угодья, общедоступных охотничьих угодий муниципальных районов и иной территории, являющейся средой обитания охотничьих ресурсов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005F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Площадь, свойственная </w:t>
            </w:r>
            <w:proofErr w:type="gramStart"/>
            <w:r>
              <w:rPr>
                <w:lang w:eastAsia="en-US"/>
              </w:rPr>
              <w:t>для обитания</w:t>
            </w:r>
            <w:proofErr w:type="gramEnd"/>
            <w:r>
              <w:rPr>
                <w:lang w:eastAsia="en-US"/>
              </w:rPr>
              <w:t xml:space="preserve"> вида охотничьих ресурсов, тыс. 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0F7F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Численность вида охотничьих ресурсов, особей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5C3E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Показатель численности, особей на 1000 га</w:t>
            </w:r>
          </w:p>
        </w:tc>
        <w:tc>
          <w:tcPr>
            <w:tcW w:w="6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8600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Квоты добычи</w:t>
            </w:r>
          </w:p>
        </w:tc>
      </w:tr>
      <w:tr w:rsidR="00A6397C" w14:paraId="5DFC80B4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7A57C" w14:textId="77777777" w:rsidR="00A6397C" w:rsidRDefault="00A6397C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47922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80D8D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CD255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DE73C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CD94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всего, особей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7D1E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 том числе</w:t>
            </w:r>
          </w:p>
        </w:tc>
      </w:tr>
      <w:tr w:rsidR="00A6397C" w14:paraId="21D27884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267E9" w14:textId="77777777" w:rsidR="00A6397C" w:rsidRDefault="00A6397C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92C6A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99F05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66BB7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F30B5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C78CE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343C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старше 1 года, особей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C64C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 1 года, особей</w:t>
            </w:r>
          </w:p>
        </w:tc>
      </w:tr>
      <w:tr w:rsidR="00A6397C" w14:paraId="41BFA1DE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6141B" w14:textId="77777777" w:rsidR="00A6397C" w:rsidRDefault="00A6397C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E1378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DBD42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25E94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2FFD2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D13FF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50F7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самцы </w:t>
            </w:r>
            <w:r>
              <w:rPr>
                <w:lang w:eastAsia="en-US"/>
              </w:rPr>
              <w:lastRenderedPageBreak/>
              <w:t>во время гона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EAB9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без подраздел</w:t>
            </w:r>
            <w:r>
              <w:rPr>
                <w:lang w:eastAsia="en-US"/>
              </w:rPr>
              <w:lastRenderedPageBreak/>
              <w:t>ения по половому признаку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A4AAE" w14:textId="77777777" w:rsidR="00A6397C" w:rsidRDefault="00A6397C"/>
        </w:tc>
      </w:tr>
      <w:tr w:rsidR="00A6397C" w14:paraId="69BD5896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1A56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24B0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484B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5078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F6B6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7939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63E4F" w14:textId="77777777" w:rsidR="00A6397C" w:rsidRDefault="00A6397C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11B90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B4C5D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6397C" w14:paraId="14E25A65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C534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47E8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Анадырский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6B47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5441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3106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95A0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E5AE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27D3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AF91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2A367DD4" w14:textId="77777777" w:rsidTr="00A6397C"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29E4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EA52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23B6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CE84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6F4A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4B23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5B20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AE24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</w:tbl>
    <w:p w14:paraId="0785F9EC" w14:textId="77777777" w:rsidR="00A6397C" w:rsidRDefault="00A6397C" w:rsidP="00A6397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Квоты добычи охотничьих ресурсов</w:t>
      </w:r>
    </w:p>
    <w:p w14:paraId="39D18649" w14:textId="77777777" w:rsidR="00A6397C" w:rsidRDefault="00A6397C" w:rsidP="00A6397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Соболь</w:t>
      </w:r>
    </w:p>
    <w:p w14:paraId="36197729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</w:t>
      </w:r>
      <w:r>
        <w:rPr>
          <w:rFonts w:ascii="Arial" w:hAnsi="Arial" w:cs="Arial"/>
          <w:color w:val="444444"/>
        </w:rPr>
        <w:br/>
        <w:t>(вид охотничьих ресурсов)</w:t>
      </w:r>
    </w:p>
    <w:p w14:paraId="09FD352B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Чукотском автономном округе</w:t>
      </w:r>
      <w:r>
        <w:rPr>
          <w:rFonts w:ascii="Arial" w:hAnsi="Arial" w:cs="Arial"/>
          <w:color w:val="444444"/>
        </w:rPr>
        <w:br/>
        <w:t>_______________________________</w:t>
      </w:r>
      <w:r>
        <w:rPr>
          <w:rFonts w:ascii="Arial" w:hAnsi="Arial" w:cs="Arial"/>
          <w:color w:val="444444"/>
        </w:rPr>
        <w:br/>
        <w:t>(субъект Российской Федерации)</w:t>
      </w:r>
    </w:p>
    <w:p w14:paraId="51ED5ADB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период с 1 августа 2014 года до 1 августа 2015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4"/>
        <w:gridCol w:w="1714"/>
        <w:gridCol w:w="1470"/>
        <w:gridCol w:w="1420"/>
        <w:gridCol w:w="1458"/>
        <w:gridCol w:w="899"/>
        <w:gridCol w:w="921"/>
        <w:gridCol w:w="899"/>
      </w:tblGrid>
      <w:tr w:rsidR="00A6397C" w14:paraId="387DBD76" w14:textId="77777777" w:rsidTr="00A6397C">
        <w:trPr>
          <w:trHeight w:val="15"/>
        </w:trPr>
        <w:tc>
          <w:tcPr>
            <w:tcW w:w="554" w:type="dxa"/>
            <w:hideMark/>
          </w:tcPr>
          <w:p w14:paraId="19C37228" w14:textId="77777777" w:rsidR="00A6397C" w:rsidRDefault="00A6397C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587" w:type="dxa"/>
            <w:hideMark/>
          </w:tcPr>
          <w:p w14:paraId="79FF1FE6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B77C3AC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C9A86E8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F3661EC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4578D4D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DD49265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F011B37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</w:tr>
      <w:tr w:rsidR="00A6397C" w14:paraId="07B20D15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A1F5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17E1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закрепленного охотничьего угодья, общедоступных охотничьих угодий муниципальных районов и иной территории, являющейся средой обитания охотничьих ресурсов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FDDC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Площадь, свойственная </w:t>
            </w:r>
            <w:proofErr w:type="gramStart"/>
            <w:r>
              <w:rPr>
                <w:lang w:eastAsia="en-US"/>
              </w:rPr>
              <w:t>для обитания</w:t>
            </w:r>
            <w:proofErr w:type="gramEnd"/>
            <w:r>
              <w:rPr>
                <w:lang w:eastAsia="en-US"/>
              </w:rPr>
              <w:t xml:space="preserve"> вида охотничьих ресурсов, тыс. 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BDA7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Численность</w:t>
            </w:r>
            <w:r>
              <w:rPr>
                <w:lang w:eastAsia="en-US"/>
              </w:rPr>
              <w:br/>
              <w:t>вида охотничьих ресурсов, особей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8991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Показатель численности, особей на 1000 га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4DD7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Квоты добычи</w:t>
            </w:r>
          </w:p>
        </w:tc>
      </w:tr>
      <w:tr w:rsidR="00A6397C" w14:paraId="5E1B69AF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C9E18" w14:textId="77777777" w:rsidR="00A6397C" w:rsidRDefault="00A6397C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9D2C9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86195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44EA6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9EEA7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546E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всего, особей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EA5C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 том числе</w:t>
            </w:r>
          </w:p>
        </w:tc>
      </w:tr>
      <w:tr w:rsidR="00A6397C" w14:paraId="0051C827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251F6" w14:textId="77777777" w:rsidR="00A6397C" w:rsidRDefault="00A6397C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F4014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A26D1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FFAD0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5E411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B263C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69F4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старше 1 года, особей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8DAE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 1 года, особей</w:t>
            </w:r>
          </w:p>
        </w:tc>
      </w:tr>
      <w:tr w:rsidR="00A6397C" w14:paraId="4AC89A9E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82E8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E9B6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CD83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0BF3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4115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9522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07F9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AFE4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</w:tr>
      <w:tr w:rsidR="00A6397C" w14:paraId="72CEDE3F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0702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C1A7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Анадырский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0BA0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28288,7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C594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908D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55EC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29C8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B36B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563E7B34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119F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CDA3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Билибинский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B40A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17465,1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BF8A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7150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EB1B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3FF1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EC24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F968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568693A6" w14:textId="77777777" w:rsidTr="00A6397C"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962A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Итого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A04D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45753,8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9A9F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8777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94E9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951E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6AF6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2EE2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</w:tbl>
    <w:p w14:paraId="03DB2678" w14:textId="77777777" w:rsidR="00A6397C" w:rsidRDefault="00A6397C" w:rsidP="00A6397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Квоты добычи охотничьих ресурсов</w:t>
      </w:r>
    </w:p>
    <w:p w14:paraId="095F70EF" w14:textId="77777777" w:rsidR="00A6397C" w:rsidRDefault="00A6397C" w:rsidP="00A6397C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Бурый медведь</w:t>
      </w:r>
    </w:p>
    <w:p w14:paraId="2D7C422A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</w:t>
      </w:r>
      <w:r>
        <w:rPr>
          <w:rFonts w:ascii="Arial" w:hAnsi="Arial" w:cs="Arial"/>
          <w:color w:val="444444"/>
        </w:rPr>
        <w:br/>
        <w:t>(вид охотничьих ресурсов)</w:t>
      </w:r>
    </w:p>
    <w:p w14:paraId="130307B9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Чукотском автономном округе</w:t>
      </w:r>
      <w:r>
        <w:rPr>
          <w:rFonts w:ascii="Arial" w:hAnsi="Arial" w:cs="Arial"/>
          <w:color w:val="444444"/>
        </w:rPr>
        <w:br/>
        <w:t>_______________________________</w:t>
      </w:r>
      <w:r>
        <w:rPr>
          <w:rFonts w:ascii="Arial" w:hAnsi="Arial" w:cs="Arial"/>
          <w:color w:val="444444"/>
        </w:rPr>
        <w:br/>
        <w:t>(субъект Российской Федерации)</w:t>
      </w:r>
    </w:p>
    <w:p w14:paraId="764BFC1A" w14:textId="77777777" w:rsidR="00A6397C" w:rsidRDefault="00A6397C" w:rsidP="00A6397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период с 1 августа 2014 года до 1 августа 2015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4"/>
        <w:gridCol w:w="1714"/>
        <w:gridCol w:w="1470"/>
        <w:gridCol w:w="1420"/>
        <w:gridCol w:w="1458"/>
        <w:gridCol w:w="899"/>
        <w:gridCol w:w="921"/>
        <w:gridCol w:w="899"/>
      </w:tblGrid>
      <w:tr w:rsidR="00A6397C" w14:paraId="00615A53" w14:textId="77777777" w:rsidTr="00A6397C">
        <w:trPr>
          <w:trHeight w:val="15"/>
        </w:trPr>
        <w:tc>
          <w:tcPr>
            <w:tcW w:w="554" w:type="dxa"/>
            <w:hideMark/>
          </w:tcPr>
          <w:p w14:paraId="5C135E9D" w14:textId="77777777" w:rsidR="00A6397C" w:rsidRDefault="00A6397C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587" w:type="dxa"/>
            <w:hideMark/>
          </w:tcPr>
          <w:p w14:paraId="6E219FE6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B0025DB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FB8FA3A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66481B3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8D088F7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3235CDF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EAEBBA4" w14:textId="77777777" w:rsidR="00A6397C" w:rsidRDefault="00A6397C">
            <w:pPr>
              <w:rPr>
                <w:sz w:val="20"/>
                <w:szCs w:val="20"/>
                <w:lang w:eastAsia="ru-RU"/>
              </w:rPr>
            </w:pPr>
          </w:p>
        </w:tc>
      </w:tr>
      <w:tr w:rsidR="00A6397C" w14:paraId="08DC6443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2CA2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286F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общедоступных охотничьих угодий муниципальных районов и иной территории, являющейся средой обитания охотничьих ресурсов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FEA6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Площадь, свойственная </w:t>
            </w:r>
            <w:proofErr w:type="gramStart"/>
            <w:r>
              <w:rPr>
                <w:lang w:eastAsia="en-US"/>
              </w:rPr>
              <w:t>для обитания</w:t>
            </w:r>
            <w:proofErr w:type="gramEnd"/>
            <w:r>
              <w:rPr>
                <w:lang w:eastAsia="en-US"/>
              </w:rPr>
              <w:t xml:space="preserve"> вида охотничьих ресурсов, тыс. 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027E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Численность вида охотничьих ресурсов, особей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731B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Показатель численности, особей на 1000 га</w:t>
            </w:r>
          </w:p>
        </w:tc>
        <w:tc>
          <w:tcPr>
            <w:tcW w:w="406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A214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Квоты добычи</w:t>
            </w:r>
          </w:p>
        </w:tc>
      </w:tr>
      <w:tr w:rsidR="00A6397C" w14:paraId="2B5471F0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F174A" w14:textId="77777777" w:rsidR="00A6397C" w:rsidRDefault="00A6397C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D2729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408FD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9BB7C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A5B44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C03A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всего, особей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560E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 том числе</w:t>
            </w:r>
          </w:p>
        </w:tc>
      </w:tr>
      <w:tr w:rsidR="00A6397C" w14:paraId="1E39248B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3D81B" w14:textId="77777777" w:rsidR="00A6397C" w:rsidRDefault="00A6397C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66E6E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75E02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E49B9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EED44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0FFE0" w14:textId="77777777" w:rsidR="00A6397C" w:rsidRDefault="00A6397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51AB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старше 1 года, особей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F303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 1 года, особей</w:t>
            </w:r>
          </w:p>
        </w:tc>
      </w:tr>
      <w:tr w:rsidR="00A6397C" w14:paraId="79317C97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BA05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229A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3D60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6FB3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09F6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F5F1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01C8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3146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</w:tr>
      <w:tr w:rsidR="00A6397C" w14:paraId="6A2597F1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5A54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1F7A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Анадырский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65BF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28288,7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309A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5BC8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E931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D791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C9B1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01A4CF94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2DE4E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7237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Билибинский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75601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17465,1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B47C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E120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5B9D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7EC5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862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4802F538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C1DD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14FA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Иультинский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93510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13561,6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566E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9F4C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FC59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C092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7C1C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7405A64B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6491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E2EA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Провиденский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1755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2728,5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F8A4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8D9C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7772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3783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8071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3BE3323A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98562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EB713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Чукотский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22FC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3024,7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F403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EE81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B05CA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9CFC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4EFD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04419178" w14:textId="77777777" w:rsidTr="00A6397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AAA5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5D28D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Чаунский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B4A3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5809,1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B9F8F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520E5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BB2E7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B2D3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2AD5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A6397C" w14:paraId="21B052B8" w14:textId="77777777" w:rsidTr="00A6397C"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6636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Итого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0A389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70877,7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EAA4B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3200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7CBE6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6096C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47064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88558" w14:textId="77777777" w:rsidR="00A6397C" w:rsidRDefault="00A6397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</w:tbl>
    <w:p w14:paraId="046216D8" w14:textId="77777777" w:rsidR="00A6397C" w:rsidRDefault="00A6397C" w:rsidP="00A6397C"/>
    <w:p w14:paraId="14D08F84" w14:textId="77777777" w:rsidR="009A17BC" w:rsidRDefault="009A17B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6397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639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397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397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397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397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6397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6397C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6397C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A6397C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6397C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A6397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6397C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A63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A63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A639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A6397C"/>
  </w:style>
  <w:style w:type="paragraph" w:styleId="a8">
    <w:name w:val="footer"/>
    <w:basedOn w:val="a"/>
    <w:link w:val="a9"/>
    <w:uiPriority w:val="99"/>
    <w:semiHidden/>
    <w:unhideWhenUsed/>
    <w:rsid w:val="00A6397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A6397C"/>
  </w:style>
  <w:style w:type="paragraph" w:styleId="aa">
    <w:name w:val="Balloon Text"/>
    <w:basedOn w:val="a"/>
    <w:link w:val="ab"/>
    <w:uiPriority w:val="99"/>
    <w:semiHidden/>
    <w:unhideWhenUsed/>
    <w:rsid w:val="00A639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6397C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rsid w:val="00A63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rsid w:val="00A63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rsid w:val="00A63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headertext">
    <w:name w:val="oe-headertext"/>
    <w:basedOn w:val="a"/>
    <w:uiPriority w:val="99"/>
    <w:rsid w:val="00A63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6">
    <w:name w:val="oe-formattext-000006"/>
    <w:basedOn w:val="a"/>
    <w:uiPriority w:val="99"/>
    <w:rsid w:val="00A63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9">
    <w:name w:val="oe-formattext-000009"/>
    <w:basedOn w:val="a"/>
    <w:uiPriority w:val="99"/>
    <w:rsid w:val="00A63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0">
    <w:name w:val="oe-formattext-000010"/>
    <w:basedOn w:val="a"/>
    <w:uiPriority w:val="99"/>
    <w:rsid w:val="00A63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0">
    <w:name w:val="oe-formattext-000020"/>
    <w:basedOn w:val="a"/>
    <w:uiPriority w:val="99"/>
    <w:rsid w:val="00A63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2">
    <w:name w:val="oe-formattext-000022"/>
    <w:basedOn w:val="a"/>
    <w:uiPriority w:val="99"/>
    <w:rsid w:val="00A63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4">
    <w:name w:val="oe-formattext-000024"/>
    <w:basedOn w:val="a"/>
    <w:uiPriority w:val="99"/>
    <w:rsid w:val="00A63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headertext-000025">
    <w:name w:val="oe-headertext-000025"/>
    <w:basedOn w:val="a"/>
    <w:uiPriority w:val="99"/>
    <w:rsid w:val="00A63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A6397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A6397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A6397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e-formattext-000004">
    <w:name w:val="oe-formattext-000004"/>
    <w:basedOn w:val="a"/>
    <w:uiPriority w:val="99"/>
    <w:rsid w:val="00A63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rsid w:val="00A63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4">
    <w:name w:val="oe-a0-000004"/>
    <w:basedOn w:val="a0"/>
    <w:rsid w:val="00A6397C"/>
  </w:style>
  <w:style w:type="character" w:customStyle="1" w:styleId="oe-a0-000021">
    <w:name w:val="oe-a0-000021"/>
    <w:basedOn w:val="a0"/>
    <w:rsid w:val="00A6397C"/>
  </w:style>
  <w:style w:type="character" w:customStyle="1" w:styleId="oe-a0-000023">
    <w:name w:val="oe-a0-000023"/>
    <w:basedOn w:val="a0"/>
    <w:rsid w:val="00A6397C"/>
  </w:style>
  <w:style w:type="character" w:customStyle="1" w:styleId="oe-a0-000005">
    <w:name w:val="oe-a0-000005"/>
    <w:basedOn w:val="a0"/>
    <w:rsid w:val="00A6397C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6397C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A6397C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A6397C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A6397C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A6397C"/>
  </w:style>
  <w:style w:type="character" w:customStyle="1" w:styleId="lt-chat-headertxt">
    <w:name w:val="lt-chat-header__txt"/>
    <w:basedOn w:val="a0"/>
    <w:rsid w:val="00A6397C"/>
  </w:style>
  <w:style w:type="character" w:customStyle="1" w:styleId="lt-label-blocktxt">
    <w:name w:val="lt-label-block__txt"/>
    <w:basedOn w:val="a0"/>
    <w:rsid w:val="00A6397C"/>
  </w:style>
  <w:style w:type="character" w:customStyle="1" w:styleId="lt-hidden-menu-wrapper">
    <w:name w:val="lt-hidden-menu-wrapper"/>
    <w:basedOn w:val="a0"/>
    <w:rsid w:val="00A6397C"/>
  </w:style>
  <w:style w:type="character" w:customStyle="1" w:styleId="lt-chat-headertxt-name">
    <w:name w:val="lt-chat-header__txt-name"/>
    <w:basedOn w:val="a0"/>
    <w:rsid w:val="00A6397C"/>
  </w:style>
  <w:style w:type="character" w:customStyle="1" w:styleId="lt-chat-headertxt-nickname">
    <w:name w:val="lt-chat-header__txt-nickname"/>
    <w:basedOn w:val="a0"/>
    <w:rsid w:val="00A6397C"/>
  </w:style>
  <w:style w:type="character" w:customStyle="1" w:styleId="lt-baloontxt">
    <w:name w:val="lt-baloon__txt"/>
    <w:basedOn w:val="a0"/>
    <w:rsid w:val="00A639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