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7CB708" w14:textId="77777777" w:rsidR="002C1820" w:rsidRPr="002C1820" w:rsidRDefault="002C1820" w:rsidP="002C182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ЧЕЛЯБИНСКОЙ ОБЛАСТИ</w:t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февраля 2021 года N 47-П</w:t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Административном регламенте предоставления государственной услуги "Лицензирование деятельности по заготовке, хранению, переработке и реализации лома черных металлов, цветных металлов"</w:t>
      </w:r>
    </w:p>
    <w:p w14:paraId="128693F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70721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организации предоставления государственных и муниципальных услуг", 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 Правительство Челябинской области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950C1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BFF2A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8BC42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CB0D30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"Лицензирование деятельности по заготовке, хранению, переработке и реализации лома черных металлов, цветных металлов".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5C2C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E2C0E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2. Министерству промышленности, новых технологий и природных ресурсов Челябинской области (Рыжий П.А.) при предоставлении государственной услуги "Лицензирование деятельности по заготовке, хранению, переработке и реализации лома черных металлов, цветных металлов" руководствоваться Административным регламентом, утвержденным настоящим постановлением.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CCDCF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044EF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подлежит официальному опубликованию.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14A49" w14:textId="77777777" w:rsidR="002C1820" w:rsidRPr="002C1820" w:rsidRDefault="002C1820" w:rsidP="002C182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  <w:t>И.А.ГЕХТ</w:t>
      </w:r>
    </w:p>
    <w:p w14:paraId="77DB949A" w14:textId="77777777" w:rsidR="002C1820" w:rsidRPr="002C1820" w:rsidRDefault="002C1820" w:rsidP="002C182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Челябинской области</w:t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февраля 2021 г. N 47-П</w:t>
      </w:r>
    </w:p>
    <w:p w14:paraId="3DE0E017" w14:textId="77777777" w:rsidR="002C1820" w:rsidRPr="002C1820" w:rsidRDefault="002C1820" w:rsidP="002C182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государственной услуги "Лицензирование деятельности по заготовке, хранению, переработке и реализации лома черных металлов, цветных металлов"</w:t>
      </w:r>
    </w:p>
    <w:p w14:paraId="7701ADD7" w14:textId="77777777" w:rsidR="002C1820" w:rsidRPr="002C1820" w:rsidRDefault="002C1820" w:rsidP="002C182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67708FE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A0C3B9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1. Настоящий Административный регламент предоставления государственной услуги "Лицензирование деятельности по заготовке, хранению, переработке и реализации лома черных металлов, цветных металлов" (далее именуется - Административный регламент) устанавливает сроки и последовательность выполнения административных процедур Министерством промышленности, новых технологий и природных ресурсов Челябинской области (далее именуется - Министерство), порядок взаимодействия между структурными подразделениями и должностными лицами Министерства, а также взаимодействия с заявителями при предоставлении государственной услуги "Лицензирование деятельности по заготовке, хранению, переработке и реализации лома черных металлов, цветных металлов" (далее именуется - государственная услуга).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18D0B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C83C9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2. Целью разработки настоящего Административного регламента является повышение качества предоставления государственной услуги, в том числе: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896FA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4D04E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1) определение должностных лиц, ответственных за выполнение отдельных административных процедур и административных действий;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83839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1AE29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2) упорядочение административных процедур;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3315D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987CB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3) устранение избыточных административных процедур;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B236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A0A27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4) сокращение количества документов, представляемых заявителями для предоставления государственной услуги;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424A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EF423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5) сокращение срока предоставления государственной услуги, а также сроков исполнения отдельных административных процедур в процессе предоставления государственной услуги.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8918B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46F7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3. Основаниями для разработки настоящего Административного регламента являются следующие нормативные правовые акты: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6012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605F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1) Федеральный закон от 27 июля 2010 года N 210-ФЗ "Об организации предоставления государственных и муниципальных услуг";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07AD2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4C82C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2) постановление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FF975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1BD31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4. Информация об Административном регламенте, о порядке и сроках предоставления государственной услуги размещается на официальном сайте Министерства в информационно-телекоммуникационной сети Интернет (www.minprom.gov74.ru), в федеральной государственной информационной системе "Единый портал государственных и муниципальных услуг (функций)" (www.gosuslugi.ru) (далее именуется - федеральный портал), в автоматизированной системе "Портал государственных и муниципальных услуг Челябинской области" (www.gosuslugi74.ru) (далее именуется - региональный портал).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3E9C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C3D21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На федеральном портале, региональном портале и официальном сайте Министерства в информационно-телекоммуникационной сети Интернет размещается следующая информация: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1D98E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3E9C4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1) круг заявителей;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BBB2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699EE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2) срок предоставления государственной услуги;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C417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82B53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3)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услуги, с разделением на документы и информацию, которые заявитель должен представить самостоятельно, и документы,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2F8B9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FCCECA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4) результат предоставления государственной услуги;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5DF58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A60324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5) размер платы, взимаемой с заявителя при предоставлении государственной услуги, и способы ее взимания в случаях, предусмотренных нормативными правовыми актами Российской Федерации и Челябинской области;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3638D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F1294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 xml:space="preserve">6) исчерпывающий перечень оснований для приостановления предоставления государственной услуги, для отказа в приеме документов и в 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предоставлении государственной услуги;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8A96E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8CFDA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7) о праве заявителя на досудебное (внесудебное) обжалование решений и действий (бездействия) должностных лиц Министерства, государственных гражданских служащих Министерства;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AD7CD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5CC2F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8) формы заявлений и уведомлений, используемые при предоставлении государственной услуги.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6F28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2FB82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Информация на федеральном портале, региональном портале и официальном сайте Министерства в информационно-телекоммуникационной сети Интернет о порядке и сроках предоставления государственной услуги на основании сведений, содержащихся в федеральной государственной информационной системе "Федеральный реестр государственных и муниципальных услуг (функций)", предоставляется заявителю бесплатно.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79B98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8E950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Доступ к информации о порядке и сроках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B8CC3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3E17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5. Заявителями на получение государственной услуги (далее именуются - заявители) являются: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E71A5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A9CB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в части предоставления лицензии на заготовку, хранение, переработку и реализацию лома черных металлов, цветных металлов (далее именуется - лицензия) - юридические лица и индивидуальные предприниматели, имеющие намерение осуществлять деятельность по заготовке, хранению, переработке и реализации лома черных металлов, цветных металлов на территории Челябинской области (далее именуются - соискатели лицензии);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BB151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E1BCE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2C1820">
        <w:rPr>
          <w:rFonts w:ascii="Arial" w:eastAsia="Times New Roman" w:hAnsi="Arial" w:cs="Arial"/>
          <w:sz w:val="24"/>
          <w:szCs w:val="24"/>
          <w:lang w:eastAsia="ru-RU"/>
        </w:rPr>
        <w:t>в части переоформления лицензии,</w:t>
      </w:r>
      <w:proofErr w:type="gramEnd"/>
      <w:r w:rsidRPr="002C1820">
        <w:rPr>
          <w:rFonts w:ascii="Arial" w:eastAsia="Times New Roman" w:hAnsi="Arial" w:cs="Arial"/>
          <w:sz w:val="24"/>
          <w:szCs w:val="24"/>
          <w:lang w:eastAsia="ru-RU"/>
        </w:rPr>
        <w:t xml:space="preserve"> прекращения действия лицензии - юридические лица и индивидуальные предприниматели, осуществляющие деятельность по заготовке, хранению, переработке и реализации лома черных металлов, цветных металлов на территории Челябинской области (далее именуются - лицензиаты);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DB49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4B321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в части предоставления сведений о конкретной лицензии - физические лица, юридические лица, индивидуальные предприниматели, обратившиеся за предоставлением сведений о конкретной лицензии.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8E961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FE19C3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От имени юридического лица и индивидуального предпринимателя могут выступать их представители, имеющие право в соответствии с законодательством Российской Федерации либо в силу наделения их в порядке, установленном законодательством Российской Федерации, полномочиями выступать от их имени.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F1A6C" w14:textId="77777777" w:rsidR="002C1820" w:rsidRPr="002C1820" w:rsidRDefault="002C1820" w:rsidP="002C182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351546C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8F3D9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6. Наименование государственной услуги - "Лицензирование деятельности по заготовке, хранению, переработке и реализации лома черных металлов, цветных металлов".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F7E1B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5CD70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7. Предоставление государственной услуги осуществляется Министерством промышленности, новых технологий и природных ресурсов Челябинской области.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736A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B86CF9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Непосредственное предоставление государственной услуги осуществляют отдел лицензирования управления природных ресурсов Министерства (далее именуется - отдел лицензирования) и отдел регионального надзора Министерства (далее именуется - отдел регионального надзора).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97129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71088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Почтовый адрес и адрес электронной почты Министерства: 454091, город Челябинск, проспект Ленина, дом 59, info@minprom.gov74.ru.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1F4B2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5087C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Официальный сайт Министерства в информационно-телекоммуникационной сети Интернет: www.minprom.gov74.ru.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36341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335ECC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График работы Министерства: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8"/>
        <w:gridCol w:w="6047"/>
      </w:tblGrid>
      <w:tr w:rsidR="002C1820" w:rsidRPr="002C1820" w14:paraId="7E7E62E7" w14:textId="77777777" w:rsidTr="002C1820">
        <w:trPr>
          <w:trHeight w:val="15"/>
        </w:trPr>
        <w:tc>
          <w:tcPr>
            <w:tcW w:w="3326" w:type="dxa"/>
            <w:hideMark/>
          </w:tcPr>
          <w:p w14:paraId="45C89C10" w14:textId="77777777" w:rsidR="002C1820" w:rsidRPr="002C1820" w:rsidRDefault="002C182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3C17F77E" w14:textId="77777777" w:rsidR="002C1820" w:rsidRPr="002C1820" w:rsidRDefault="002C1820">
            <w:pPr>
              <w:rPr>
                <w:sz w:val="20"/>
                <w:szCs w:val="20"/>
                <w:lang w:eastAsia="ru-RU"/>
              </w:rPr>
            </w:pPr>
          </w:p>
        </w:tc>
      </w:tr>
      <w:tr w:rsidR="002C1820" w:rsidRPr="002C1820" w14:paraId="5753AF35" w14:textId="77777777" w:rsidTr="002C182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38B8" w14:textId="77777777" w:rsidR="002C1820" w:rsidRPr="002C1820" w:rsidRDefault="002C18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приема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DCDF9" w14:textId="77777777" w:rsidR="002C1820" w:rsidRPr="002C1820" w:rsidRDefault="002C18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2C1820" w:rsidRPr="002C1820" w14:paraId="166C9C54" w14:textId="77777777" w:rsidTr="002C182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577B8" w14:textId="77777777" w:rsidR="002C1820" w:rsidRPr="002C1820" w:rsidRDefault="002C18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A429" w14:textId="77777777" w:rsidR="002C1820" w:rsidRPr="002C1820" w:rsidRDefault="002C18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C1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08.30 - 17.30</w:t>
            </w:r>
            <w:proofErr w:type="gramEnd"/>
            <w:r w:rsidRPr="002C1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(перерыв с 12.00 до 12.45)</w:t>
            </w:r>
          </w:p>
        </w:tc>
      </w:tr>
      <w:tr w:rsidR="002C1820" w:rsidRPr="002C1820" w14:paraId="6E517D1D" w14:textId="77777777" w:rsidTr="002C1820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5F77D" w14:textId="77777777" w:rsidR="002C1820" w:rsidRPr="002C1820" w:rsidRDefault="002C18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605B" w14:textId="77777777" w:rsidR="002C1820" w:rsidRPr="002C1820" w:rsidRDefault="002C18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C1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08.30 - 16.15</w:t>
            </w:r>
            <w:proofErr w:type="gramEnd"/>
            <w:r w:rsidRPr="002C1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(перерыв с 12.00 до 12.45)</w:t>
            </w:r>
          </w:p>
        </w:tc>
      </w:tr>
    </w:tbl>
    <w:p w14:paraId="4739BD9E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2C2873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Информацию о предоставлении государственной услуги можно получить в отделе лицензирования по адресу: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8734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B7124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454091, город Челябинск, проспект Ленина, дом 59, кабинеты 401, 412, телефоны/факсы: (351) 263-95-13, 264-32-69.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03FC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9B9CFE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Информацию о порядке проведения документарных (выездных) проверок при получении государственной услуги можно получить в отделе регионального надзора по адресу: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2A519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48E58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454091, город Челябинск, проспект Ленина, дом 59, кабинеты 404, 405, телефон/факс: (351) 263-17-32.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58CC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67AB9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Кроме того, в предоставлении государственной услуги участвуют: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EC92D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87F24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1) Федеральная налоговая служба - в части предоставления сведений о соискателе лицензии, лицензиате, содержащихся в Едином государственном реестре юридических лиц или в Едином государственном реестре индивидуальных предпринимателей;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25FF9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88969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2) Федеральная служба государственной регистрации, кадастра и картографии - в части предоставления выписки из Единого государственного реестра недвижимости;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C2C3A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9997EB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3) Федеральное казначейство (как оператор государственной информационной системы о государственных и муниципальных платежах) - в части подтверждения сведений, подтверждающих уплату государственной пошлины соискателем лицензии или лицензиатом.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5F86C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F83035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8. Результатами предоставления государственной услуги являются: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E4D72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1) предоставление лицензии;</w:t>
      </w:r>
      <w:r w:rsidRPr="002C1820">
        <w:rPr>
          <w:rFonts w:ascii="Arial" w:hAnsi="Arial" w:cs="Arial"/>
        </w:rPr>
        <w:br/>
      </w:r>
    </w:p>
    <w:p w14:paraId="25CE19B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D020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2) переоформление лицензии;</w:t>
      </w:r>
      <w:r w:rsidRPr="002C1820">
        <w:rPr>
          <w:rFonts w:ascii="Arial" w:hAnsi="Arial" w:cs="Arial"/>
        </w:rPr>
        <w:br/>
      </w:r>
    </w:p>
    <w:p w14:paraId="6402C49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DBCBC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3) прекращение действия лицензии по заявлению лицензиата;</w:t>
      </w:r>
      <w:r w:rsidRPr="002C1820">
        <w:rPr>
          <w:rFonts w:ascii="Arial" w:hAnsi="Arial" w:cs="Arial"/>
        </w:rPr>
        <w:br/>
      </w:r>
    </w:p>
    <w:p w14:paraId="307E623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BDE9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4) предоставление сведений о конкретной лицензии.</w:t>
      </w:r>
      <w:r w:rsidRPr="002C1820">
        <w:rPr>
          <w:rFonts w:ascii="Arial" w:hAnsi="Arial" w:cs="Arial"/>
        </w:rPr>
        <w:br/>
      </w:r>
    </w:p>
    <w:p w14:paraId="3FE6CFD9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C089E2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9. Срок предоставления государственной услуги:</w:t>
      </w:r>
      <w:r w:rsidRPr="002C1820">
        <w:rPr>
          <w:rFonts w:ascii="Arial" w:hAnsi="Arial" w:cs="Arial"/>
        </w:rPr>
        <w:br/>
      </w:r>
    </w:p>
    <w:p w14:paraId="3976529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4BE44C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1) принятие решения о предоставлении лицензии (об отказе в предоставлении лицензии) - 45 рабочих дней со дня поступления в Министерство надлежащим образом оформленного заявления о предоставлении лицензии и в полном объеме прилагаемых к нему документов, предусмотренных пунктом 11 настоящего Административного регламента;</w:t>
      </w:r>
      <w:r w:rsidRPr="002C1820">
        <w:rPr>
          <w:rFonts w:ascii="Arial" w:hAnsi="Arial" w:cs="Arial"/>
        </w:rPr>
        <w:br/>
      </w:r>
    </w:p>
    <w:p w14:paraId="7981DED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FF1B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2) принятие решения о переоформлении лицензии (об отказе в переоформлении лицензии):</w:t>
      </w:r>
      <w:r w:rsidRPr="002C1820">
        <w:rPr>
          <w:rFonts w:ascii="Arial" w:hAnsi="Arial" w:cs="Arial"/>
        </w:rPr>
        <w:br/>
      </w:r>
    </w:p>
    <w:p w14:paraId="43F9F30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DD1D9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lastRenderedPageBreak/>
        <w:t>в случае реорганизации юридического лица в форме преобразования или слияния, изменения его наименования, адреса места нахождения, а также в случаях изменения места жительства, имени, фамилии и (в случае, если имеется) отчества индивидуального предпринимателя, реквизитов документа, удостоверяющего его личность, - 10 рабочих дней со дня поступления в Министерство надлежащим образом оформленного заявления о переоформлении лицензии;</w:t>
      </w:r>
      <w:r w:rsidRPr="002C1820">
        <w:rPr>
          <w:rFonts w:ascii="Arial" w:hAnsi="Arial" w:cs="Arial"/>
        </w:rPr>
        <w:br/>
      </w:r>
    </w:p>
    <w:p w14:paraId="4C985E67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A76D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изменения адресов мест осуществления юридическим лицом, индивидуальным предпринимателем лицензируемого вида деятельности, изменения перечня выполняемых работ, оказываемых услуг, составляющих лицензируемый вид деятельности, - 30 рабочих дней со дня поступления в Министерство надлежащим образом оформленного заявления о переоформлении лицензии;</w:t>
      </w:r>
      <w:r w:rsidRPr="002C1820">
        <w:rPr>
          <w:rFonts w:ascii="Arial" w:hAnsi="Arial" w:cs="Arial"/>
        </w:rPr>
        <w:br/>
      </w:r>
    </w:p>
    <w:p w14:paraId="6B5D5B9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F68A6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3) направление уведомления о предоставлении лицензии - 3 рабочих дня со дня внесения записи о предоставлении лицензии в реестр лицензий;</w:t>
      </w:r>
      <w:r w:rsidRPr="002C1820">
        <w:rPr>
          <w:rFonts w:ascii="Arial" w:hAnsi="Arial" w:cs="Arial"/>
        </w:rPr>
        <w:br/>
      </w:r>
    </w:p>
    <w:p w14:paraId="53AE9C8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769A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вручение (направление) уведомления об отказе в предоставлении лицензии - 3 рабочих дня со дня принятия Министерством решения об отказе в предоставлении лицензии;</w:t>
      </w:r>
      <w:r w:rsidRPr="002C1820">
        <w:rPr>
          <w:rFonts w:ascii="Arial" w:hAnsi="Arial" w:cs="Arial"/>
        </w:rPr>
        <w:br/>
      </w:r>
    </w:p>
    <w:p w14:paraId="535D864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65FBD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4) прекращение действия лицензии - 10 рабочих дней со дня поступления в Министерство надлежащим образом оформленного заявления, предусмотренного пунктом 13 настоящего Административного регламента;</w:t>
      </w:r>
      <w:r w:rsidRPr="002C1820">
        <w:rPr>
          <w:rFonts w:ascii="Arial" w:hAnsi="Arial" w:cs="Arial"/>
        </w:rPr>
        <w:br/>
      </w:r>
    </w:p>
    <w:p w14:paraId="17C3A3B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D477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5) предоставление сведений о конкретной лицензии - 3 рабочих дня со дня поступления в Министерство заявления о предоставлении указанных сведений, предусмотренного пунктом 14 настоящего Административного регламента.</w:t>
      </w:r>
      <w:r w:rsidRPr="002C1820">
        <w:rPr>
          <w:rFonts w:ascii="Arial" w:hAnsi="Arial" w:cs="Arial"/>
        </w:rPr>
        <w:br/>
      </w:r>
    </w:p>
    <w:p w14:paraId="465BE78A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E794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10. Правовые основания для предоставления государственной услуги:</w:t>
      </w:r>
      <w:r w:rsidRPr="002C1820">
        <w:rPr>
          <w:rFonts w:ascii="Arial" w:hAnsi="Arial" w:cs="Arial"/>
        </w:rPr>
        <w:br/>
      </w:r>
    </w:p>
    <w:p w14:paraId="620F0144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0663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1) Налоговый кодекс Российской Федерации;</w:t>
      </w:r>
      <w:r w:rsidRPr="002C1820">
        <w:rPr>
          <w:rFonts w:ascii="Arial" w:hAnsi="Arial" w:cs="Arial"/>
        </w:rPr>
        <w:br/>
      </w:r>
    </w:p>
    <w:p w14:paraId="2E4D537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905F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2) Федеральный закон от 24 июня 1998 года N 89-ФЗ "Об отходах производства и потребления";</w:t>
      </w:r>
      <w:r w:rsidRPr="002C1820">
        <w:rPr>
          <w:rFonts w:ascii="Arial" w:hAnsi="Arial" w:cs="Arial"/>
        </w:rPr>
        <w:br/>
      </w:r>
    </w:p>
    <w:p w14:paraId="0EB735A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29F8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3) Федеральный закон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  <w:r w:rsidRPr="002C1820">
        <w:rPr>
          <w:rFonts w:ascii="Arial" w:hAnsi="Arial" w:cs="Arial"/>
        </w:rPr>
        <w:br/>
      </w:r>
    </w:p>
    <w:p w14:paraId="04FF306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F920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lastRenderedPageBreak/>
        <w:t>4) Федеральный закон от 4 мая 2011 года N 99-ФЗ "О лицензировании отдельных видов деятельности" (далее именуется - Федеральный закон "О лицензировании отдельных видов деятельности");</w:t>
      </w:r>
      <w:r w:rsidRPr="002C1820">
        <w:rPr>
          <w:rFonts w:ascii="Arial" w:hAnsi="Arial" w:cs="Arial"/>
        </w:rPr>
        <w:br/>
      </w:r>
    </w:p>
    <w:p w14:paraId="1DC2683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4027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5) постановление Правительства Российской Федерации от 11 мая 2001 г. N 369 "Об утверждении Правил обращения с ломом и отходами черных металлов и их отчуждения" (далее именуются - Правила обращения с ломом черных металлов);</w:t>
      </w:r>
      <w:r w:rsidRPr="002C1820">
        <w:rPr>
          <w:rFonts w:ascii="Arial" w:hAnsi="Arial" w:cs="Arial"/>
        </w:rPr>
        <w:br/>
      </w:r>
    </w:p>
    <w:p w14:paraId="6E800AF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271BD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6) постановление Правительства Российской Федерации от 11 мая 2001 г. N 370 "Об утверждении Правил обращения с ломом и отходами цветных металлов и их отчуждения" (далее именуются - Правила обращения с ломом цветных металлов);</w:t>
      </w:r>
      <w:r w:rsidRPr="002C1820">
        <w:rPr>
          <w:rFonts w:ascii="Arial" w:hAnsi="Arial" w:cs="Arial"/>
        </w:rPr>
        <w:br/>
      </w:r>
    </w:p>
    <w:p w14:paraId="474233C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A3F0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7) постановление Правительства Российской Федерации от 21 ноября 2011 г. N 957 "Об организации лицензирования отдельных видов деятельности";</w:t>
      </w:r>
      <w:r w:rsidRPr="002C1820">
        <w:rPr>
          <w:rFonts w:ascii="Arial" w:hAnsi="Arial" w:cs="Arial"/>
        </w:rPr>
        <w:br/>
      </w:r>
    </w:p>
    <w:p w14:paraId="56DFC2A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3C8BB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8) постановление Правительства Российской Федерации от 16 июля 2012 г. N 722 "Об утверждении Правил предоставления документов по вопросам лицензирования в форме электронных документов";</w:t>
      </w:r>
      <w:r w:rsidRPr="002C1820">
        <w:rPr>
          <w:rFonts w:ascii="Arial" w:hAnsi="Arial" w:cs="Arial"/>
        </w:rPr>
        <w:br/>
      </w:r>
    </w:p>
    <w:p w14:paraId="6AC7D027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9539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9) постановление Правительства Российской Федерации от 12 декабря 2012 г. N 1287 "О лицензировании деятельности по заготовке, хранению, переработке и реализации лома черных и цветных металлов";</w:t>
      </w:r>
      <w:r w:rsidRPr="002C1820">
        <w:rPr>
          <w:rFonts w:ascii="Arial" w:hAnsi="Arial" w:cs="Arial"/>
        </w:rPr>
        <w:br/>
      </w:r>
    </w:p>
    <w:p w14:paraId="45599A28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BCE7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10) постановление Правительства Российской Федерации от 18 апреля 2016 г. N 323 "О направлении запроса и получении на безвозмездной основе, в том числе в электронной форме, документов и (или) информации органами государственного контроля (надзора), органами муниципального контроля при организации и проведении проверок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эти документы и (или) информация, в рамках межведомственного информационного взаимодействия";</w:t>
      </w:r>
      <w:r w:rsidRPr="002C1820">
        <w:rPr>
          <w:rFonts w:ascii="Arial" w:hAnsi="Arial" w:cs="Arial"/>
        </w:rPr>
        <w:br/>
      </w:r>
    </w:p>
    <w:p w14:paraId="3DAD891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0547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11) распоряжение Правительства Российской Федерации от 19 апреля 2016 г. N 724-р;</w:t>
      </w:r>
      <w:r w:rsidRPr="002C1820">
        <w:rPr>
          <w:rFonts w:ascii="Arial" w:hAnsi="Arial" w:cs="Arial"/>
        </w:rPr>
        <w:br/>
      </w:r>
    </w:p>
    <w:p w14:paraId="0164A29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F048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12) постановление Губернатора Челябинской области от 16.08.2001 г. N 468 "О дополнительных мерах по регулированию деятельности по заготовке, переработке и реализации лома и отходов цветных и черных металлов на территории Челябинской области";</w:t>
      </w:r>
      <w:r w:rsidRPr="002C1820">
        <w:rPr>
          <w:rFonts w:ascii="Arial" w:hAnsi="Arial" w:cs="Arial"/>
        </w:rPr>
        <w:br/>
      </w:r>
    </w:p>
    <w:p w14:paraId="171E72D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74F86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lastRenderedPageBreak/>
        <w:t>13) постановление Губернатора Челябинской области от 08.08.2019 г. N 296 "Об утверждении Положения, структуры и штатной численности Министерства промышленности, новых технологий и природных ресурсов Челябинской области".</w:t>
      </w:r>
      <w:r w:rsidRPr="002C1820">
        <w:rPr>
          <w:rFonts w:ascii="Arial" w:hAnsi="Arial" w:cs="Arial"/>
        </w:rPr>
        <w:br/>
      </w:r>
    </w:p>
    <w:p w14:paraId="2D227B1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A0F4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11. Для получения лицензии соискатель лицензии представляет в Министерство по установленной Министерством форме заявление о предоставлении лицензии, которое подписывается руководителем постоянно действующего исполнительного органа юридического лица или иным имеющим право действовать от имени этого юридического лица лицом либо индивидуальным предпринимателем и в котором указываются:</w:t>
      </w:r>
      <w:r w:rsidRPr="002C1820">
        <w:rPr>
          <w:rFonts w:ascii="Arial" w:hAnsi="Arial" w:cs="Arial"/>
        </w:rPr>
        <w:br/>
      </w:r>
    </w:p>
    <w:p w14:paraId="2E88925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2BB48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полное и (в случае если имеется) сокращенное наименование, в том числе фирменное наименование, и организационно-правовая форма юридического лица, адрес его места нахождения, адреса мест осуществления лицензируемого вида деятельности, который намерен осуществлять соискатель лицензии, государственный регистрационный номер записи о создании юридического лица, данные документа, подтверждающего факт внесения сведений о юридическом лице в единый государственный реестр юридических лиц, с указанием номера телефона и (в случае если имеется) адреса электронной почты юридического лица;</w:t>
      </w:r>
      <w:r w:rsidRPr="002C1820">
        <w:rPr>
          <w:rFonts w:ascii="Arial" w:hAnsi="Arial" w:cs="Arial"/>
        </w:rPr>
        <w:br/>
      </w:r>
    </w:p>
    <w:p w14:paraId="0EB786AC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6379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фамилия, имя и (в случае если имеется) отчество индивидуального предпринимателя, адрес его места жительства, адреса мест осуществления лицензируемого вида деятельности, который намерен осуществлять соискатель лицензии, данные документа, удостоверяющего его личность, государственный регистрационный номер записи о государственной регистрации индивидуального предпринимателя, данные документа, подтверждающего факт внесения сведений об индивидуальном предпринимателе в единый государственный реестр индивидуальных предпринимателей, с указанием номера телефона и (в случае если имеется) адреса электронной почты индивидуального предпринимателя;</w:t>
      </w:r>
      <w:r w:rsidRPr="002C1820">
        <w:rPr>
          <w:rFonts w:ascii="Arial" w:hAnsi="Arial" w:cs="Arial"/>
        </w:rPr>
        <w:br/>
      </w:r>
    </w:p>
    <w:p w14:paraId="36809F0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0FE2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идентификационный номер налогоплательщика, данные документа о постановке соискателя лицензии на учет в налоговом органе;</w:t>
      </w:r>
      <w:r w:rsidRPr="002C1820">
        <w:rPr>
          <w:rFonts w:ascii="Arial" w:hAnsi="Arial" w:cs="Arial"/>
        </w:rPr>
        <w:br/>
      </w:r>
    </w:p>
    <w:p w14:paraId="4703ADC8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EBCB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лицензируемый вид деятельности в соответствии с частью 1 статьи 12 Федерального закона "О лицензировании отдельных видов деятельности", который соискатель лицензии намерен осуществлять, с указанием выполняемых работ, оказываемых услуг, составляющих лицензируемый вид деятельности.</w:t>
      </w:r>
      <w:r w:rsidRPr="002C1820">
        <w:rPr>
          <w:rFonts w:ascii="Arial" w:hAnsi="Arial" w:cs="Arial"/>
        </w:rPr>
        <w:br/>
      </w:r>
    </w:p>
    <w:p w14:paraId="630B1B1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A197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заявлении о предоставлении лицензии соискатель лицензии может указать просьбу о направлении ему в электронной форме информации по вопросам лицензирования.</w:t>
      </w:r>
      <w:r w:rsidRPr="002C1820">
        <w:rPr>
          <w:rFonts w:ascii="Arial" w:hAnsi="Arial" w:cs="Arial"/>
        </w:rPr>
        <w:br/>
      </w:r>
    </w:p>
    <w:p w14:paraId="504EDBB7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FE93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К заявлению о предоставлении лицензии прилагаются:</w:t>
      </w:r>
      <w:r w:rsidRPr="002C1820">
        <w:rPr>
          <w:rFonts w:ascii="Arial" w:hAnsi="Arial" w:cs="Arial"/>
        </w:rPr>
        <w:br/>
      </w:r>
    </w:p>
    <w:p w14:paraId="20B41A1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89B2D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1) копии документов, подтверждающих наличие у соискателя лицензии необходимых для осуществления лицензируемой деятельности и принадлежащих ему на праве собственности или ином законном основании земельных участков, зданий, строений, сооружений и помещений (единой обособленной части зданий, строений, сооружений и помещений), права на которые не зарегистрированы в Едином государственном реестре недвижимости (в случае, если такие права зарегистрированы в указанном реестре, представляются сведения об этих земельных участках, зданиях, строениях, сооружениях и помещениях);</w:t>
      </w:r>
      <w:r w:rsidRPr="002C1820">
        <w:rPr>
          <w:rFonts w:ascii="Arial" w:hAnsi="Arial" w:cs="Arial"/>
        </w:rPr>
        <w:br/>
      </w:r>
    </w:p>
    <w:p w14:paraId="3A45CC2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53CCC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2) копии документов, подтверждающих наличие у соискателя лицензии принадлежащих ему на праве собственности или ином законном основании технических средств, оборудования и технической документации, используемых для осуществления лицензируемой деятельности;</w:t>
      </w:r>
      <w:r w:rsidRPr="002C1820">
        <w:rPr>
          <w:rFonts w:ascii="Arial" w:hAnsi="Arial" w:cs="Arial"/>
        </w:rPr>
        <w:br/>
      </w:r>
    </w:p>
    <w:p w14:paraId="1DEA2F09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B2657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3) копии документов, подтверждающих квалификацию работников, заключивших с соискателем лицензии трудовые договоры в соответствии с требованиями Правил обращения с ломом черных металлов и Правил обращения с ломом цветных металлов;</w:t>
      </w:r>
      <w:r w:rsidRPr="002C1820">
        <w:rPr>
          <w:rFonts w:ascii="Arial" w:hAnsi="Arial" w:cs="Arial"/>
        </w:rPr>
        <w:br/>
      </w:r>
    </w:p>
    <w:p w14:paraId="789AA8A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5E337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4) копии документов о назначении ответственных лиц за проведение радиационного контроля лома и отходов и контроля лома и отходов на взрывобезопасность, утвержденных руководителем организации - соискателем лицензии в соответствии с требованиями Правил обращения с ломом черных металлов и Правил обращения с ломом цветных металлов;</w:t>
      </w:r>
      <w:r w:rsidRPr="002C1820">
        <w:rPr>
          <w:rFonts w:ascii="Arial" w:hAnsi="Arial" w:cs="Arial"/>
        </w:rPr>
        <w:br/>
      </w:r>
    </w:p>
    <w:p w14:paraId="742AA43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BFAF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5) опись прилагаемых документов.</w:t>
      </w:r>
      <w:r w:rsidRPr="002C1820">
        <w:rPr>
          <w:rFonts w:ascii="Arial" w:hAnsi="Arial" w:cs="Arial"/>
        </w:rPr>
        <w:br/>
      </w:r>
    </w:p>
    <w:p w14:paraId="5208067C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DAFB2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 xml:space="preserve">Документы, предусмотренные подпунктами 2, 3 (в части документов, выданных в </w:t>
      </w:r>
      <w:proofErr w:type="gramStart"/>
      <w:r w:rsidRPr="002C1820">
        <w:rPr>
          <w:rFonts w:ascii="Arial" w:hAnsi="Arial" w:cs="Arial"/>
        </w:rPr>
        <w:t>1992 - 1995</w:t>
      </w:r>
      <w:proofErr w:type="gramEnd"/>
      <w:r w:rsidRPr="002C1820">
        <w:rPr>
          <w:rFonts w:ascii="Arial" w:hAnsi="Arial" w:cs="Arial"/>
        </w:rPr>
        <w:t xml:space="preserve"> годах организациями, осуществляющими образовательную деятельность на территории Российской Федерации), 4, 5 настоящего пункта, представляются заявителем самостоятельно.</w:t>
      </w:r>
      <w:r w:rsidRPr="002C1820">
        <w:rPr>
          <w:rFonts w:ascii="Arial" w:hAnsi="Arial" w:cs="Arial"/>
        </w:rPr>
        <w:br/>
      </w:r>
    </w:p>
    <w:p w14:paraId="717A01AC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F24A8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 xml:space="preserve">Документы, предусмотренные подпунктами 1, 3 (за исключением документов, выданных в </w:t>
      </w:r>
      <w:proofErr w:type="gramStart"/>
      <w:r w:rsidRPr="002C1820">
        <w:rPr>
          <w:rFonts w:ascii="Arial" w:hAnsi="Arial" w:cs="Arial"/>
        </w:rPr>
        <w:t>1992 - 1995</w:t>
      </w:r>
      <w:proofErr w:type="gramEnd"/>
      <w:r w:rsidRPr="002C1820">
        <w:rPr>
          <w:rFonts w:ascii="Arial" w:hAnsi="Arial" w:cs="Arial"/>
        </w:rPr>
        <w:t xml:space="preserve"> годах организациями, осуществляющими образовательную деятельность на территории Российской Федерации) настоящего пункта, запрашиваются Министерством в рамках межведомственного информационного взаимодействия (в случае если права на указанные объекты зарегистрированы в Едином государственном реестре недвижимости).</w:t>
      </w:r>
      <w:r w:rsidRPr="002C1820">
        <w:rPr>
          <w:rFonts w:ascii="Arial" w:hAnsi="Arial" w:cs="Arial"/>
        </w:rPr>
        <w:br/>
      </w:r>
    </w:p>
    <w:p w14:paraId="244E46E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3E2B6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 xml:space="preserve">Заявитель вправе представить копии документов, указанных в подпунктах 1, 3 (за исключением документов, выданных в </w:t>
      </w:r>
      <w:proofErr w:type="gramStart"/>
      <w:r w:rsidRPr="002C1820">
        <w:rPr>
          <w:rFonts w:ascii="Arial" w:hAnsi="Arial" w:cs="Arial"/>
        </w:rPr>
        <w:t>1992 - 1995</w:t>
      </w:r>
      <w:proofErr w:type="gramEnd"/>
      <w:r w:rsidRPr="002C1820">
        <w:rPr>
          <w:rFonts w:ascii="Arial" w:hAnsi="Arial" w:cs="Arial"/>
        </w:rPr>
        <w:t xml:space="preserve"> годах организациями, осуществляющими образовательную деятельность на территории Российской Федерации) настоящего пункта, самостоятельно по собственной инициативе.</w:t>
      </w:r>
      <w:r w:rsidRPr="002C1820">
        <w:rPr>
          <w:rFonts w:ascii="Arial" w:hAnsi="Arial" w:cs="Arial"/>
        </w:rPr>
        <w:br/>
      </w:r>
    </w:p>
    <w:p w14:paraId="321D608C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D9B1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если права на объекты, указанные в подпункте 1 настоящего пункта, не зарегистрированы в Едином государственном реестре недвижимости, документ, предусмотренный подпунктом 1 настоящего пункта, представляется заявителем самостоятельно.</w:t>
      </w:r>
      <w:r w:rsidRPr="002C1820">
        <w:rPr>
          <w:rFonts w:ascii="Arial" w:hAnsi="Arial" w:cs="Arial"/>
        </w:rPr>
        <w:br/>
      </w:r>
    </w:p>
    <w:p w14:paraId="2102F4E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B1DD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Заявление о предоставлении лицензии и прилагаемые к нему документы, предусмотренные настоящим пунктом, соискатель лицензии направляет в Министерство в форме электронных документов (пакета электронных документов) через региональный портал в порядке, установленном законодательством Российской Федерации об организации предоставления государственных и муниципальных услуг. Идентификация и аутентификация заявителя осуществляются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именуется - единая система идентификации и аутентификации).</w:t>
      </w:r>
      <w:r w:rsidRPr="002C1820">
        <w:rPr>
          <w:rFonts w:ascii="Arial" w:hAnsi="Arial" w:cs="Arial"/>
        </w:rPr>
        <w:br/>
      </w:r>
    </w:p>
    <w:p w14:paraId="533375C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921A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Заявление о предоставлении лицензии и прилагаемые к нему документы, предусмотренные настоящим пунктом, соискатель лицензии вправе представить в Министерство непосредственно на бумажном носителе или направить заказным почтовым отправлением с уведомлением о вручении.</w:t>
      </w:r>
      <w:r w:rsidRPr="002C1820">
        <w:rPr>
          <w:rFonts w:ascii="Arial" w:hAnsi="Arial" w:cs="Arial"/>
        </w:rPr>
        <w:br/>
      </w:r>
    </w:p>
    <w:p w14:paraId="42CC50B8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168E7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12. Для переоформления лицензии лицензиат, его правопреемник или иное предусмотренное Федеральным законом лицо направляет заявление о переоформлении лицензии по форме, утверждаемой Министерством.</w:t>
      </w:r>
      <w:r w:rsidRPr="002C1820">
        <w:rPr>
          <w:rFonts w:ascii="Arial" w:hAnsi="Arial" w:cs="Arial"/>
        </w:rPr>
        <w:br/>
      </w:r>
    </w:p>
    <w:p w14:paraId="6F62396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0722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реорганизации юридического лица в форме преобразования в заявлении о переоформлении лицензии указываются новые сведения о лицензиате или его правопреемнике, предусмотренные частью 1 статьи 13 Федерального закона "О лицензировании отдельных видов деятельности", и данные документа, подтверждающего факт внесения соответствующих изменений в Единый государственный реестр юридических лиц. Заявление о переоформлении лицензии представляется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лиц.</w:t>
      </w:r>
      <w:r w:rsidRPr="002C1820">
        <w:rPr>
          <w:rFonts w:ascii="Arial" w:hAnsi="Arial" w:cs="Arial"/>
        </w:rPr>
        <w:br/>
      </w:r>
    </w:p>
    <w:p w14:paraId="1167AD91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A4906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реорганизации юридических лиц в форме слияния переоформление лицензии допускается только при условии наличия у каждого участвующего в слиянии юридического лица на дату государственной регистрации правопреемника реорганизованных юридических лиц лицензии на один и тот же вид деятельности на основании заявления, содержащего сведения, предусмотренные в абзаце втором настоящего пункта.</w:t>
      </w:r>
      <w:r w:rsidRPr="002C1820">
        <w:rPr>
          <w:rFonts w:ascii="Arial" w:hAnsi="Arial" w:cs="Arial"/>
        </w:rPr>
        <w:br/>
      </w:r>
    </w:p>
    <w:p w14:paraId="5B50519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78CC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lastRenderedPageBreak/>
        <w:t>При намерении лицензиата осуществлять лицензируемую деятельность по новому адресу, а также выполнять не предусмотренные в лицензии работы, составляющие лицензируемый вид деятельности, лицензиат в заявлении о переоформлении лицензии указывает новые адрес и вид работ, а также следующие сведения:</w:t>
      </w:r>
      <w:r w:rsidRPr="002C1820">
        <w:rPr>
          <w:rFonts w:ascii="Arial" w:hAnsi="Arial" w:cs="Arial"/>
        </w:rPr>
        <w:br/>
      </w:r>
    </w:p>
    <w:p w14:paraId="40BFEC6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E1EC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наличие у соискателя лицензии (лицензиата) на праве собственности или ином законном основании технических средств, оборудования и технической документации, а также земельных участков и (или) зданий, строений, сооружений, помещений, соответствующих установленным требованиям, необходимых для осуществления лицензируемой деятельности в каждом из мест ее осуществления;</w:t>
      </w:r>
      <w:r w:rsidRPr="002C1820">
        <w:rPr>
          <w:rFonts w:ascii="Arial" w:hAnsi="Arial" w:cs="Arial"/>
        </w:rPr>
        <w:br/>
      </w:r>
    </w:p>
    <w:p w14:paraId="6D4F00C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D6EE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наличие у соискателя лицензии условий для выполнения требований Правил обращения с ломом черных металлов и Правил обращения с ломом цветных металлов в соответствии со статьей 13.1 Федерального закона от 24 июня 1998 года N 89-ФЗ "Об отходах производства и потребления" и соблюдение лицензиатом Правил обращения с ломом черных металлов и Правил обращения с ломом цветных металлов.</w:t>
      </w:r>
      <w:r w:rsidRPr="002C1820">
        <w:rPr>
          <w:rFonts w:ascii="Arial" w:hAnsi="Arial" w:cs="Arial"/>
        </w:rPr>
        <w:br/>
      </w:r>
    </w:p>
    <w:p w14:paraId="6BF4EFD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19CA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прекращения деятельности по одному адресу или нескольким адресам мест ее осуществления, предусмотренным лицензией, в заявлении о переоформлении лицензии указываются адреса, по которым прекращена деятельность, и дата, с которой фактически она прекращена.</w:t>
      </w:r>
      <w:r w:rsidRPr="002C1820">
        <w:rPr>
          <w:rFonts w:ascii="Arial" w:hAnsi="Arial" w:cs="Arial"/>
        </w:rPr>
        <w:br/>
      </w:r>
    </w:p>
    <w:p w14:paraId="0903068A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E9022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изменения наименования юридического лица или места его нахождения, а также в случае изменения места жительства, фамилии, имени и (в случае если имеется) отчества индивидуального предпринимателя, реквизитов документа, удостоверяющего его личность, в заявлении о переоформлении лицензии указываются новые сведения о лицензиате и данные документа, подтверждающего факт внесения соответствующих изменений в Единый государственный реестр юридических лиц (для лицензиата - юридического лица), в Единый государственный реестр индивидуальных предпринимателей (для лицензиата - индивидуального предпринимателя).</w:t>
      </w:r>
      <w:r w:rsidRPr="002C1820">
        <w:rPr>
          <w:rFonts w:ascii="Arial" w:hAnsi="Arial" w:cs="Arial"/>
        </w:rPr>
        <w:br/>
      </w:r>
    </w:p>
    <w:p w14:paraId="338C4471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A5F98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Заявление о переоформлении лицензии представляется лицензиатом, его правопреемником или иным предусмотренным Федеральным законом лицом в Министерство в форме электронного документа через региональный портал в порядке, установленном законодательством Российской Федерации об организации предоставления государственных и муниципальных услуг, с использованием единой системы идентификации и аутентификации.</w:t>
      </w:r>
      <w:r w:rsidRPr="002C1820">
        <w:rPr>
          <w:rFonts w:ascii="Arial" w:hAnsi="Arial" w:cs="Arial"/>
        </w:rPr>
        <w:br/>
      </w:r>
    </w:p>
    <w:p w14:paraId="1FA21B1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F534A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Заявление о переоформлении лицензии лицензиат, его правопреемник или иное предусмотренное Федеральным законом лицо также вправе представить в Министерство непосредственно или направить заказным почтовым отправлением с уведомлением о вручении по форме, утверждаемой Министерством.</w:t>
      </w:r>
      <w:r w:rsidRPr="002C1820">
        <w:rPr>
          <w:rFonts w:ascii="Arial" w:hAnsi="Arial" w:cs="Arial"/>
        </w:rPr>
        <w:br/>
      </w:r>
    </w:p>
    <w:p w14:paraId="61F14CC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B0F9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13. Для прекращения действия лицензии лицензиат представляет или направляет в Министерство заказным почтовым отправлением с уведомлением о вручении заявление о прекращении осуществления деятельности по заготовке, хранению, переработке и реализации лома черных металлов, цветных металлов.</w:t>
      </w:r>
      <w:r w:rsidRPr="002C1820">
        <w:rPr>
          <w:rFonts w:ascii="Arial" w:hAnsi="Arial" w:cs="Arial"/>
        </w:rPr>
        <w:br/>
      </w:r>
    </w:p>
    <w:p w14:paraId="0630D3A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4FE1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Заявление, предусмотренное абзацем первым настоящего пункта, лицензиат вправе направить в Министерство в форме электронного документа, подписанного электронной подписью.</w:t>
      </w:r>
      <w:r w:rsidRPr="002C1820">
        <w:rPr>
          <w:rFonts w:ascii="Arial" w:hAnsi="Arial" w:cs="Arial"/>
        </w:rPr>
        <w:br/>
      </w:r>
    </w:p>
    <w:p w14:paraId="7E05B6A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DC307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14. Для получения сведений о конкретной лицензии заявитель представляет заявление о предоставлении таких сведений по форме, утвержденной Министерством. В заявлении указываются форма и способ получения сведений о конкретной лицензии.</w:t>
      </w:r>
      <w:r w:rsidRPr="002C1820">
        <w:rPr>
          <w:rFonts w:ascii="Arial" w:hAnsi="Arial" w:cs="Arial"/>
        </w:rPr>
        <w:br/>
      </w:r>
    </w:p>
    <w:p w14:paraId="286FA7C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54F8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Заявление о предоставлении сведений о конкретной лицензии заявитель вправе представить в Министерство непосредственно на бумажном носителе или направить заказным почтовым отправлением с уведомлением о вручении.</w:t>
      </w:r>
      <w:r w:rsidRPr="002C1820">
        <w:rPr>
          <w:rFonts w:ascii="Arial" w:hAnsi="Arial" w:cs="Arial"/>
        </w:rPr>
        <w:br/>
      </w:r>
    </w:p>
    <w:p w14:paraId="3B48784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C441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Заявление о предоставлении сведений о конкретной лицензии может быть направлено в Министерство в форме электронных документов (пакета электронных документов) через региональный портал в порядке, установленном законодательством Российской Федерации об организации предоставления государственных и муниципальных услуг. Идентификация и аутентификация заявителя осуществляются с использованием единой системы идентификации и аутентификации.</w:t>
      </w:r>
      <w:r w:rsidRPr="002C1820">
        <w:rPr>
          <w:rFonts w:ascii="Arial" w:hAnsi="Arial" w:cs="Arial"/>
        </w:rPr>
        <w:br/>
      </w:r>
    </w:p>
    <w:p w14:paraId="310E0F7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2FBA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15. При предоставлении государственной услуги Министерство не вправе требовать от заявителя:</w:t>
      </w:r>
      <w:r w:rsidRPr="002C1820">
        <w:rPr>
          <w:rFonts w:ascii="Arial" w:hAnsi="Arial" w:cs="Arial"/>
        </w:rPr>
        <w:br/>
      </w:r>
    </w:p>
    <w:p w14:paraId="6D2DFA54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96A98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2C1820">
        <w:rPr>
          <w:rFonts w:ascii="Arial" w:hAnsi="Arial" w:cs="Arial"/>
        </w:rPr>
        <w:br/>
      </w:r>
    </w:p>
    <w:p w14:paraId="70AB0948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FF49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 xml:space="preserve">представления документов и информации, которые в соответствии с нормативными правовыми актами Российской Федерации, нормативными правовыми актами Челябинской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Федерального закона от 27 июля 2010 года N 210-ФЗ </w:t>
      </w:r>
      <w:r w:rsidRPr="002C1820">
        <w:rPr>
          <w:rFonts w:ascii="Arial" w:hAnsi="Arial" w:cs="Arial"/>
        </w:rPr>
        <w:lastRenderedPageBreak/>
        <w:t>"Об организации предоставления государственных и муниципальных услуг";</w:t>
      </w:r>
      <w:r w:rsidRPr="002C1820">
        <w:rPr>
          <w:rFonts w:ascii="Arial" w:hAnsi="Arial" w:cs="Arial"/>
        </w:rPr>
        <w:br/>
      </w:r>
    </w:p>
    <w:p w14:paraId="69A7DC69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F9CF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Федерального закона от 27 июля 2010 года N 210-ФЗ "Об организации предоставления государственных и муниципальных услуг";</w:t>
      </w:r>
      <w:r w:rsidRPr="002C1820">
        <w:rPr>
          <w:rFonts w:ascii="Arial" w:hAnsi="Arial" w:cs="Arial"/>
        </w:rPr>
        <w:br/>
      </w:r>
    </w:p>
    <w:p w14:paraId="3CF543A9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1906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2C1820">
        <w:rPr>
          <w:rFonts w:ascii="Arial" w:hAnsi="Arial" w:cs="Arial"/>
        </w:rPr>
        <w:br/>
      </w:r>
    </w:p>
    <w:p w14:paraId="107C6E8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8AE46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2C1820">
        <w:rPr>
          <w:rFonts w:ascii="Arial" w:hAnsi="Arial" w:cs="Arial"/>
        </w:rPr>
        <w:br/>
      </w:r>
    </w:p>
    <w:p w14:paraId="3232719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DB17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2C1820">
        <w:rPr>
          <w:rFonts w:ascii="Arial" w:hAnsi="Arial" w:cs="Arial"/>
        </w:rPr>
        <w:br/>
      </w:r>
    </w:p>
    <w:p w14:paraId="5DCDC76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74B2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2C1820">
        <w:rPr>
          <w:rFonts w:ascii="Arial" w:hAnsi="Arial" w:cs="Arial"/>
        </w:rPr>
        <w:br/>
      </w:r>
    </w:p>
    <w:p w14:paraId="27B9F7D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6F969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Министерства,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промышленности, новых технологий и природных ресурсов Челябинской области (далее именуется - Министр)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2C1820">
        <w:rPr>
          <w:rFonts w:ascii="Arial" w:hAnsi="Arial" w:cs="Arial"/>
        </w:rPr>
        <w:br/>
      </w:r>
    </w:p>
    <w:p w14:paraId="1D7AEAF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5CE72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16. Основания для отказа в приеме документов отсутствуют.</w:t>
      </w:r>
      <w:r w:rsidRPr="002C1820">
        <w:rPr>
          <w:rFonts w:ascii="Arial" w:hAnsi="Arial" w:cs="Arial"/>
        </w:rPr>
        <w:br/>
      </w:r>
    </w:p>
    <w:p w14:paraId="011D996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38BF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lastRenderedPageBreak/>
        <w:t>17. Основания для приостановления предоставления государственной услуги отсутствуют.</w:t>
      </w:r>
      <w:r w:rsidRPr="002C1820">
        <w:rPr>
          <w:rFonts w:ascii="Arial" w:hAnsi="Arial" w:cs="Arial"/>
        </w:rPr>
        <w:br/>
      </w:r>
    </w:p>
    <w:p w14:paraId="226C6FE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CA2B7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18. Исчерпывающий перечень оснований для отказа в предоставлении государственной услуги:</w:t>
      </w:r>
      <w:r w:rsidRPr="002C1820">
        <w:rPr>
          <w:rFonts w:ascii="Arial" w:hAnsi="Arial" w:cs="Arial"/>
        </w:rPr>
        <w:br/>
      </w:r>
    </w:p>
    <w:p w14:paraId="40CB251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BB32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1) при обращении за получением лицензии:</w:t>
      </w:r>
      <w:r w:rsidRPr="002C1820">
        <w:rPr>
          <w:rFonts w:ascii="Arial" w:hAnsi="Arial" w:cs="Arial"/>
        </w:rPr>
        <w:br/>
      </w:r>
    </w:p>
    <w:p w14:paraId="74F5F04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EFA2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наличие в представленных соискателем лицензии заявлении и (или) прилагаемых к нему документах недостоверной или искаженной информации;</w:t>
      </w:r>
      <w:r w:rsidRPr="002C1820">
        <w:rPr>
          <w:rFonts w:ascii="Arial" w:hAnsi="Arial" w:cs="Arial"/>
        </w:rPr>
        <w:br/>
      </w:r>
    </w:p>
    <w:p w14:paraId="4BA0874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1D2E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установленное в ходе проверки несоответствие соискателя лицензии лицензионным требованиям;</w:t>
      </w:r>
      <w:r w:rsidRPr="002C1820">
        <w:rPr>
          <w:rFonts w:ascii="Arial" w:hAnsi="Arial" w:cs="Arial"/>
        </w:rPr>
        <w:br/>
      </w:r>
    </w:p>
    <w:p w14:paraId="71B5DA2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E5D3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2) при обращении за переоформлением лицензии:</w:t>
      </w:r>
      <w:r w:rsidRPr="002C1820">
        <w:rPr>
          <w:rFonts w:ascii="Arial" w:hAnsi="Arial" w:cs="Arial"/>
        </w:rPr>
        <w:br/>
      </w:r>
    </w:p>
    <w:p w14:paraId="52CABB0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6EB2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наличие в представленном лицензиатом заявлении недостоверной или искаженной информации;</w:t>
      </w:r>
      <w:r w:rsidRPr="002C1820">
        <w:rPr>
          <w:rFonts w:ascii="Arial" w:hAnsi="Arial" w:cs="Arial"/>
        </w:rPr>
        <w:br/>
      </w:r>
    </w:p>
    <w:p w14:paraId="5B27A2DC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FC98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установленное в ходе проверки несоответствие лицензиата лицензионным требованиям;</w:t>
      </w:r>
      <w:r w:rsidRPr="002C1820">
        <w:rPr>
          <w:rFonts w:ascii="Arial" w:hAnsi="Arial" w:cs="Arial"/>
        </w:rPr>
        <w:br/>
      </w:r>
    </w:p>
    <w:p w14:paraId="7F02562A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0969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3) основания для отказа в прекращении действия лицензии и предоставлении сведений о конкретной лицензии отсутствуют.</w:t>
      </w:r>
      <w:r w:rsidRPr="002C1820">
        <w:rPr>
          <w:rFonts w:ascii="Arial" w:hAnsi="Arial" w:cs="Arial"/>
        </w:rPr>
        <w:br/>
      </w:r>
    </w:p>
    <w:p w14:paraId="6C8D4F0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EBB22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19. За предоставление или переоформление лицензии взимается государственная пошлина в размере и порядке, которые установлены законодательством Российской Федерации о налогах и сборах.</w:t>
      </w:r>
      <w:r w:rsidRPr="002C1820">
        <w:rPr>
          <w:rFonts w:ascii="Arial" w:hAnsi="Arial" w:cs="Arial"/>
        </w:rPr>
        <w:br/>
      </w:r>
    </w:p>
    <w:p w14:paraId="29FDC25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49BC2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Не допускается взимание лицензирующими органами с соискателей лицензий и лицензиатов платы за осуществление лицензирования, за исключением случаев, предусмотренных абзацем третьим настоящего пункта.</w:t>
      </w:r>
      <w:r w:rsidRPr="002C1820">
        <w:rPr>
          <w:rFonts w:ascii="Arial" w:hAnsi="Arial" w:cs="Arial"/>
        </w:rPr>
        <w:br/>
      </w:r>
    </w:p>
    <w:p w14:paraId="3CA81E6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2D60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Выписка из реестра лицензий на бумажном носителе предоставляется за плату. Размер такой платы, порядок ее взимания, случаи и порядок возврата устанавливаются органом, определяющим государственную политику в сфере лицензирования. Выписка из реестра лицензий в форме электронного документа, подписанного усиленной квалифицированной подписью лицензирующего органа, предоставляется без взимания платы.</w:t>
      </w:r>
      <w:r w:rsidRPr="002C1820">
        <w:rPr>
          <w:rFonts w:ascii="Arial" w:hAnsi="Arial" w:cs="Arial"/>
        </w:rPr>
        <w:br/>
      </w:r>
    </w:p>
    <w:p w14:paraId="39F942A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7FBDE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lastRenderedPageBreak/>
        <w:t>В случае внесения изменений в предоставленные по результатам предоставления государственной услуги документы, направленных на исправление ошибок, допущенных по вине Министерства и (или) должностного лица Министерства, плата с заявителя не взимается.</w:t>
      </w:r>
      <w:r w:rsidRPr="002C1820">
        <w:rPr>
          <w:rFonts w:ascii="Arial" w:hAnsi="Arial" w:cs="Arial"/>
        </w:rPr>
        <w:br/>
      </w:r>
    </w:p>
    <w:p w14:paraId="01A5966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7791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20. Максимальный срок ожидания в очереди при подаче документов, необходимых для предоставления государственной услуги, и при получении результата предоставления государственной услуги не должен превышать 15 минут.</w:t>
      </w:r>
      <w:r w:rsidRPr="002C1820">
        <w:rPr>
          <w:rFonts w:ascii="Arial" w:hAnsi="Arial" w:cs="Arial"/>
        </w:rPr>
        <w:br/>
      </w:r>
    </w:p>
    <w:p w14:paraId="103DE78A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8593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Срок регистрации заявления о предоставлении государственной услуги и прилагаемых к нему документов не должен превышать 1 рабочего дня со дня их поступления в Министерство.</w:t>
      </w:r>
      <w:r w:rsidRPr="002C1820">
        <w:rPr>
          <w:rFonts w:ascii="Arial" w:hAnsi="Arial" w:cs="Arial"/>
        </w:rPr>
        <w:br/>
      </w:r>
    </w:p>
    <w:p w14:paraId="39B2B89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15CF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21. Информирование заявителя о предоставлении государственной услуги осуществляется следующими способами:</w:t>
      </w:r>
      <w:r w:rsidRPr="002C1820">
        <w:rPr>
          <w:rFonts w:ascii="Arial" w:hAnsi="Arial" w:cs="Arial"/>
        </w:rPr>
        <w:br/>
      </w:r>
    </w:p>
    <w:p w14:paraId="6A393CB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AF40D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1) на первичной консультации в отделе лицензирования Министерства (454091, город Челябинск, проспект Ленина, дом 59, кабинеты 401, 412) в приемные дни и часы:</w:t>
      </w:r>
      <w:r w:rsidRPr="002C1820">
        <w:rPr>
          <w:rFonts w:ascii="Arial" w:hAnsi="Arial" w:cs="Arial"/>
        </w:rPr>
        <w:br/>
      </w:r>
    </w:p>
    <w:p w14:paraId="5AD159B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B5D6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понедельник - вторник: с 10.00 до 12.00 и с 14.00 до 16.00;</w:t>
      </w:r>
      <w:r w:rsidRPr="002C1820">
        <w:rPr>
          <w:rFonts w:ascii="Arial" w:hAnsi="Arial" w:cs="Arial"/>
        </w:rPr>
        <w:br/>
      </w:r>
    </w:p>
    <w:p w14:paraId="2DEC1549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9609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2) на официальном сайте Министерства (www.minprom.gov74.ru);</w:t>
      </w:r>
      <w:r w:rsidRPr="002C1820">
        <w:rPr>
          <w:rFonts w:ascii="Arial" w:hAnsi="Arial" w:cs="Arial"/>
        </w:rPr>
        <w:br/>
      </w:r>
    </w:p>
    <w:p w14:paraId="7DFA8CB7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533D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3) по письменному обращению в Министерство (454091, город Челябинск, проспект Ленина, дом 59);</w:t>
      </w:r>
      <w:r w:rsidRPr="002C1820">
        <w:rPr>
          <w:rFonts w:ascii="Arial" w:hAnsi="Arial" w:cs="Arial"/>
        </w:rPr>
        <w:br/>
      </w:r>
    </w:p>
    <w:p w14:paraId="4CD3174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0B38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4) по телефону отдела лицензирования: 8 (351) 264-32-69;</w:t>
      </w:r>
      <w:r w:rsidRPr="002C1820">
        <w:rPr>
          <w:rFonts w:ascii="Arial" w:hAnsi="Arial" w:cs="Arial"/>
        </w:rPr>
        <w:br/>
      </w:r>
    </w:p>
    <w:p w14:paraId="3C64B08A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57E3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5) на информационном стенде в фойе Министерства;</w:t>
      </w:r>
      <w:r w:rsidRPr="002C1820">
        <w:rPr>
          <w:rFonts w:ascii="Arial" w:hAnsi="Arial" w:cs="Arial"/>
        </w:rPr>
        <w:br/>
      </w:r>
    </w:p>
    <w:p w14:paraId="0256F26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DE96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6) на федеральном портале, на региональном портале.</w:t>
      </w:r>
      <w:r w:rsidRPr="002C1820">
        <w:rPr>
          <w:rFonts w:ascii="Arial" w:hAnsi="Arial" w:cs="Arial"/>
        </w:rPr>
        <w:br/>
      </w:r>
    </w:p>
    <w:p w14:paraId="310EFC2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CC48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22. Требования к помещениям, в которых предоставляется государственная услуга, к местам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Федерации:</w:t>
      </w:r>
      <w:r w:rsidRPr="002C1820">
        <w:rPr>
          <w:rFonts w:ascii="Arial" w:hAnsi="Arial" w:cs="Arial"/>
        </w:rPr>
        <w:br/>
      </w:r>
    </w:p>
    <w:p w14:paraId="643B5C4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F302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1) место предоставления государственной услуги оформляется в соответствии с целью предоставления государственной услуги, требованиями пожарной безопасности и обеспечивается охраной правопорядка;</w:t>
      </w:r>
      <w:r w:rsidRPr="002C1820">
        <w:rPr>
          <w:rFonts w:ascii="Arial" w:hAnsi="Arial" w:cs="Arial"/>
        </w:rPr>
        <w:br/>
      </w:r>
    </w:p>
    <w:p w14:paraId="7CF85D9A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BD7AD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2)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2C1820">
        <w:rPr>
          <w:rFonts w:ascii="Arial" w:hAnsi="Arial" w:cs="Arial"/>
        </w:rPr>
        <w:br/>
      </w:r>
    </w:p>
    <w:p w14:paraId="2FFDF61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5CB6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условия для беспрепятственного доступа к объекту (зданию, помещению), в котором предоставляется государственная услуга;</w:t>
      </w:r>
    </w:p>
    <w:p w14:paraId="70EA3252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br/>
        <w:t>При поступлении в Министерство заявления о предоставлении государственной услуги и прилагаемых к нему документов в электронной форме через региональный портал специалист отдела лицензирования распечатывает поступившие документы и передает указанные документы в службу делопроизводства для регистрации и специалисту отдела лицензирования для осуществления следующих действий:</w:t>
      </w:r>
      <w:r w:rsidRPr="002C1820">
        <w:rPr>
          <w:rFonts w:ascii="Arial" w:hAnsi="Arial" w:cs="Arial"/>
        </w:rPr>
        <w:br/>
      </w:r>
    </w:p>
    <w:p w14:paraId="63995B3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C33C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регистрации заявления о предоставлении государственной услуги;</w:t>
      </w:r>
      <w:r w:rsidRPr="002C1820">
        <w:rPr>
          <w:rFonts w:ascii="Arial" w:hAnsi="Arial" w:cs="Arial"/>
        </w:rPr>
        <w:br/>
      </w:r>
    </w:p>
    <w:p w14:paraId="3F6A3B7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93C7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уведомления заявителя о поступлении в Министерство заявления о предоставлении государственной услуги и прилагаемых к нему документов путем направления электронного сообщения в "личный кабинет" заявителя на региональном портале.</w:t>
      </w:r>
      <w:r w:rsidRPr="002C1820">
        <w:rPr>
          <w:rFonts w:ascii="Arial" w:hAnsi="Arial" w:cs="Arial"/>
        </w:rPr>
        <w:br/>
      </w:r>
    </w:p>
    <w:p w14:paraId="6B10BBE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65D1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Результатом выполнения административной процедуры является регистрация заявления о предоставлении лицензии (переоформлении лицензии) и прилагаемых к нему документов и передача документов в отдел лицензирования.</w:t>
      </w:r>
      <w:r w:rsidRPr="002C1820">
        <w:rPr>
          <w:rFonts w:ascii="Arial" w:hAnsi="Arial" w:cs="Arial"/>
        </w:rPr>
        <w:br/>
      </w:r>
    </w:p>
    <w:p w14:paraId="1B2F4901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05DA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Срок выполнения административной процедуры - 1 рабочий день.</w:t>
      </w:r>
      <w:r w:rsidRPr="002C1820">
        <w:rPr>
          <w:rFonts w:ascii="Arial" w:hAnsi="Arial" w:cs="Arial"/>
        </w:rPr>
        <w:br/>
      </w:r>
    </w:p>
    <w:p w14:paraId="0EE531DA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6207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28. Рассмотрение документов и принятие решения о предоставлении (об отказе в предоставлении) лицензии, вручение (направление) уведомления о предоставлении лицензии (об отказе в предоставлении лицензии).</w:t>
      </w:r>
      <w:r w:rsidRPr="002C1820">
        <w:rPr>
          <w:rFonts w:ascii="Arial" w:hAnsi="Arial" w:cs="Arial"/>
        </w:rPr>
        <w:br/>
      </w:r>
    </w:p>
    <w:p w14:paraId="2B07183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8A7C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Юридическим фактом для начала административной процедуры является поступление в отдел лицензирования зарегистрированного заявления о предоставлении лицензии и прилагаемых к нему документов.</w:t>
      </w:r>
      <w:r w:rsidRPr="002C1820">
        <w:rPr>
          <w:rFonts w:ascii="Arial" w:hAnsi="Arial" w:cs="Arial"/>
        </w:rPr>
        <w:br/>
      </w:r>
    </w:p>
    <w:p w14:paraId="7A885A19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559C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lastRenderedPageBreak/>
        <w:t>Специалист отдела лицензирования, ответственный за рассмотрение документов заявителя:</w:t>
      </w:r>
      <w:r w:rsidRPr="002C1820">
        <w:rPr>
          <w:rFonts w:ascii="Arial" w:hAnsi="Arial" w:cs="Arial"/>
        </w:rPr>
        <w:br/>
      </w:r>
    </w:p>
    <w:p w14:paraId="6E8137D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9626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1) проверяет оформление представленного заявления на соответствие требованиям, установленным пунктом 11 настоящего Административного регламента, а также наличие документов, предусмотренных пунктом 11 настоящего Административного регламента, обязанность по представлению которых возложена на заявителя;</w:t>
      </w:r>
      <w:r w:rsidRPr="002C1820">
        <w:rPr>
          <w:rFonts w:ascii="Arial" w:hAnsi="Arial" w:cs="Arial"/>
        </w:rPr>
        <w:br/>
      </w:r>
    </w:p>
    <w:p w14:paraId="1050844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E50B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если заявление о предоставлении лицензии оформлено с нарушением требований, установленных пунктом 11 настоящего Административного регламента, и (или) документы, указанные в пункте 11 настоящего Административного регламента, обязанность по представлению которых возложена на заявителя, представлены не в полном объеме, в течение 3 рабочих дней со дня приема заявления о предоставлении лицензии вручает соискателю лицензии уведомление о необходимости устранения в тридцатидневный срок выявленных нарушений и (или) представления документов, которые отсутствуют, или направляет такое уведомление заказным почтовым отправлением с уведомлением о вручении либо по выбору соискателя лицензии в форме электронного документа, подписанного усиленной квалифицированной электронной подписью, способом, обеспечивающим подтверждение доставки такого уведомления и его получения соискателем лицензии.</w:t>
      </w:r>
      <w:r w:rsidRPr="002C1820">
        <w:rPr>
          <w:rFonts w:ascii="Arial" w:hAnsi="Arial" w:cs="Arial"/>
        </w:rPr>
        <w:br/>
      </w:r>
    </w:p>
    <w:p w14:paraId="009B183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C64D2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непредставления соискателем лицензии в тридцатидневный срок с момента получения уведомления, указанного в абзаце втором настоящего подпункта, надлежащим образом оформленного заявления о предоставлении лицензии и (или) в полном объеме прилагаемых к нему документов ранее представленное заявление о предоставлении лицензии и прилагаемые к нему документы подлежат возврату соискателю лицензии.</w:t>
      </w:r>
      <w:r w:rsidRPr="002C1820">
        <w:rPr>
          <w:rFonts w:ascii="Arial" w:hAnsi="Arial" w:cs="Arial"/>
        </w:rPr>
        <w:br/>
      </w:r>
    </w:p>
    <w:p w14:paraId="65B4B5A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9225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течение трех рабочих дней со дня представления надлежащим образом оформленного заявления о предоставлении лицензии и в полном объеме прилагаемых к нему документов, которые представлены соискателем лицензии в соответствии с абзацем вторым настоящего подпункта, Министерство принимает решение о рассмотрении этого заявления и прилагаемых к нему документов или в случае их несоответствия положениям пункта 11 настоящего Административного регламента о возврате этого заявления и прилагаемых к нему документов с мотивированным обоснованием причин возврата.</w:t>
      </w:r>
      <w:r w:rsidRPr="002C1820">
        <w:rPr>
          <w:rFonts w:ascii="Arial" w:hAnsi="Arial" w:cs="Arial"/>
        </w:rPr>
        <w:br/>
      </w:r>
    </w:p>
    <w:p w14:paraId="5397C55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B657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Исчисление срока принятия решения о предоставлении лицензии или об отказе в ее предоставлении в случае, предусмотренном абзацем вторым настоящего подпункта, начинается со дня поступления в Министерство надлежащим образом оформленного заявления о предоставлении лицензии и в полном объеме прилагаемых к нему документов, обязанность по представлению которых возложена на заявителя;</w:t>
      </w:r>
      <w:r w:rsidRPr="002C1820">
        <w:rPr>
          <w:rFonts w:ascii="Arial" w:hAnsi="Arial" w:cs="Arial"/>
        </w:rPr>
        <w:br/>
      </w:r>
    </w:p>
    <w:p w14:paraId="18F14B0C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8CEA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2) в случае если заявление о предоставление лицензии оформлено в соответствии с требованиями пункта 11 настоящего Административного регламента и представлены документы, предусмотренные пунктом 11 настоящего Административного регламента, обязанность по представлению которых возложена на заявителя, регистрирует заявление о предоставлении лицензии и прилагаемые к нему документы, представленные соискателем лицензии, в Журнале регистрации принятых документов и выданных лицензий. При регистрации присваивается входящий номер, который является порядковым номером лицензионного дела;</w:t>
      </w:r>
      <w:r w:rsidRPr="002C1820">
        <w:rPr>
          <w:rFonts w:ascii="Arial" w:hAnsi="Arial" w:cs="Arial"/>
        </w:rPr>
        <w:br/>
      </w:r>
    </w:p>
    <w:p w14:paraId="477C79A1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2E417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3) передает заявление о предоставлении лицензии и прилагаемые к нему документы в отдел регионального надзора.</w:t>
      </w:r>
      <w:r w:rsidRPr="002C1820">
        <w:rPr>
          <w:rFonts w:ascii="Arial" w:hAnsi="Arial" w:cs="Arial"/>
        </w:rPr>
        <w:br/>
      </w:r>
    </w:p>
    <w:p w14:paraId="40050E9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D6E3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Специалист отдела регионального надзора:</w:t>
      </w:r>
      <w:r w:rsidRPr="002C1820">
        <w:rPr>
          <w:rFonts w:ascii="Arial" w:hAnsi="Arial" w:cs="Arial"/>
        </w:rPr>
        <w:br/>
      </w:r>
    </w:p>
    <w:p w14:paraId="274A89D4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64CED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готовит проект приказа о проведении документарной проверки, оформленный в соответствии с требованиями приказа Министерства экономического развития Российской Федерации от 30 апреля 2009 г.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  <w:r w:rsidRPr="002C1820">
        <w:rPr>
          <w:rFonts w:ascii="Arial" w:hAnsi="Arial" w:cs="Arial"/>
        </w:rPr>
        <w:br/>
      </w:r>
    </w:p>
    <w:p w14:paraId="2E1201C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C1049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направляет в электронной форме посредством системы межведомственного электронного взаимодействия запросы:</w:t>
      </w:r>
      <w:r w:rsidRPr="002C1820">
        <w:rPr>
          <w:rFonts w:ascii="Arial" w:hAnsi="Arial" w:cs="Arial"/>
        </w:rPr>
        <w:br/>
      </w:r>
    </w:p>
    <w:p w14:paraId="2C6968D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7829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о предоставлении сведений, подтверждающих информацию об уплате государственной пошлины за предоставление лицензии, - в Управление Федерального казначейства по Челябинской области;</w:t>
      </w:r>
      <w:r w:rsidRPr="002C1820">
        <w:rPr>
          <w:rFonts w:ascii="Arial" w:hAnsi="Arial" w:cs="Arial"/>
        </w:rPr>
        <w:br/>
      </w:r>
    </w:p>
    <w:p w14:paraId="66894161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E095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о предоставлении сведений из Единого государственного реестра юридических лиц либо из Единого государственного реестра индивидуальных предпринимателей - в Управление Федеральной налоговой службы по Челябинской области;</w:t>
      </w:r>
      <w:r w:rsidRPr="002C1820">
        <w:rPr>
          <w:rFonts w:ascii="Arial" w:hAnsi="Arial" w:cs="Arial"/>
        </w:rPr>
        <w:br/>
      </w:r>
    </w:p>
    <w:p w14:paraId="5BDA40E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8AB05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о предоставлении сведений, подтверждающих наличие у соискателя лицензии принадлежащих ему на праве собственности или ином законном основании земельного участка, зданий, сооружений, - в Управление Федеральной службы государственной регистрации, кадастра и картографии по Челябинской области.</w:t>
      </w:r>
      <w:r w:rsidRPr="002C1820">
        <w:rPr>
          <w:rFonts w:ascii="Arial" w:hAnsi="Arial" w:cs="Arial"/>
        </w:rPr>
        <w:br/>
      </w:r>
    </w:p>
    <w:p w14:paraId="04C5B52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2BCC8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 xml:space="preserve">Межведомственный запрос оформляется в соответствии с требованиями, установленными статьей 7.2 Федерального закона от 27 июля 2010 года N 210-ФЗ </w:t>
      </w:r>
      <w:r w:rsidRPr="002C1820">
        <w:rPr>
          <w:rFonts w:ascii="Arial" w:hAnsi="Arial" w:cs="Arial"/>
        </w:rPr>
        <w:lastRenderedPageBreak/>
        <w:t>"Об организации предоставления государственных и муниципальных услуг".</w:t>
      </w:r>
      <w:r w:rsidRPr="002C1820">
        <w:rPr>
          <w:rFonts w:ascii="Arial" w:hAnsi="Arial" w:cs="Arial"/>
        </w:rPr>
        <w:br/>
      </w:r>
    </w:p>
    <w:p w14:paraId="5CD11FE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25D5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течение 3 рабочих дней со дня поступления в отдел регионального надзора надлежащим образом оформленного заявления о предоставлении лицензии и в полном объеме прилагаемых к нему документов, предусмотренных пунктом 11 настоящего Административного регламента, в том числе полученных в рамках межведомственного информационного взаимодействия, специалист отдела регионального надзора передает проект приказа о проведении внеплановой документарной проверки для подписания Министру.</w:t>
      </w:r>
      <w:r w:rsidRPr="002C1820">
        <w:rPr>
          <w:rFonts w:ascii="Arial" w:hAnsi="Arial" w:cs="Arial"/>
        </w:rPr>
        <w:br/>
      </w:r>
    </w:p>
    <w:p w14:paraId="04841D84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CFFE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Специалисты отдела регионального надзора проводят внеплановую документарную проверку в порядке, установленном статьей 19 Федерального закона "О лицензировании отдельных видов деятельности".</w:t>
      </w:r>
      <w:r w:rsidRPr="002C1820">
        <w:rPr>
          <w:rFonts w:ascii="Arial" w:hAnsi="Arial" w:cs="Arial"/>
        </w:rPr>
        <w:br/>
      </w:r>
    </w:p>
    <w:p w14:paraId="7FA34964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36BCD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выявления по итогам документарной проверки оснований для отказа в предоставлении лицензии, предусмотренных пунктом 18 настоящего Административного регламента, специалистом отдела регионального надзора оформляется заключение о несоответствии соискателя лицензии лицензионным требованиям. Заключение о несоответствии соискателя лицензии требованиям передается в отдел лицензирования.</w:t>
      </w:r>
      <w:r w:rsidRPr="002C1820">
        <w:rPr>
          <w:rFonts w:ascii="Arial" w:hAnsi="Arial" w:cs="Arial"/>
        </w:rPr>
        <w:br/>
      </w:r>
    </w:p>
    <w:p w14:paraId="538B75A8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D943C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отсутствия оснований для отказа в предоставлении лицензии, предусмотренных пунктом 18 настоящего Административного регламента, выявленных по результатам проведения внеплановой документарной проверки, специалисты отдела регионального надзора проводят внеплановую выездную проверку в порядке, установленном статьей 19 Федерального закона "О лицензировании отдельных видов деятельности".</w:t>
      </w:r>
      <w:r w:rsidRPr="002C1820">
        <w:rPr>
          <w:rFonts w:ascii="Arial" w:hAnsi="Arial" w:cs="Arial"/>
        </w:rPr>
        <w:br/>
      </w:r>
    </w:p>
    <w:p w14:paraId="779C9257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71DEC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Проект приказа о проведении внеплановой выездной проверки, оформленный в соответствии с требованиями приказа Министерства экономического развития Российской Федерации от 30 апреля 2009 г.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согласовывается начальником отдела регионального надзора, начальником отдела правового обеспечения Министерства, заместителем Министра и для подписания направляется Министру.</w:t>
      </w:r>
      <w:r w:rsidRPr="002C1820">
        <w:rPr>
          <w:rFonts w:ascii="Arial" w:hAnsi="Arial" w:cs="Arial"/>
        </w:rPr>
        <w:br/>
      </w:r>
    </w:p>
    <w:p w14:paraId="4233CC9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B8462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Специалисты отдела регионального надзора проводят внеплановую выездную проверку в порядке, установленном статьей 19 Федерального закона "О лицензировании отдельных видов деятельности".</w:t>
      </w:r>
      <w:r w:rsidRPr="002C1820">
        <w:rPr>
          <w:rFonts w:ascii="Arial" w:hAnsi="Arial" w:cs="Arial"/>
        </w:rPr>
        <w:br/>
      </w:r>
    </w:p>
    <w:p w14:paraId="7E5275C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DF6E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 xml:space="preserve">В случае выявления по итогам внеплановой выездной проверки оснований для отказа в предоставлении лицензии, предусмотренных пунктом 18 настоящего Административного регламента, специалист отдела регионального надзора оформляет заключение о несоответствии соискателя лицензии лицензионным </w:t>
      </w:r>
      <w:r w:rsidRPr="002C1820">
        <w:rPr>
          <w:rFonts w:ascii="Arial" w:hAnsi="Arial" w:cs="Arial"/>
        </w:rPr>
        <w:lastRenderedPageBreak/>
        <w:t>требованиям и передает указанное заключение в отдел лицензирования.</w:t>
      </w:r>
      <w:r w:rsidRPr="002C1820">
        <w:rPr>
          <w:rFonts w:ascii="Arial" w:hAnsi="Arial" w:cs="Arial"/>
        </w:rPr>
        <w:br/>
      </w:r>
    </w:p>
    <w:p w14:paraId="477646C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5022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если по результатам проведения внеплановой выездной проверки основания для отказа в предоставлении лицензии, предусмотренные пунктом 18 настоящего Административного регламента, не выявлены, специалист отдела регионального надзора готовит заключение о соответствии соискателя лицензии лицензионным требованиям и передает указанное заключение в отдел лицензирования.</w:t>
      </w:r>
      <w:r w:rsidRPr="002C1820">
        <w:rPr>
          <w:rFonts w:ascii="Arial" w:hAnsi="Arial" w:cs="Arial"/>
        </w:rPr>
        <w:br/>
      </w:r>
    </w:p>
    <w:p w14:paraId="4CAF5F5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E86A28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течение 3 рабочих дней со дня поступления в отдел лицензирования заключения о соответствии (несоответствии) соискателя лицензии лицензионным требованиям специалист отдела лицензирования готовит проект приказа Министерства о предоставлении лицензии либо об отказе в предоставлении лицензии.</w:t>
      </w:r>
      <w:r w:rsidRPr="002C1820">
        <w:rPr>
          <w:rFonts w:ascii="Arial" w:hAnsi="Arial" w:cs="Arial"/>
        </w:rPr>
        <w:br/>
      </w:r>
    </w:p>
    <w:p w14:paraId="353D8887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B7099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Приказ о предоставлении лицензии либо об отказе в предоставлении лицензии подписывается Министром или заместителем Министра. Реквизиты приказа о предоставлении лицензии и запись о предоставлении лицензии в реестр лицензий вносятся специалистом отдела лицензирования в реестр лицензий.</w:t>
      </w:r>
      <w:r w:rsidRPr="002C1820">
        <w:rPr>
          <w:rFonts w:ascii="Arial" w:hAnsi="Arial" w:cs="Arial"/>
        </w:rPr>
        <w:br/>
      </w:r>
    </w:p>
    <w:p w14:paraId="100B50FC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E9E4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Копия приказа о предоставлении лицензии хранится в лицензионном деле в Министерстве.</w:t>
      </w:r>
      <w:r w:rsidRPr="002C1820">
        <w:rPr>
          <w:rFonts w:ascii="Arial" w:hAnsi="Arial" w:cs="Arial"/>
        </w:rPr>
        <w:br/>
      </w:r>
    </w:p>
    <w:p w14:paraId="2079DAC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A38B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течение 3 рабочих дней после дня внесения записи о предоставлении лицензии в реестр лицензий специалист отдела лицензирования направляет уведомление о предоставлении лицензии лицензиату по его выбору в форме электронного документа, подписанного усиленной квалифицированной электронной подписью, либо на бумажном носителе заказным почтовым отправлением с уведомлением о вручении.</w:t>
      </w:r>
      <w:r w:rsidRPr="002C1820">
        <w:rPr>
          <w:rFonts w:ascii="Arial" w:hAnsi="Arial" w:cs="Arial"/>
        </w:rPr>
        <w:br/>
      </w:r>
    </w:p>
    <w:p w14:paraId="51EDAD9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8C12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если в заявлении о предоставлении лицензии соискатель лицензии указал на необходимость получения выписки из реестра лицензий в форме электронного документа, специалист отдела лицензирования одновременно с направлением уведомления о предоставлении лицензии направляет лицензиату выписку из реестра лицензий в форме электронного документа, подписанного усиленной квалифицированной электронной подписью.</w:t>
      </w:r>
      <w:r w:rsidRPr="002C1820">
        <w:rPr>
          <w:rFonts w:ascii="Arial" w:hAnsi="Arial" w:cs="Arial"/>
        </w:rPr>
        <w:br/>
      </w:r>
    </w:p>
    <w:p w14:paraId="0486224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E9B7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если в заявлении о предоставлении лицензии соискатель лицензии указал на необходимость получения выписки из реестра лицензий на бумажном носителе, специалист отдела лицензирования одновременно с направлением уведомления о предоставлении лицензии направляет лицензиату выписку из реестра лицензий заказным почтовым отправлением с уведомлением о вручении.</w:t>
      </w:r>
      <w:r w:rsidRPr="002C1820">
        <w:rPr>
          <w:rFonts w:ascii="Arial" w:hAnsi="Arial" w:cs="Arial"/>
        </w:rPr>
        <w:br/>
      </w:r>
    </w:p>
    <w:p w14:paraId="7F00217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0B34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lastRenderedPageBreak/>
        <w:t>В случае принятия решения об отказе в предоставлении лицензии специалист отдела лицензирования в течение 3 рабочих дней со дня принятия этого решения вручает или направляет соискателю лицензии по его выбору заказным почтовым отправлением с уведомлением о вручении либо в форме электронного документа, подписанного усиленной квалифицированной электронной подписью, уведомление об отказе в предоставлении лицензии с мотивированным обоснованием причин отказа и со ссылкой на конкретные положения нормативных правовых актов и иных документов, являющихся основанием такого отказа, или, если причиной отказа является установленное в ходе проверки несоответствие соискателя лицензии лицензионным требованиям, реквизиты акта проверки соискателя лицензии.</w:t>
      </w:r>
      <w:r w:rsidRPr="002C1820">
        <w:rPr>
          <w:rFonts w:ascii="Arial" w:hAnsi="Arial" w:cs="Arial"/>
        </w:rPr>
        <w:br/>
      </w:r>
    </w:p>
    <w:p w14:paraId="72B9F3D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D8661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Максимальный срок исполнения административной процедуры:</w:t>
      </w:r>
      <w:r w:rsidRPr="002C1820">
        <w:rPr>
          <w:rFonts w:ascii="Arial" w:hAnsi="Arial" w:cs="Arial"/>
        </w:rPr>
        <w:br/>
      </w:r>
    </w:p>
    <w:p w14:paraId="01A9257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EDAC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принятие решения о предоставлении лицензии (об отказе в предоставлении лицензии) - 45 рабочих дней со дня поступления в Министерство надлежащим образом оформленного заявления о предоставлении лицензии и в полном объеме прилагаемых к нему документов, предусмотренных пунктом 11 настоящего Административного регламента;</w:t>
      </w:r>
      <w:r w:rsidRPr="002C1820">
        <w:rPr>
          <w:rFonts w:ascii="Arial" w:hAnsi="Arial" w:cs="Arial"/>
        </w:rPr>
        <w:br/>
      </w:r>
    </w:p>
    <w:p w14:paraId="41EB3BD7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3739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направление уведомления о предоставлении лицензии - 3 рабочих дня со дня внесения записи о предоставлении лицензии в реестр лицензий;</w:t>
      </w:r>
      <w:r w:rsidRPr="002C1820">
        <w:rPr>
          <w:rFonts w:ascii="Arial" w:hAnsi="Arial" w:cs="Arial"/>
        </w:rPr>
        <w:br/>
      </w:r>
    </w:p>
    <w:p w14:paraId="1A56EC9C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FD459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вручение (направление) уведомления об отказе в предоставлении лицензии - 3 рабочих дня принятия Министерством решения об отказе в предоставлении лицензии.</w:t>
      </w:r>
      <w:r w:rsidRPr="002C1820">
        <w:rPr>
          <w:rFonts w:ascii="Arial" w:hAnsi="Arial" w:cs="Arial"/>
        </w:rPr>
        <w:br/>
      </w:r>
    </w:p>
    <w:p w14:paraId="41420C3C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C3297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Результатом административной процедуры является принятие решения о предоставлении либо отказе в предоставлении лицензии, внесение записи о предоставлении лицензии в реестр лицензий, вручение (направление) уведомления о предоставлении лицензии (об отказе в предоставлении лицензии).</w:t>
      </w:r>
      <w:r w:rsidRPr="002C1820">
        <w:rPr>
          <w:rFonts w:ascii="Arial" w:hAnsi="Arial" w:cs="Arial"/>
        </w:rPr>
        <w:br/>
      </w:r>
    </w:p>
    <w:p w14:paraId="238D87B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BA46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29. Рассмотрение документов и принятие решения о переоформлении (об отказе в переоформлении) лицензии, внесение записи о переоформлении лицензии в реестр лицензий.</w:t>
      </w:r>
      <w:r w:rsidRPr="002C1820">
        <w:rPr>
          <w:rFonts w:ascii="Arial" w:hAnsi="Arial" w:cs="Arial"/>
        </w:rPr>
        <w:br/>
      </w:r>
    </w:p>
    <w:p w14:paraId="78FE32F1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5449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Юридическим фактом для начала административной процедуры является поступление в отдел лицензирования зарегистрированного заявления о переоформлении лицензии.</w:t>
      </w:r>
      <w:r w:rsidRPr="002C1820">
        <w:rPr>
          <w:rFonts w:ascii="Arial" w:hAnsi="Arial" w:cs="Arial"/>
        </w:rPr>
        <w:br/>
      </w:r>
    </w:p>
    <w:p w14:paraId="3E55CE4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7E0D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Специалист отдела лицензирования, ответственный за рассмотрение документов:</w:t>
      </w:r>
      <w:r w:rsidRPr="002C1820">
        <w:rPr>
          <w:rFonts w:ascii="Arial" w:hAnsi="Arial" w:cs="Arial"/>
        </w:rPr>
        <w:br/>
      </w:r>
    </w:p>
    <w:p w14:paraId="00DAABC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B850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lastRenderedPageBreak/>
        <w:t>1) проверяет оформление представленного заявления на соответствие требованиям, установленным пунктом 12 настоящего Административного регламента.</w:t>
      </w:r>
      <w:r w:rsidRPr="002C1820">
        <w:rPr>
          <w:rFonts w:ascii="Arial" w:hAnsi="Arial" w:cs="Arial"/>
        </w:rPr>
        <w:br/>
      </w:r>
    </w:p>
    <w:p w14:paraId="4F2BDBDA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E0BD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если заявление о переоформлении лицензии оформлено с нарушением требований, установленных пунктом 12 настоящего Административного регламента, - в течение 3 рабочих дней со дня приема указанного заявления вручает лицензиату уведомление о необходимости устранения в тридцатидневный срок с момента получения уведомления выявленных нарушений или направляет такое уведомление заказным почтовым отправлением с уведомлением о вручении.</w:t>
      </w:r>
      <w:r w:rsidRPr="002C1820">
        <w:rPr>
          <w:rFonts w:ascii="Arial" w:hAnsi="Arial" w:cs="Arial"/>
        </w:rPr>
        <w:br/>
      </w:r>
    </w:p>
    <w:p w14:paraId="2A3A1D0A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8D6DC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непредставления лицензиатом в тридцатидневный срок с момента получения уведомления, указанного в абзаце втором настоящего подпункта, надлежащим образом оформленного заявления о переоформлении лицензии ранее представленное заявление о переоформлении лицензии подлежит возврату лицензиату.</w:t>
      </w:r>
      <w:r w:rsidRPr="002C1820">
        <w:rPr>
          <w:rFonts w:ascii="Arial" w:hAnsi="Arial" w:cs="Arial"/>
        </w:rPr>
        <w:br/>
      </w:r>
    </w:p>
    <w:p w14:paraId="40D781AD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695D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течение 3 рабочих дней со дня представления надлежащим образом оформленного заявления о переоформлении лицензии, которое представлено лицензиатом в соответствии с абзацем вторым настоящего подпункта, Министерство принимает решение о рассмотрении этого заявления или в случае его несоответствия положениям пункта 12 настоящего Административного регламента - о возврате этого заявления с мотивированным обоснованием причин возврата.</w:t>
      </w:r>
      <w:r w:rsidRPr="002C1820">
        <w:rPr>
          <w:rFonts w:ascii="Arial" w:hAnsi="Arial" w:cs="Arial"/>
        </w:rPr>
        <w:br/>
      </w:r>
    </w:p>
    <w:p w14:paraId="79FEA088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17C4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Исчисление срока принятия решения о переоформлении лицензии или об отказе в ее переоформлении в случае, предусмотренном абзацем вторым настоящего подпункта, начинается со дня поступления в Министерство надлежащим образом оформленного заявления о переоформлении лицензии;</w:t>
      </w:r>
      <w:r w:rsidRPr="002C1820">
        <w:rPr>
          <w:rFonts w:ascii="Arial" w:hAnsi="Arial" w:cs="Arial"/>
        </w:rPr>
        <w:br/>
      </w:r>
    </w:p>
    <w:p w14:paraId="0EE9F887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01E1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2) в случае если заявление о предоставление лицензии оформлено в соответствии с требованиями пункта 12 настоящего Административного регламента, регистрирует заявление о переоформлении лицензии в Журнале регистрации принятых документов и выданных лицензий;</w:t>
      </w:r>
      <w:r w:rsidRPr="002C1820">
        <w:rPr>
          <w:rFonts w:ascii="Arial" w:hAnsi="Arial" w:cs="Arial"/>
        </w:rPr>
        <w:br/>
      </w:r>
    </w:p>
    <w:p w14:paraId="56C06540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927DC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3) передает заявление о переоформлении лицензии и прилагаемые к нему документы в отдел регионального надзора.</w:t>
      </w:r>
      <w:r w:rsidRPr="002C1820">
        <w:rPr>
          <w:rFonts w:ascii="Arial" w:hAnsi="Arial" w:cs="Arial"/>
        </w:rPr>
        <w:br/>
      </w:r>
    </w:p>
    <w:p w14:paraId="4A7AF41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2258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Специалист отдела регионального надзора:</w:t>
      </w:r>
      <w:r w:rsidRPr="002C1820">
        <w:rPr>
          <w:rFonts w:ascii="Arial" w:hAnsi="Arial" w:cs="Arial"/>
        </w:rPr>
        <w:br/>
      </w:r>
    </w:p>
    <w:p w14:paraId="0995FDA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12BE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направляет в электронной форме посредством системы межведомственного электронного взаимодействия запросы:</w:t>
      </w:r>
      <w:r w:rsidRPr="002C1820">
        <w:rPr>
          <w:rFonts w:ascii="Arial" w:hAnsi="Arial" w:cs="Arial"/>
        </w:rPr>
        <w:br/>
      </w:r>
    </w:p>
    <w:p w14:paraId="2B6D8818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AD86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о предоставлении сведений, подтверждающих информацию об уплате государственной пошлины за переоформление лицензии, - в Управление Федерального казначейства по Челябинской области;</w:t>
      </w:r>
      <w:r w:rsidRPr="002C1820">
        <w:rPr>
          <w:rFonts w:ascii="Arial" w:hAnsi="Arial" w:cs="Arial"/>
        </w:rPr>
        <w:br/>
      </w:r>
    </w:p>
    <w:p w14:paraId="4F1C155F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CBB5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о предоставлении сведений из Единого государственного реестра юридических лиц либо из Единого государственного реестра индивидуальных предпринимателей - в Управление Федеральной налоговой службы по Челябинской области;</w:t>
      </w:r>
      <w:r w:rsidRPr="002C1820">
        <w:rPr>
          <w:rFonts w:ascii="Arial" w:hAnsi="Arial" w:cs="Arial"/>
        </w:rPr>
        <w:br/>
      </w:r>
    </w:p>
    <w:p w14:paraId="7D5B228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47E0B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о предоставлении сведений, подтверждающих наличие у лицензиата принадлежащих ему на праве собственности или ином законном основании земельного участка, зданий, сооружений, - в Управление Федеральной службы государственной регистрации, кадастра и картографии по Челябинской области.</w:t>
      </w:r>
      <w:r w:rsidRPr="002C1820">
        <w:rPr>
          <w:rFonts w:ascii="Arial" w:hAnsi="Arial" w:cs="Arial"/>
        </w:rPr>
        <w:br/>
      </w:r>
    </w:p>
    <w:p w14:paraId="5C85BB41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D8B7A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Межведомственный запрос оформляется в соответствии с требованиями, установленными статьей 7.2 Федерального закона от 27 июля 2010 года N 210-ФЗ "Об организации предоставления государственных и муниципальных услуг";</w:t>
      </w:r>
      <w:r w:rsidRPr="002C1820">
        <w:rPr>
          <w:rFonts w:ascii="Arial" w:hAnsi="Arial" w:cs="Arial"/>
        </w:rPr>
        <w:br/>
      </w:r>
    </w:p>
    <w:p w14:paraId="328C792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078A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рассматривает заявление о переоформлении лицензии с учетом сведений о лицензиате, имеющихся в лицензионном деле;</w:t>
      </w:r>
      <w:r w:rsidRPr="002C1820">
        <w:rPr>
          <w:rFonts w:ascii="Arial" w:hAnsi="Arial" w:cs="Arial"/>
        </w:rPr>
        <w:br/>
      </w:r>
    </w:p>
    <w:p w14:paraId="5CF0797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01D2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осуществляет проверку достоверности содержащихся в указанном заявлении новых сведений в порядке, установленном статьей 19 Федерального закона "О лицензировании отдельных видов деятельности";</w:t>
      </w:r>
      <w:r w:rsidRPr="002C1820">
        <w:rPr>
          <w:rFonts w:ascii="Arial" w:hAnsi="Arial" w:cs="Arial"/>
        </w:rPr>
        <w:br/>
      </w:r>
    </w:p>
    <w:p w14:paraId="381A2121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5B3EC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при намерении лицензиата осуществлять лицензируемую деятельность по новому адресу, а также выполнять не предусмотренные в лицензии работы, составляющие лицензируемый вид деятельности, проводит в порядке, установленном статьей 19 Федерального закона "О лицензировании отдельных видов деятельности", проверку соответствия лицензиата лицензионным требованиям при выполнении работ, составляющих лицензируемый вид деятельности, но не предусмотренных лицензией, и (или) при осуществлении лицензируемого вида деятельности по адресу места его осуществления, не предусмотренному лицензией;</w:t>
      </w:r>
      <w:r w:rsidRPr="002C1820">
        <w:rPr>
          <w:rFonts w:ascii="Arial" w:hAnsi="Arial" w:cs="Arial"/>
        </w:rPr>
        <w:br/>
      </w:r>
    </w:p>
    <w:p w14:paraId="078442C6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257D4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выявления по итогам проверки оснований для отказа в переоформлении лицензии, предусмотренных пунктом 18 настоящего Административного регламента, оформляет заключение о несоответствии лицензиата лицензионным требованиям. Заключение о несоответствии лицензиата лицензионным требованиям передается в отдел лицензирования;</w:t>
      </w:r>
      <w:r w:rsidRPr="002C1820">
        <w:rPr>
          <w:rFonts w:ascii="Arial" w:hAnsi="Arial" w:cs="Arial"/>
        </w:rPr>
        <w:br/>
      </w:r>
    </w:p>
    <w:p w14:paraId="0CF05F2C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FD7E6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 xml:space="preserve">в случае отсутствия оснований для отказа в переоформлении лицензии, предусмотренных пунктом 18 настоящего Административного регламента, </w:t>
      </w:r>
      <w:r w:rsidRPr="002C1820">
        <w:rPr>
          <w:rFonts w:ascii="Arial" w:hAnsi="Arial" w:cs="Arial"/>
        </w:rPr>
        <w:lastRenderedPageBreak/>
        <w:t>выявленных по результатам проверки, готовит заключение о соответствии лицензиата лицензионным требованиям и передает указанное заключение в отдел лицензирования.</w:t>
      </w:r>
      <w:r w:rsidRPr="002C1820">
        <w:rPr>
          <w:rFonts w:ascii="Arial" w:hAnsi="Arial" w:cs="Arial"/>
        </w:rPr>
        <w:br/>
      </w:r>
    </w:p>
    <w:p w14:paraId="4F8A863E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CE3C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течение 3 рабочих дней со дня поступления в отдел лицензирования заключения о соответствии (несоответствии) лицензиата лицензионным требованиям специалист отдела лицензирования готовит проект приказа Министерства о переоформлении лицензии либо об отказе в переоформлении лицензии.</w:t>
      </w:r>
      <w:r w:rsidRPr="002C1820">
        <w:rPr>
          <w:rFonts w:ascii="Arial" w:hAnsi="Arial" w:cs="Arial"/>
        </w:rPr>
        <w:br/>
      </w:r>
    </w:p>
    <w:p w14:paraId="70C9ED7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75788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Приказ о переоформлении лицензии либо об отказе в переоформлении лицензии подписывается Министром или заместителем Министра. Реквизиты приказа о переоформлении лицензии и запись о переоформлении лицензии вносятся специалистом отдела лицензирования в реестр лицензий.</w:t>
      </w:r>
      <w:r w:rsidRPr="002C1820">
        <w:rPr>
          <w:rFonts w:ascii="Arial" w:hAnsi="Arial" w:cs="Arial"/>
        </w:rPr>
        <w:br/>
      </w:r>
    </w:p>
    <w:p w14:paraId="67D5AE88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95851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Копия приказа о переоформлении лицензии хранится в лицензионном деле в Министерстве.</w:t>
      </w:r>
      <w:r w:rsidRPr="002C1820">
        <w:rPr>
          <w:rFonts w:ascii="Arial" w:hAnsi="Arial" w:cs="Arial"/>
        </w:rPr>
        <w:br/>
      </w:r>
    </w:p>
    <w:p w14:paraId="02200D4B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A975E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если в заявлении о переоформлении лицензии указывается на необходимость получения выписки из реестра лицензий в форме электронного документа, Министерство направляет лицензиату в форме электронного документа, подписанного усиленной квалифицированной электронной подписью, выписку из реестра лицензий или уведомление об отказе в переоформлении лицензии.</w:t>
      </w:r>
      <w:r w:rsidRPr="002C1820">
        <w:rPr>
          <w:rFonts w:ascii="Arial" w:hAnsi="Arial" w:cs="Arial"/>
        </w:rPr>
        <w:br/>
      </w:r>
    </w:p>
    <w:p w14:paraId="057DAF9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523EB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Срок выполнения административной процедуры:</w:t>
      </w:r>
      <w:r w:rsidRPr="002C1820">
        <w:rPr>
          <w:rFonts w:ascii="Arial" w:hAnsi="Arial" w:cs="Arial"/>
        </w:rPr>
        <w:br/>
      </w:r>
    </w:p>
    <w:p w14:paraId="42FFCAD5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52CC3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реорганизации юридического лица в форме преобразования или слияния, изменения его наименования, адреса места нахождения, а также в случаях изменения места жительства, имени, фамилии и (в случае если имеется) отчества индивидуального предпринимателя, реквизитов документа, удостоверяющего его личность, - 10 рабочих дней со дня поступления в Министерство надлежащим образом оформленного заявления о предоставлении лицензии;</w:t>
      </w:r>
      <w:r w:rsidRPr="002C1820">
        <w:rPr>
          <w:rFonts w:ascii="Arial" w:hAnsi="Arial" w:cs="Arial"/>
        </w:rPr>
        <w:br/>
      </w:r>
    </w:p>
    <w:p w14:paraId="49631772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74BC0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t>в случае изменения адресов мест осуществления юридическим лицом, индивидуальным предпринимателем лицензируемого вида деятельности, изменения перечня выполняемых работ, оказываемых услуг, составляющих лицензируемый вид деятельности, - 30 рабочих дней со дня поступления в Министерство надлежащим образом оформленного заявления о предоставлении лицензии.</w:t>
      </w:r>
      <w:r w:rsidRPr="002C1820">
        <w:rPr>
          <w:rFonts w:ascii="Arial" w:hAnsi="Arial" w:cs="Arial"/>
        </w:rPr>
        <w:br/>
      </w:r>
    </w:p>
    <w:p w14:paraId="5671EEB3" w14:textId="77777777" w:rsidR="002C1820" w:rsidRPr="002C1820" w:rsidRDefault="002C1820" w:rsidP="002C1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F1CDF" w14:textId="77777777" w:rsidR="002C1820" w:rsidRPr="002C1820" w:rsidRDefault="002C1820" w:rsidP="002C1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1820">
        <w:rPr>
          <w:rFonts w:ascii="Arial" w:hAnsi="Arial" w:cs="Arial"/>
        </w:rPr>
        <w:lastRenderedPageBreak/>
        <w:t>Результатом административной процедуры является принятие решения о переоформлении лицензии либо отказе в переоформлении лицензии, внесение записи о переоформлении лицензии в реестр лицензий.</w:t>
      </w:r>
    </w:p>
    <w:p w14:paraId="69637AAA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5BC14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ED0974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30. Прекращение действия лицензии.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09E33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11FC6C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Юридическим фактом для начала административной процедуры является поступление в Министерство заявления о прекращении осуществления деятельности по заготовке, хранению, переработке и реализации лома черных металлов, цветных металлов (далее именуется - заявление о прекращении), предусмотренного пунктом 13 настоящего Административного регламента.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D724F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70795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Должностными лицами, ответственными за выполнение административной процедуры, являются: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AB28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F9EE3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в случаях поступления заявления о прекращении на бумажном носителе - специалист службы делопроизводства, ответственный за прием и регистрацию документов;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F4CFF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9A702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в случаях поступления заявления о прекращении в электронной форме - специалист отдела лицензирования.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8BF7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4D8A4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Специалист службы делопроизводства регистрирует заявление о прекращении осуществления деятельности по заготовке, хранению, переработке и реализации лома черных металлов, цветных металлов и передает указанное заявление в отдел лицензирования.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80B2F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F1CA70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При поступлении в Министерство заявления о прекращении в электронной форме через региональный портал специалист отдела лицензирования распечатывает поступившие документы и передает указанные документы в службу делопроизводства для регистрации.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005A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59EC7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Специалист отдела лицензирования в течение 3 рабочих дней со дня поступления в отдел лицензирования зарегистрированного заявления о прекращении осуществления деятельности по заготовке, хранению, переработке и реализации лома черных металлов, цветных металлов готовит проект приказа Министерства о прекращении действия лицензии, который согласовывается в порядке делопроизводства, установленном в Министерстве.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8FA3B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47D48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Приказ о прекращении действия лицензии подписывается Министром или заместителем Министра.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6F072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33596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После подписания Министром или заместителем Министра приказа о прекращении действия лицензии специалист отдела лицензирования: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B6BD2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43733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1) направляет приказ в службу делопроизводства для регистрации и хранения;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6662F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AFDE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2) вносит сведения о прекращении действия лицензии в реестр лицензий.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C59AB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8D687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Копия приказа о прекращении действия лицензии хранится в лицензионном деле.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AD7FA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C70FC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В течение 3 рабочих дней после дня внесения записи о прекращении действия лицензии в реестр лицензий специалистом отдела лицензирования направляется уведомление лицензиату о прекращении действия лицензии по его выбору в форме электронного документа, подписанного усиленной квалифицированной электронной подписью, либо на бумажном носителе заказным почтовым отправлением с уведомлением о вручении.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71AE3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F37C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не должен превышать 10 рабочих дней со дня поступления в Министерство заявления о прекращении осуществления деятельности по заготовке, хранению, переработке и реализации лома черных металлов, цветных металлов.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C9C4C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4EDDF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направление уведомления заявителю о прекращении лицензии.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64AF8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6E676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31. Предоставление сведений о конкретной лицензии.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3F29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8E6DC4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Юридическим фактом для начала административной процедуры является поступление в Министерство заявления о предоставлении сведений о конкретной лицензии, предусмотренного пунктом 14 настоящего Административного регламента.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5A2B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0F1368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Заявление о предоставлении сведений о конкретной лицензии регистрируется специалистом службы делопроизводства и передается в отдел лицензирования.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82B9D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DEDAB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 xml:space="preserve">Сведения о конкретной лицензии передаются заявителю непосредственно, направляются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подписью, в виде выписки из реестра лицензий, либо копии приказа Министерства о предоставлении лицензии, либо справки об отсутствии 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запрашиваемых сведений, которая выдается в случае отсутствия в реестре лицензий сведений о лицензиях или при невозможности определения конкретного лицензиата.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38578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D45051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Сведения, содержащиеся в реестре лицензий, являются открытой информацией, за исключением случаев,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A19DB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EA5A6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не должен превышать 3 рабочих дней со дня поступления в Министерство заявления о предоставлении сведений о конкретной лицензии.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5A8E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2D3FFE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направление заявителю сведений о конкретной лицензии.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CD534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C153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32. Министерством формируется и ведется лицензионное дело соискателя лицензии и (или) лицензиата в порядке, предусмотренном статьей 16 Федерального закона "О лицензировании отдельных видов деятельности".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7ADD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4BB10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33. Исправление допущенных опечаток и ошибок в предоставленных Министерством документах осуществляется Министерством в течение 5 рабочих дней со дня обращения заявителя.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94A3B" w14:textId="77777777" w:rsidR="002C1820" w:rsidRPr="002C1820" w:rsidRDefault="002C1820" w:rsidP="002C182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24E15EC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CB0C2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34. Текущий контроль за соблюдением должностными лицами Министерства настоящего Административного регламента, а также принятием решений ответственными лицами осуществляется Министром и должностными лицами Министерства, ответственными за организацию работы по предоставлению государственной услуги.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5E77B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E2DD3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Текущий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Министерства, участвующих в предоставлении государственной услуги.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0F72D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77F8B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 xml:space="preserve">35. Проведение проверок может носить плановый характер (осуществляться на основании планов работы) и внеплановый характер (по конкретному 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обращению получателя государственной услуги).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4DD9F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70CB5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Плановые и внеплановые проверки осуществляются на основании приказа Министерства.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F3D7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5E388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36. Государственные гражданские служащие (далее именуются - государственные служащие) и должностные лица Министерства несут ответственность за решения и действия (бездействие), принимаемые (осуществляемые) в ходе предоставления государственной услуги, в соответствии с действующим законодательством о государственной службе, Трудовым кодексом Российской Федерации и положениями должностных регламентов.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6C86C" w14:textId="77777777" w:rsidR="002C1820" w:rsidRPr="002C1820" w:rsidRDefault="002C1820" w:rsidP="002C1820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Министерства, многофункционального центра предоставления государственных и муниципальных услуг, организаций, указанных в части 1.1 статьи 16 </w:t>
      </w:r>
      <w:r w:rsidRPr="002C1820">
        <w:rPr>
          <w:rFonts w:ascii="Arial" w:eastAsia="Times New Roman" w:hAnsi="Arial" w:cs="Arial"/>
          <w:b/>
          <w:bCs/>
          <w:sz w:val="24"/>
          <w:lang w:eastAsia="ru-RU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2C18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 а также их должностных лиц, государственных служащих, работников</w:t>
      </w:r>
    </w:p>
    <w:p w14:paraId="3753C64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A72FA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37. В досудебном (внесудебном) порядке заявители могут обжаловать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9AAD9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C325B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Жалоба на нарушение порядка предоставления государственной услуги (далее именуется - жалоба) - требование заявителя или его законного представителя о восстановлении или защите нарушенных прав или законных интересов заявителя Министерством, должностным лицом Министерства, государственным служащим при получении данным заявителем государственной услуги.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499B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D9ADF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38. Информирование заявителей о порядке подачи и рассмотрения жалобы осуществляется следующими способами: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498B4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930A68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1) в Министерстве по адресу: 454091, город Челябинск, проспект Ленина, дом 59;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30988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16066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2) на информационном стенде в Министерстве;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C1987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BF5E2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3) на официальном сайте Министерства: www.minprom.gov74.ru;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4AE8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583933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на федеральном портале, на региональном портале.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7305F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773FE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Особенности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 установлены постановлением Правительства Челябинской области от 22.08.2012 г. N 459-П "Об особенностях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области".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9BC0E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02453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39. Предметом жалобы являются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E69AF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916C5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Заявитель может обратиться с жалобой в том числе в следующих случаях: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B664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E6ED4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о предоставлении государственной услуги;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EA318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38EBB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792EB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C2C4B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3) требование у заявителя документов или информации либо осуществления действий, представление и осуществление которых не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C1AE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FF737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услуги, у заявителя;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BCBC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5601F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53C09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CF6A4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Челябинской области;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ED575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FC837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7) отказ Министерства,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0B03D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5C7D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1298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1E087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F6A64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165E1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за исключением случаев, предусмотренных абзацами шестым - девятым пункта 15 настоящего Административного регламента.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E43A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537A0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Досудебное (внесудебное) обжалование заявителем решений и действий (бездействия) многофункционального центра предоставления государственных и муниципальных услуг (далее именуется - многофункциональный центр), работника многофункционального центра в случаях, указанных в настоящем пункте, не осуществляется в связи с тем, что многофункциональные центры не участвуют в предоставлении государственной услуги.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3E18B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08B68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Досудебное (внесудебное) обжалование заявителем действий (бездействия)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работников и принимаемых ими решений при предоставлении государственной услуги в случаях, указанных в настоящем пункте, не осуществляется в связи с тем, что они не участвуют в предоставлении государственной услуги.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0DCA4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D3A78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40. Основанием для начала процедуры досудебного (внесудебного) обжалования является поступление жалобы в Министерство.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904F4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FEC1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 xml:space="preserve">Жалоба подается в письменной форме на бумажном носителе, в электронной форме. Жалобы на решения и действия (бездействие) должностных лиц Министерства, государственных служащих подаются Министру. Жалобы на решения и действия (бездействие) Министра подаются в Правительство 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Челябинской области.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20ED3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F528D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Министерства, должностного лица Министерства, государственного служащего, Министра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Министерства, федерального портала либо регионального портала, а также может быть принята при личном приеме заявителя: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EB0E9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596C6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по адресу: 454091, город Челябинск, улица Ленина, дом 59, Министерство промышленности, новых технологий и природных ресурсов Челябинской области;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60DFF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3CC9F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по телефону/факсу: 8 (351) 263-35-55;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DD99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02F12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по электронному адресу: info@minprom.gov74.ru.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AA38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F36CC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Личный прием заявителей осуществляется по предварительной записи в соответствии с графиком, утвержденным правовым актом Министерства. Запись на личный прием заявителей осуществляется в службе делопроизводства при личном обращении или по телефону: 8 (351) 263-35-55.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60D0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9E5BA6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41. Жалоба должна содержать: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EB930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31DAA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1) наименование органа, предоставляющего государственную услугу, должностного лица Министерства, государственного служащего, решения и действия (бездействие) которых обжалуются;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5B136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C5622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 физического лица,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13762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68D0F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Министерства, должностного лица Министерства либо государственного служащего;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E45D9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9A8807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 xml:space="preserve">4) доводы, на основании которых заявитель не согласен с решением и действием (бездействием) Министерства, должностного лица Министерства либо государственного служащего. Заявителем могут быть представлены документы (при наличии), подтверждающие доводы заявителя, либо их копии. В случае если документы, указанные в настоящем пункте, находятся в распоряжении 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Министерства, заявитель имеет право на получение таких документов и информации, необходимых для обоснования и рассмотрения жалобы.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1211F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0A563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42. Жалоба, поступившая в Министерство либо в Правительство Челябинской области, подлежит рассмотрению в течение 15 рабочих дней со дня ее регистрации, а в случае обжалования отказа Министерства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59C03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ED8C8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43. По результатам рассмотрения жалобы принимается одно из следующих решений: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F6B9C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042B9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Челябинской области;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C8135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5AB77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2) в удовлетворении жалобы отказывается.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FCC92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7DCCC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44. Не позднее дня, следующего за днем принятия решения, указанного в пункте 43 настоящего Административного регламента, заявителю в письменной форме и по желанию заявителя в электронной форме направляется мотивированный ответ о рассмотрении жалобы.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E5D31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A0DE5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>45. В случае признания жалобы подлежащей удовлетворению в ответе заявителю, указанном в пункте 44 настоящего Административного регламента, дается информация о действиях, осуществляемых Министерством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3F603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1B989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 xml:space="preserve">46. В случае </w:t>
      </w:r>
      <w:proofErr w:type="gramStart"/>
      <w:r w:rsidRPr="002C1820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2C1820">
        <w:rPr>
          <w:rFonts w:ascii="Arial" w:eastAsia="Times New Roman" w:hAnsi="Arial" w:cs="Arial"/>
          <w:sz w:val="24"/>
          <w:szCs w:val="24"/>
          <w:lang w:eastAsia="ru-RU"/>
        </w:rPr>
        <w:t xml:space="preserve"> не подлежащей удовлетворению в ответе заявителю, указанном в пункте 44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7C4EB" w14:textId="77777777" w:rsidR="002C1820" w:rsidRPr="002C1820" w:rsidRDefault="002C1820" w:rsidP="002C182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4A207F" w14:textId="77777777" w:rsidR="002C1820" w:rsidRPr="002C1820" w:rsidRDefault="002C1820" w:rsidP="002C18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C1820">
        <w:rPr>
          <w:rFonts w:ascii="Arial" w:eastAsia="Times New Roman" w:hAnsi="Arial" w:cs="Arial"/>
          <w:sz w:val="24"/>
          <w:szCs w:val="24"/>
          <w:lang w:eastAsia="ru-RU"/>
        </w:rPr>
        <w:t xml:space="preserve">47. 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лица, наделенные полномочиями по рассмотрению жалоб в соответствии с абзацем вторым пункта 40 настоящего Административного </w:t>
      </w:r>
      <w:r w:rsidRPr="002C18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регламента, незамедлительно направляют имеющиеся материалы в органы прокуратуры.</w:t>
      </w:r>
    </w:p>
    <w:p w14:paraId="6ECD79A8" w14:textId="77777777" w:rsidR="002C1820" w:rsidRPr="002C1820" w:rsidRDefault="002C1820" w:rsidP="002C1820"/>
    <w:p w14:paraId="01EA6136" w14:textId="77777777" w:rsidR="00A44494" w:rsidRPr="002C1820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C182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2C1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