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1D9EBD" w14:textId="77777777" w:rsidR="00000000" w:rsidRPr="0097301B" w:rsidRDefault="00AF6614">
      <w:pPr>
        <w:pStyle w:val="FORMATTEXT"/>
      </w:pPr>
      <w:r w:rsidRPr="0097301B">
        <w:rPr>
          <w:rFonts w:ascii="Arial, sans-serif" w:hAnsi="Arial, sans-serif"/>
          <w:sz w:val="24"/>
          <w:szCs w:val="24"/>
        </w:rPr>
        <w:t xml:space="preserve">  </w:t>
      </w:r>
      <w:r w:rsidRPr="0097301B">
        <w:t xml:space="preserve">      </w:t>
      </w:r>
    </w:p>
    <w:p w14:paraId="105FA0D0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3FA91179" w14:textId="77777777" w:rsidR="00000000" w:rsidRPr="0097301B" w:rsidRDefault="00AF6614">
      <w:pPr>
        <w:pStyle w:val="FORMATTEXT"/>
      </w:pPr>
      <w:r w:rsidRPr="0097301B">
        <w:t xml:space="preserve">      </w:t>
      </w:r>
    </w:p>
    <w:p w14:paraId="5410147D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7EEEED5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МИНИСТЕРСТВО ПРИРОДНЫХ РЕСУРСОВ И ЭКОЛОГИИ РОССИЙСКОЙ ФЕДЕРА</w:t>
      </w:r>
      <w:r w:rsidRPr="0097301B">
        <w:rPr>
          <w:b/>
          <w:bCs/>
          <w:color w:val="auto"/>
        </w:rPr>
        <w:t>ЦИИ</w:t>
      </w:r>
    </w:p>
    <w:p w14:paraId="744D18AC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4CB880A2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ПРИКАЗ</w:t>
      </w:r>
    </w:p>
    <w:p w14:paraId="5D2BB452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70B19616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от 4 августа 2017 года N 435</w:t>
      </w:r>
    </w:p>
    <w:p w14:paraId="67D7C433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</w:p>
    <w:p w14:paraId="5B8EBC41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0DD900C1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Об утверждении критериев и срока категорирования объектов, накопленный вред окружающей среде на которых подлежит ликвидации в первоочередном порядке </w:t>
      </w:r>
    </w:p>
    <w:p w14:paraId="58FE983F" w14:textId="77777777" w:rsidR="00000000" w:rsidRPr="0097301B" w:rsidRDefault="00AF6614">
      <w:pPr>
        <w:pStyle w:val="FORMATTEXT"/>
        <w:ind w:firstLine="568"/>
        <w:jc w:val="both"/>
      </w:pPr>
      <w:r w:rsidRPr="0097301B">
        <w:t>В соответствии с пунктом 10 Правил ведения государственног</w:t>
      </w:r>
      <w:r w:rsidRPr="0097301B">
        <w:t xml:space="preserve">о реестра объектов накопленного вреда окружающей среде, утвержденных постановлением Правительства Российской Федерации от 13 апреля 2017 г. N 445 (Собрание законодательства Российской Федерации, 2017, N 17, ст.2568), </w:t>
      </w:r>
    </w:p>
    <w:p w14:paraId="3A238234" w14:textId="77777777" w:rsidR="00000000" w:rsidRPr="0097301B" w:rsidRDefault="00AF6614">
      <w:pPr>
        <w:pStyle w:val="FORMATTEXT"/>
        <w:ind w:firstLine="568"/>
        <w:jc w:val="both"/>
      </w:pPr>
    </w:p>
    <w:p w14:paraId="7F46CC25" w14:textId="77777777" w:rsidR="00000000" w:rsidRPr="0097301B" w:rsidRDefault="00AF6614">
      <w:pPr>
        <w:pStyle w:val="FORMATTEXT"/>
        <w:jc w:val="both"/>
      </w:pPr>
      <w:r w:rsidRPr="0097301B">
        <w:t>приказываю:</w:t>
      </w:r>
    </w:p>
    <w:p w14:paraId="5A129DAD" w14:textId="77777777" w:rsidR="00000000" w:rsidRPr="0097301B" w:rsidRDefault="00AF6614">
      <w:pPr>
        <w:pStyle w:val="FORMATTEXT"/>
        <w:ind w:firstLine="568"/>
        <w:jc w:val="both"/>
      </w:pPr>
      <w:r w:rsidRPr="0097301B">
        <w:t xml:space="preserve">1. Утвердить прилагаемые </w:t>
      </w:r>
      <w:r w:rsidRPr="0097301B">
        <w:t>критерии категорирования объектов, накопленный вред окружающей среде на которых подлежит ликвидации в первоочередном порядке.</w:t>
      </w:r>
    </w:p>
    <w:p w14:paraId="1737E7F7" w14:textId="77777777" w:rsidR="00000000" w:rsidRPr="0097301B" w:rsidRDefault="00AF6614">
      <w:pPr>
        <w:pStyle w:val="FORMATTEXT"/>
        <w:ind w:firstLine="568"/>
        <w:jc w:val="both"/>
      </w:pPr>
    </w:p>
    <w:p w14:paraId="56CABAB5" w14:textId="77777777" w:rsidR="00000000" w:rsidRPr="0097301B" w:rsidRDefault="00AF6614">
      <w:pPr>
        <w:pStyle w:val="FORMATTEXT"/>
        <w:ind w:firstLine="568"/>
        <w:jc w:val="both"/>
      </w:pPr>
      <w:r w:rsidRPr="0097301B">
        <w:t>2. Установить, что категорирование объектов накопленного вреда окружающей среде осуществляется в течение 30 рабочих дней со дня в</w:t>
      </w:r>
      <w:r w:rsidRPr="0097301B">
        <w:t>ключения указанных объектов в государственный реестр объектов накопленного вреда окружающей среде.</w:t>
      </w:r>
    </w:p>
    <w:p w14:paraId="3A6992A3" w14:textId="77777777" w:rsidR="00000000" w:rsidRPr="0097301B" w:rsidRDefault="00AF6614">
      <w:pPr>
        <w:pStyle w:val="FORMATTEXT"/>
        <w:ind w:firstLine="568"/>
        <w:jc w:val="both"/>
      </w:pPr>
    </w:p>
    <w:p w14:paraId="7F2B4BBB" w14:textId="77777777" w:rsidR="00000000" w:rsidRPr="0097301B" w:rsidRDefault="00AF6614">
      <w:pPr>
        <w:pStyle w:val="FORMATTEXT"/>
        <w:ind w:firstLine="568"/>
        <w:jc w:val="both"/>
      </w:pPr>
      <w:r w:rsidRPr="0097301B">
        <w:t>3. Контроль за исполнением настоящего приказа возложить на заместителя Министра М.К.Керимова.</w:t>
      </w:r>
    </w:p>
    <w:p w14:paraId="3B0540F1" w14:textId="77777777" w:rsidR="00000000" w:rsidRPr="0097301B" w:rsidRDefault="00AF6614">
      <w:pPr>
        <w:pStyle w:val="FORMATTEXT"/>
        <w:ind w:firstLine="568"/>
        <w:jc w:val="both"/>
      </w:pPr>
    </w:p>
    <w:p w14:paraId="539928B4" w14:textId="77777777" w:rsidR="00000000" w:rsidRPr="0097301B" w:rsidRDefault="00AF6614">
      <w:pPr>
        <w:pStyle w:val="FORMATTEXT"/>
        <w:jc w:val="right"/>
      </w:pPr>
      <w:r w:rsidRPr="0097301B">
        <w:t>Исполняющий</w:t>
      </w:r>
    </w:p>
    <w:p w14:paraId="35BB6259" w14:textId="77777777" w:rsidR="00000000" w:rsidRPr="0097301B" w:rsidRDefault="00AF6614">
      <w:pPr>
        <w:pStyle w:val="FORMATTEXT"/>
        <w:jc w:val="right"/>
      </w:pPr>
      <w:r w:rsidRPr="0097301B">
        <w:t>обязанности Министра</w:t>
      </w:r>
    </w:p>
    <w:p w14:paraId="70B8CBD1" w14:textId="77777777" w:rsidR="00000000" w:rsidRPr="0097301B" w:rsidRDefault="00AF6614">
      <w:pPr>
        <w:pStyle w:val="FORMATTEXT"/>
        <w:jc w:val="right"/>
      </w:pPr>
      <w:r w:rsidRPr="0097301B">
        <w:t xml:space="preserve">С.Ю.Радченко </w:t>
      </w:r>
    </w:p>
    <w:p w14:paraId="7C7008CF" w14:textId="77777777" w:rsidR="00000000" w:rsidRPr="0097301B" w:rsidRDefault="00AF6614">
      <w:pPr>
        <w:pStyle w:val="FORMATTEXT"/>
        <w:jc w:val="both"/>
      </w:pPr>
      <w:r w:rsidRPr="0097301B">
        <w:t>Зарегистрирова</w:t>
      </w:r>
      <w:r w:rsidRPr="0097301B">
        <w:t>но</w:t>
      </w:r>
    </w:p>
    <w:p w14:paraId="710EDF03" w14:textId="77777777" w:rsidR="00000000" w:rsidRPr="0097301B" w:rsidRDefault="00AF6614">
      <w:pPr>
        <w:pStyle w:val="FORMATTEXT"/>
        <w:jc w:val="both"/>
      </w:pPr>
      <w:r w:rsidRPr="0097301B">
        <w:t>в Министерстве юстиции</w:t>
      </w:r>
    </w:p>
    <w:p w14:paraId="628E72FE" w14:textId="77777777" w:rsidR="00000000" w:rsidRPr="0097301B" w:rsidRDefault="00AF6614">
      <w:pPr>
        <w:pStyle w:val="FORMATTEXT"/>
        <w:jc w:val="both"/>
      </w:pPr>
      <w:r w:rsidRPr="0097301B">
        <w:t>Российской Федерации</w:t>
      </w:r>
    </w:p>
    <w:p w14:paraId="0DDE72B0" w14:textId="77777777" w:rsidR="00000000" w:rsidRPr="0097301B" w:rsidRDefault="00AF6614">
      <w:pPr>
        <w:pStyle w:val="FORMATTEXT"/>
        <w:jc w:val="both"/>
      </w:pPr>
      <w:r w:rsidRPr="0097301B">
        <w:t>28 ноября 2017 года,</w:t>
      </w:r>
    </w:p>
    <w:p w14:paraId="29E27972" w14:textId="77777777" w:rsidR="00000000" w:rsidRPr="0097301B" w:rsidRDefault="00AF6614">
      <w:pPr>
        <w:pStyle w:val="FORMATTEXT"/>
        <w:jc w:val="both"/>
      </w:pPr>
      <w:r w:rsidRPr="0097301B">
        <w:t xml:space="preserve">регистрационный N 49032 </w:t>
      </w:r>
    </w:p>
    <w:p w14:paraId="7059C408" w14:textId="77777777" w:rsidR="00000000" w:rsidRPr="0097301B" w:rsidRDefault="00AF6614">
      <w:pPr>
        <w:pStyle w:val="FORMATTEXT"/>
        <w:jc w:val="right"/>
      </w:pPr>
      <w:r w:rsidRPr="0097301B">
        <w:t>УТВЕРЖДЕНЫ</w:t>
      </w:r>
    </w:p>
    <w:p w14:paraId="3EC25AE5" w14:textId="77777777" w:rsidR="00000000" w:rsidRPr="0097301B" w:rsidRDefault="00AF6614">
      <w:pPr>
        <w:pStyle w:val="FORMATTEXT"/>
        <w:jc w:val="right"/>
      </w:pPr>
      <w:r w:rsidRPr="0097301B">
        <w:t>приказом Минприроды России</w:t>
      </w:r>
    </w:p>
    <w:p w14:paraId="4125E3ED" w14:textId="77777777" w:rsidR="00000000" w:rsidRPr="0097301B" w:rsidRDefault="00AF6614">
      <w:pPr>
        <w:pStyle w:val="FORMATTEXT"/>
        <w:jc w:val="right"/>
      </w:pPr>
      <w:r w:rsidRPr="0097301B">
        <w:t xml:space="preserve">от 4 августа 2017 года N 435 </w:t>
      </w:r>
    </w:p>
    <w:p w14:paraId="65A5C1AE" w14:textId="77777777" w:rsidR="00000000" w:rsidRPr="0097301B" w:rsidRDefault="00AF6614">
      <w:pPr>
        <w:pStyle w:val="HEADERTEXT"/>
        <w:rPr>
          <w:b/>
          <w:bCs/>
          <w:color w:val="auto"/>
        </w:rPr>
      </w:pPr>
    </w:p>
    <w:p w14:paraId="23040E1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 xml:space="preserve">      </w:t>
      </w:r>
    </w:p>
    <w:p w14:paraId="6D9D9F69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     </w:t>
      </w:r>
    </w:p>
    <w:p w14:paraId="52F9602D" w14:textId="77777777" w:rsidR="00000000" w:rsidRPr="0097301B" w:rsidRDefault="00AF6614">
      <w:pPr>
        <w:pStyle w:val="HEADERTEXT"/>
        <w:jc w:val="center"/>
        <w:rPr>
          <w:b/>
          <w:bCs/>
          <w:color w:val="auto"/>
        </w:rPr>
      </w:pPr>
      <w:r w:rsidRPr="0097301B">
        <w:rPr>
          <w:b/>
          <w:bCs/>
          <w:color w:val="auto"/>
        </w:rPr>
        <w:t>Критерии категорирования объектов, накопленный вред окружающей среде на которых п</w:t>
      </w:r>
      <w:r w:rsidRPr="0097301B">
        <w:rPr>
          <w:b/>
          <w:bCs/>
          <w:color w:val="auto"/>
        </w:rPr>
        <w:t xml:space="preserve">одлежит ликвидации в первоочередном порядке </w:t>
      </w:r>
    </w:p>
    <w:p w14:paraId="43EB80E1" w14:textId="77777777" w:rsidR="00000000" w:rsidRPr="0097301B" w:rsidRDefault="00AF6614">
      <w:pPr>
        <w:pStyle w:val="FORMATTEXT"/>
        <w:ind w:firstLine="568"/>
        <w:jc w:val="both"/>
      </w:pPr>
      <w:r w:rsidRPr="0097301B">
        <w:t>1. Критерий 1 - объем загрязняющих веществ - оценивается в зависимости от объема компонента природной среды, содержание загрязняющих веществ в котором превышает установленное значение норматива качества окружаю</w:t>
      </w:r>
      <w:r w:rsidRPr="0097301B">
        <w:t>щей среды, в соответствии со следующей таблицей:</w:t>
      </w:r>
    </w:p>
    <w:p w14:paraId="3CBC0C1C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80"/>
        <w:gridCol w:w="2595"/>
      </w:tblGrid>
      <w:tr w:rsidR="0097301B" w:rsidRPr="0097301B" w14:paraId="6FCE54B0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955E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6C0E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4FBB7E2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3CAAA" w14:textId="25C4F9D4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Объем компонента природной среды, содержание загрязняющих веществ в котором превышает установленное значение норматива качества окружающей среды, млн.м</w:t>
            </w:r>
            <w:r w:rsidR="00371A82" w:rsidRPr="0097301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7AC9BA" wp14:editId="36EFBA25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0d5656fef7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0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B6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Значение критер</w:t>
            </w:r>
            <w:r w:rsidRPr="0097301B">
              <w:rPr>
                <w:sz w:val="18"/>
                <w:szCs w:val="18"/>
              </w:rPr>
              <w:t xml:space="preserve">ия 1 </w:t>
            </w:r>
          </w:p>
        </w:tc>
      </w:tr>
      <w:tr w:rsidR="0097301B" w:rsidRPr="0097301B" w14:paraId="7A189582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B54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0,75 включительно</w:t>
            </w: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52D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1707627E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9E3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0,75 до 7,5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F69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23117FBF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A28A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7,5 до 15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87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2E5B391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960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15 до 30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D997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03DCDAB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77C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30 до 60 включительно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C65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797C33D5" w14:textId="77777777">
        <w:tblPrEx>
          <w:tblCellMar>
            <w:top w:w="0" w:type="dxa"/>
            <w:bottom w:w="0" w:type="dxa"/>
          </w:tblCellMar>
        </w:tblPrEx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F47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60 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16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2CDD6E7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E376EA" w14:textId="77777777" w:rsidR="00000000" w:rsidRPr="0097301B" w:rsidRDefault="00AF6614">
      <w:pPr>
        <w:pStyle w:val="FORMATTEXT"/>
        <w:ind w:firstLine="568"/>
        <w:jc w:val="both"/>
      </w:pPr>
      <w:r w:rsidRPr="0097301B">
        <w:t>2. Критерий 2 - масса размещенных отходов производства и потребления конкре</w:t>
      </w:r>
      <w:r w:rsidRPr="0097301B">
        <w:t>тного класса опасности - оценивается в соответствии со следующей таблицей:</w:t>
      </w:r>
    </w:p>
    <w:p w14:paraId="4255C4E0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05"/>
        <w:gridCol w:w="2700"/>
        <w:gridCol w:w="2265"/>
      </w:tblGrid>
      <w:tr w:rsidR="0097301B" w:rsidRPr="0097301B" w14:paraId="4C80004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A55B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880D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2151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B2EC7D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7E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Масса отходов производства и потребления, млн. тонн всего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A58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Класс опасности отходов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6CD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2 </w:t>
            </w:r>
          </w:p>
        </w:tc>
      </w:tr>
      <w:tr w:rsidR="0097301B" w:rsidRPr="0097301B" w14:paraId="475866B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2FB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75C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BF5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2BE9BF3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174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E8D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B2E5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40B1E1F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17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3C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265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58951D5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268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D0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0FAE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6726DDC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8F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6C8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3F8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0E722BF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6F1A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B0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179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4B3F553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6A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97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E53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F3FBBE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E2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681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8EE0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73CD709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C25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4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F11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982097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5597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100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6FB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78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6DB3DC2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30E7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F20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76E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05365E2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29D3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свыше 5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0BF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6CDE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  <w:tr w:rsidR="0097301B" w:rsidRPr="0097301B" w14:paraId="0BC831D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6D7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вне зависимости от количества 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B79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I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E76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A2BE41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D9EC92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размещения на объекте накопленного вреда окружающей среде отходов производства и потребления различных классов опасности, выбирается наибольшее значение критерия 2 для отходов, размещенных на данно</w:t>
      </w:r>
      <w:r w:rsidRPr="0097301B">
        <w:t>м объекте.</w:t>
      </w:r>
    </w:p>
    <w:p w14:paraId="635568F1" w14:textId="77777777" w:rsidR="00000000" w:rsidRPr="0097301B" w:rsidRDefault="00AF6614">
      <w:pPr>
        <w:pStyle w:val="FORMATTEXT"/>
        <w:ind w:firstLine="568"/>
        <w:jc w:val="both"/>
      </w:pPr>
    </w:p>
    <w:p w14:paraId="5EA7BF77" w14:textId="77777777" w:rsidR="00000000" w:rsidRPr="0097301B" w:rsidRDefault="00AF6614">
      <w:pPr>
        <w:pStyle w:val="FORMATTEXT"/>
        <w:ind w:firstLine="568"/>
        <w:jc w:val="both"/>
      </w:pPr>
      <w:r w:rsidRPr="0097301B">
        <w:t>3. Критерий 3 - площадь территории (акватории), подверженной негативному воздействию (на которых расположен объект накопленного вреда окружающей среде) - оценивается в соответствии со следующей таблицей:</w:t>
      </w:r>
    </w:p>
    <w:p w14:paraId="646910DE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6A69A2B5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1048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268C2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62D269AE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D77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Площадь территории (акватории), подв</w:t>
            </w:r>
            <w:r w:rsidRPr="0097301B">
              <w:rPr>
                <w:sz w:val="18"/>
                <w:szCs w:val="18"/>
              </w:rPr>
              <w:t xml:space="preserve">ерженной негативному воздействию (га)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B92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3 </w:t>
            </w:r>
          </w:p>
        </w:tc>
      </w:tr>
      <w:tr w:rsidR="0097301B" w:rsidRPr="0097301B" w14:paraId="3748B044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27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1 включительно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EC8C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776B44F6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E8D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16B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05AADE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1883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100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C8602FD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CDE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5C2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66DBCD4B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D792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50 до 100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A84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23F46E77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93F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E6F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733E869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BDA0DA" w14:textId="77777777" w:rsidR="00000000" w:rsidRPr="0097301B" w:rsidRDefault="00AF6614">
      <w:pPr>
        <w:pStyle w:val="FORMATTEXT"/>
        <w:ind w:firstLine="568"/>
        <w:jc w:val="both"/>
      </w:pPr>
      <w:r w:rsidRPr="0097301B">
        <w:lastRenderedPageBreak/>
        <w:t>4. Критерий 4 - уровень и о</w:t>
      </w:r>
      <w:r w:rsidRPr="0097301B">
        <w:t>бъем негативного воздействия на окружающую среду - оценивается в зависимости от превышения предельно допустимых концентраций химических веществ (далее - ПДК), содержащихся в водах водных объектов, атмосферном воздухе, почве в соответствии со следующей табл</w:t>
      </w:r>
      <w:r w:rsidRPr="0097301B">
        <w:t>ицей:</w:t>
      </w:r>
    </w:p>
    <w:p w14:paraId="45D090F4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65"/>
        <w:gridCol w:w="2280"/>
      </w:tblGrid>
      <w:tr w:rsidR="0097301B" w:rsidRPr="0097301B" w14:paraId="32B68683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BE99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EB3F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168A9CF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130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Кратность превышения ПДК 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DB94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4 </w:t>
            </w:r>
          </w:p>
        </w:tc>
      </w:tr>
      <w:tr w:rsidR="0097301B" w:rsidRPr="0097301B" w14:paraId="7719F2D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4E1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обследование и (или) мониторинг не проводились, или превышение</w:t>
            </w:r>
          </w:p>
        </w:tc>
        <w:tc>
          <w:tcPr>
            <w:tcW w:w="22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D82D" w14:textId="77777777" w:rsidR="00000000" w:rsidRPr="0097301B" w:rsidRDefault="00AF6614">
            <w:pPr>
              <w:pStyle w:val="FORMATTEXT"/>
              <w:rPr>
                <w:sz w:val="18"/>
                <w:szCs w:val="18"/>
              </w:rPr>
            </w:pPr>
          </w:p>
        </w:tc>
      </w:tr>
      <w:tr w:rsidR="0097301B" w:rsidRPr="0097301B" w14:paraId="110FFCC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05C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ПДК отсутствует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8D9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38F10F20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E10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5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25E8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0,15 </w:t>
            </w:r>
          </w:p>
        </w:tc>
      </w:tr>
      <w:tr w:rsidR="0097301B" w:rsidRPr="0097301B" w14:paraId="0312FB9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0D4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10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1122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234D251C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FFB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10 до 20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CED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0,45 </w:t>
            </w:r>
          </w:p>
        </w:tc>
      </w:tr>
      <w:tr w:rsidR="0097301B" w:rsidRPr="0097301B" w14:paraId="43F6DFAF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614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50 включительно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1D9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13CC317A" w14:textId="77777777">
        <w:tblPrEx>
          <w:tblCellMar>
            <w:top w:w="0" w:type="dxa"/>
            <w:bottom w:w="0" w:type="dxa"/>
          </w:tblCellMar>
        </w:tblPrEx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19A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50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4C9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0,75 </w:t>
            </w:r>
          </w:p>
        </w:tc>
      </w:tr>
    </w:tbl>
    <w:p w14:paraId="1B92D443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E5D7FE" w14:textId="77777777" w:rsidR="00000000" w:rsidRPr="0097301B" w:rsidRDefault="00AF6614">
      <w:pPr>
        <w:pStyle w:val="FORMATTEXT"/>
        <w:ind w:firstLine="568"/>
        <w:jc w:val="both"/>
      </w:pPr>
      <w:r w:rsidRPr="0097301B">
        <w:t>В случае выявления одновременного превышения нескольких установленных ПДК значение критерия 4 определяется по максимальной величине ПДК.</w:t>
      </w:r>
    </w:p>
    <w:p w14:paraId="0E9C1A52" w14:textId="77777777" w:rsidR="00000000" w:rsidRPr="0097301B" w:rsidRDefault="00AF6614">
      <w:pPr>
        <w:pStyle w:val="FORMATTEXT"/>
        <w:ind w:firstLine="568"/>
        <w:jc w:val="both"/>
      </w:pPr>
    </w:p>
    <w:p w14:paraId="15AA76C3" w14:textId="77777777" w:rsidR="00000000" w:rsidRPr="0097301B" w:rsidRDefault="00AF6614">
      <w:pPr>
        <w:pStyle w:val="FORMATTEXT"/>
        <w:ind w:firstLine="568"/>
        <w:jc w:val="both"/>
      </w:pPr>
      <w:r w:rsidRPr="0097301B">
        <w:t>5. Критерий 5 - наличие на объектах накопленного вреда окружающей среде опасных веществ, указ</w:t>
      </w:r>
      <w:r w:rsidRPr="0097301B">
        <w:t>анных в международных договорах, стороной которых является Российская Федерация, - принимает нулевое значение в случае отсутствия указанных веществ или принимает значение равное 0,1 при наличии указанных веществ.</w:t>
      </w:r>
    </w:p>
    <w:p w14:paraId="479AC871" w14:textId="77777777" w:rsidR="00000000" w:rsidRPr="0097301B" w:rsidRDefault="00AF6614">
      <w:pPr>
        <w:pStyle w:val="FORMATTEXT"/>
        <w:ind w:firstLine="568"/>
        <w:jc w:val="both"/>
      </w:pPr>
    </w:p>
    <w:p w14:paraId="18087A55" w14:textId="77777777" w:rsidR="00000000" w:rsidRPr="0097301B" w:rsidRDefault="00AF6614">
      <w:pPr>
        <w:pStyle w:val="FORMATTEXT"/>
        <w:ind w:firstLine="568"/>
        <w:jc w:val="both"/>
      </w:pPr>
      <w:r w:rsidRPr="0097301B">
        <w:t>6. Критерий 6 - количество населения, прож</w:t>
      </w:r>
      <w:r w:rsidRPr="0097301B">
        <w:t>ивающего на территории, на которой окружающая среда испытывает негативное воздействие объекта накопленного вреда окружающей среде - оценивается в соответствии со следующей таблицей:</w:t>
      </w:r>
    </w:p>
    <w:p w14:paraId="1849DC35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564E355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A21C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099A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552EE8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D64C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E1F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6 </w:t>
            </w:r>
          </w:p>
        </w:tc>
      </w:tr>
      <w:tr w:rsidR="0097301B" w:rsidRPr="0097301B" w14:paraId="09E7D32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3E5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не оказывае</w:t>
            </w:r>
            <w:r w:rsidRPr="0097301B">
              <w:rPr>
                <w:sz w:val="18"/>
                <w:szCs w:val="18"/>
              </w:rPr>
              <w:t>т воздействие на население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F77E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0A08A0F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564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D1F5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E7F5FE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BC7E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231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0B22DAC9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841A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A918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0,6 </w:t>
            </w:r>
          </w:p>
        </w:tc>
      </w:tr>
      <w:tr w:rsidR="0097301B" w:rsidRPr="0097301B" w14:paraId="32F1A21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F50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287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0,8 </w:t>
            </w:r>
          </w:p>
        </w:tc>
      </w:tr>
      <w:tr w:rsidR="0097301B" w:rsidRPr="0097301B" w14:paraId="1D6BF5E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006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CA53D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1 </w:t>
            </w:r>
          </w:p>
        </w:tc>
      </w:tr>
    </w:tbl>
    <w:p w14:paraId="51C518C6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5441D1" w14:textId="77777777" w:rsidR="00000000" w:rsidRPr="0097301B" w:rsidRDefault="00AF6614">
      <w:pPr>
        <w:pStyle w:val="FORMATTEXT"/>
        <w:ind w:firstLine="568"/>
        <w:jc w:val="both"/>
      </w:pPr>
      <w:r w:rsidRPr="0097301B">
        <w:t>7. Критерий 7 - количество населения, проживающего на территории, окружающая среда на кот</w:t>
      </w:r>
      <w:r w:rsidRPr="0097301B">
        <w:t>орой находится под угрозой негативного воздействия вследствие расположения объекта накопленного вреда окружающей среде - оценивается в соответствии со следующей таблицей:</w:t>
      </w:r>
    </w:p>
    <w:p w14:paraId="686DB941" w14:textId="77777777" w:rsidR="00000000" w:rsidRPr="0097301B" w:rsidRDefault="00AF661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2565"/>
      </w:tblGrid>
      <w:tr w:rsidR="0097301B" w:rsidRPr="0097301B" w14:paraId="24026D75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8D3A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4365" w14:textId="77777777" w:rsidR="00000000" w:rsidRPr="0097301B" w:rsidRDefault="00AF6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01B" w:rsidRPr="0097301B" w14:paraId="09B7836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ED5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Количество населения, тыс. человек </w:t>
            </w: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A8D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Значение критерия 7 </w:t>
            </w:r>
          </w:p>
        </w:tc>
      </w:tr>
      <w:tr w:rsidR="0097301B" w:rsidRPr="0097301B" w14:paraId="339F65F8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4E6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угроза негативного воз</w:t>
            </w:r>
            <w:r w:rsidRPr="0097301B">
              <w:rPr>
                <w:sz w:val="18"/>
                <w:szCs w:val="18"/>
              </w:rPr>
              <w:t>действия отсутствует</w:t>
            </w:r>
          </w:p>
        </w:tc>
        <w:tc>
          <w:tcPr>
            <w:tcW w:w="25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978B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 </w:t>
            </w:r>
          </w:p>
        </w:tc>
      </w:tr>
      <w:tr w:rsidR="0097301B" w:rsidRPr="0097301B" w14:paraId="20C43A94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B6F6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до 0,1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A30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0,1 </w:t>
            </w:r>
          </w:p>
        </w:tc>
      </w:tr>
      <w:tr w:rsidR="0097301B" w:rsidRPr="0097301B" w14:paraId="496908BD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F1BF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lastRenderedPageBreak/>
              <w:t>от 0,1 до 5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1E5C9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0,2 </w:t>
            </w:r>
          </w:p>
        </w:tc>
      </w:tr>
      <w:tr w:rsidR="0097301B" w:rsidRPr="0097301B" w14:paraId="0FF2EB93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27C2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5 до 20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19F0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0,3 </w:t>
            </w:r>
          </w:p>
        </w:tc>
      </w:tr>
      <w:tr w:rsidR="0097301B" w:rsidRPr="0097301B" w14:paraId="497560D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22A4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>от 20 до 100 включительно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EF4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0,4 </w:t>
            </w:r>
          </w:p>
        </w:tc>
      </w:tr>
      <w:tr w:rsidR="0097301B" w:rsidRPr="0097301B" w14:paraId="42600A90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0C97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свыше 100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FCE73" w14:textId="77777777" w:rsidR="00000000" w:rsidRPr="0097301B" w:rsidRDefault="00AF6614">
            <w:pPr>
              <w:pStyle w:val="FORMATTEXT"/>
              <w:jc w:val="center"/>
              <w:rPr>
                <w:sz w:val="18"/>
                <w:szCs w:val="18"/>
              </w:rPr>
            </w:pPr>
            <w:r w:rsidRPr="0097301B">
              <w:rPr>
                <w:sz w:val="18"/>
                <w:szCs w:val="18"/>
              </w:rPr>
              <w:t xml:space="preserve">0,5 </w:t>
            </w:r>
          </w:p>
        </w:tc>
      </w:tr>
    </w:tbl>
    <w:p w14:paraId="798208A8" w14:textId="77777777" w:rsidR="00000000" w:rsidRPr="0097301B" w:rsidRDefault="00AF661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9306C7" w14:textId="77777777" w:rsidR="00000000" w:rsidRPr="0097301B" w:rsidRDefault="00AF6614">
      <w:pPr>
        <w:pStyle w:val="FORMATTEXT"/>
        <w:ind w:firstLine="568"/>
        <w:jc w:val="both"/>
      </w:pPr>
      <w:r w:rsidRPr="0097301B">
        <w:t>8. Критерий П - общее влияние объекта накопленного вреда окружающей среде на состояние эколог</w:t>
      </w:r>
      <w:r w:rsidRPr="0097301B">
        <w:t>ической безопасности - определяется путем суммирования полученных значений критериев 1-7.</w:t>
      </w:r>
    </w:p>
    <w:p w14:paraId="7F77A993" w14:textId="77777777" w:rsidR="00000000" w:rsidRPr="0097301B" w:rsidRDefault="00AF6614">
      <w:pPr>
        <w:pStyle w:val="FORMATTEXT"/>
        <w:ind w:firstLine="568"/>
        <w:jc w:val="both"/>
      </w:pPr>
    </w:p>
    <w:p w14:paraId="6C2B2015" w14:textId="345DE118" w:rsidR="00AF6614" w:rsidRPr="0097301B" w:rsidRDefault="00AF661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e0d5656fef743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критериев и срока категорирования объектов, накопленный вред окружающей среде на которых подлежит ликвидации в первоочередном порядке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