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219C918" w14:textId="77777777" w:rsidR="00827964" w:rsidRPr="00827964" w:rsidRDefault="00827964" w:rsidP="0082796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79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УПРАВЛЕНИЕ ПО ОХРАНЕ И ИСПОЛЬЗОВАНИЮ ОБЪЕКТОВ ЖИВОТНОГО МИРА И ВОДНЫХ БИОЛОГИЧЕСКИХ РЕСУРСОВ РЕСПУБЛИКИ АДЫГЕЯ</w:t>
      </w:r>
      <w:r w:rsidRPr="008279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79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8279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79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ноября 2018 года N 159-пр</w:t>
      </w:r>
      <w:r w:rsidRPr="008279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79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79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Плана мониторинга правоприменения в Управлении по охране и использованию объектов животного мира и водных биологических ресурсов Республики Адыгея на 2019 год</w:t>
      </w:r>
    </w:p>
    <w:p w14:paraId="124499CE" w14:textId="77777777" w:rsidR="00827964" w:rsidRPr="00827964" w:rsidRDefault="00827964" w:rsidP="008279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9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CD1F84" w14:textId="12DF0B74" w:rsidR="00827964" w:rsidRPr="00827964" w:rsidRDefault="00827964" w:rsidP="008279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964">
        <w:rPr>
          <w:rFonts w:ascii="Arial" w:eastAsia="Times New Roman" w:hAnsi="Arial" w:cs="Arial"/>
          <w:sz w:val="24"/>
          <w:szCs w:val="24"/>
          <w:lang w:eastAsia="ru-RU"/>
        </w:rPr>
        <w:t>В целях обеспечения исполнения Указа Главы Республики Адыгея от 13 сентября 2011 года N 106 "О мерах по организации осуществления мониторинга правоприменения в Республике Адыгея", приказа Управления по охране и использованию объектов животного мира и водных биологических ресурсов Республики Адыгея от 1 июля 2014 г. N 99-пр "Об организации осуществления мониторинга правоприменения нормативных правовых актов Российской Федерации и Республики Адыгея в сфере деятельности Управления по охране и использованию объектов животного мира и водных биологических ресурсов Республики Адыгея" приказываю:</w:t>
      </w:r>
      <w:r w:rsidRPr="008279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3F0730" w14:textId="77777777" w:rsidR="00827964" w:rsidRPr="00827964" w:rsidRDefault="00827964" w:rsidP="008279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037635" w14:textId="77777777" w:rsidR="00827964" w:rsidRPr="00827964" w:rsidRDefault="00827964" w:rsidP="008279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964">
        <w:rPr>
          <w:rFonts w:ascii="Arial" w:eastAsia="Times New Roman" w:hAnsi="Arial" w:cs="Arial"/>
          <w:sz w:val="24"/>
          <w:szCs w:val="24"/>
          <w:lang w:eastAsia="ru-RU"/>
        </w:rPr>
        <w:t>1. Утвердить План мониторинга правоприменения в Управлении по охране и использованию объектов животного мира и водных биологических ресурсов Республики Адыгея на 2019 год согласно приложению к настоящему приказу.</w:t>
      </w:r>
      <w:r w:rsidRPr="008279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DAAAD2" w14:textId="77777777" w:rsidR="00827964" w:rsidRPr="00827964" w:rsidRDefault="00827964" w:rsidP="008279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D7EC6B" w14:textId="77777777" w:rsidR="00827964" w:rsidRPr="00827964" w:rsidRDefault="00827964" w:rsidP="008279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964">
        <w:rPr>
          <w:rFonts w:ascii="Arial" w:eastAsia="Times New Roman" w:hAnsi="Arial" w:cs="Arial"/>
          <w:sz w:val="24"/>
          <w:szCs w:val="24"/>
          <w:lang w:eastAsia="ru-RU"/>
        </w:rPr>
        <w:t>2. Начальнику отдела, ведущему консультанту, консультанту, старшему специалисту 1 разряда, проводить мониторинг нормативных правовых актов согласно Плану мониторинга правоприменения в Управлении по охране и использованию объектов животного мира и водных биологических ресурсов Республики Адыгея на 2019 год.</w:t>
      </w:r>
      <w:r w:rsidRPr="008279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958C33" w14:textId="77777777" w:rsidR="00827964" w:rsidRPr="00827964" w:rsidRDefault="00827964" w:rsidP="008279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307DBC" w14:textId="77777777" w:rsidR="00827964" w:rsidRPr="00827964" w:rsidRDefault="00827964" w:rsidP="008279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964">
        <w:rPr>
          <w:rFonts w:ascii="Arial" w:eastAsia="Times New Roman" w:hAnsi="Arial" w:cs="Arial"/>
          <w:sz w:val="24"/>
          <w:szCs w:val="24"/>
          <w:lang w:eastAsia="ru-RU"/>
        </w:rPr>
        <w:t>3. Оператору ЭВМ Кораблину С.Н. разместить текст настоящего приказа на официальном сайте исполнительных органов государственной власти Республики Адыгея.</w:t>
      </w:r>
      <w:r w:rsidRPr="008279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545CC8" w14:textId="77777777" w:rsidR="00827964" w:rsidRPr="00827964" w:rsidRDefault="00827964" w:rsidP="008279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782312" w14:textId="77777777" w:rsidR="00827964" w:rsidRPr="00827964" w:rsidRDefault="00827964" w:rsidP="008279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964">
        <w:rPr>
          <w:rFonts w:ascii="Arial" w:eastAsia="Times New Roman" w:hAnsi="Arial" w:cs="Arial"/>
          <w:sz w:val="24"/>
          <w:szCs w:val="24"/>
          <w:lang w:eastAsia="ru-RU"/>
        </w:rPr>
        <w:t xml:space="preserve">4. Старшему специалисту 1 первого разряда </w:t>
      </w:r>
      <w:proofErr w:type="spellStart"/>
      <w:r w:rsidRPr="00827964">
        <w:rPr>
          <w:rFonts w:ascii="Arial" w:eastAsia="Times New Roman" w:hAnsi="Arial" w:cs="Arial"/>
          <w:sz w:val="24"/>
          <w:szCs w:val="24"/>
          <w:lang w:eastAsia="ru-RU"/>
        </w:rPr>
        <w:t>Колч</w:t>
      </w:r>
      <w:proofErr w:type="spellEnd"/>
      <w:r w:rsidRPr="00827964">
        <w:rPr>
          <w:rFonts w:ascii="Arial" w:eastAsia="Times New Roman" w:hAnsi="Arial" w:cs="Arial"/>
          <w:sz w:val="24"/>
          <w:szCs w:val="24"/>
          <w:lang w:eastAsia="ru-RU"/>
        </w:rPr>
        <w:t xml:space="preserve"> С.В. ознакомить сотрудников Управления с настоящим приказом.</w:t>
      </w:r>
      <w:r w:rsidRPr="008279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E64F25" w14:textId="77777777" w:rsidR="00827964" w:rsidRPr="00827964" w:rsidRDefault="00827964" w:rsidP="008279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76FD9C" w14:textId="77777777" w:rsidR="00827964" w:rsidRPr="00827964" w:rsidRDefault="00827964" w:rsidP="008279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964">
        <w:rPr>
          <w:rFonts w:ascii="Arial" w:eastAsia="Times New Roman" w:hAnsi="Arial" w:cs="Arial"/>
          <w:sz w:val="24"/>
          <w:szCs w:val="24"/>
          <w:lang w:eastAsia="ru-RU"/>
        </w:rPr>
        <w:t>5. Контроль за исполнением настоящего приказа возложить на заместителя начальника Управления.</w:t>
      </w:r>
      <w:r w:rsidRPr="008279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C01DE" w14:textId="77777777" w:rsidR="00827964" w:rsidRPr="00827964" w:rsidRDefault="00827964" w:rsidP="008279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108454" w14:textId="77777777" w:rsidR="00827964" w:rsidRPr="00827964" w:rsidRDefault="00827964" w:rsidP="008279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964">
        <w:rPr>
          <w:rFonts w:ascii="Arial" w:eastAsia="Times New Roman" w:hAnsi="Arial" w:cs="Arial"/>
          <w:sz w:val="24"/>
          <w:szCs w:val="24"/>
          <w:lang w:eastAsia="ru-RU"/>
        </w:rPr>
        <w:t>6. Настоящий приказ вступает в силу с 1 января 2019 года.</w:t>
      </w:r>
      <w:r w:rsidRPr="0082796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16CD2" w14:textId="77777777" w:rsidR="00827964" w:rsidRPr="00827964" w:rsidRDefault="00827964" w:rsidP="0082796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964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827964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</w:t>
      </w:r>
      <w:r w:rsidRPr="00827964">
        <w:rPr>
          <w:rFonts w:ascii="Arial" w:eastAsia="Times New Roman" w:hAnsi="Arial" w:cs="Arial"/>
          <w:sz w:val="24"/>
          <w:szCs w:val="24"/>
          <w:lang w:eastAsia="ru-RU"/>
        </w:rPr>
        <w:br/>
        <w:t>А.Р.ТУОВ</w:t>
      </w:r>
    </w:p>
    <w:p w14:paraId="65A89A1D" w14:textId="77777777" w:rsidR="00827964" w:rsidRPr="00827964" w:rsidRDefault="00827964" w:rsidP="0082796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79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79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 МОНИТОРИНГА ПРАВОПРИМЕНЕНИЯ В УПРАВЛЕНИИ ПО ОХРАНЕ И ИСПОЛЬЗОВАНИЮ ОБЪЕКТОВ ЖИВОТНОГО МИРА И ВОДНЫХ БИОЛОГИЧЕСКИХ РЕСУРСОВ РЕСПУБЛИКИ АДЫГЕЯ НА 2019 ГОД</w:t>
      </w:r>
      <w:r w:rsidRPr="0082796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853"/>
        <w:gridCol w:w="2376"/>
        <w:gridCol w:w="1504"/>
      </w:tblGrid>
      <w:tr w:rsidR="00827964" w:rsidRPr="00827964" w14:paraId="7E1F9695" w14:textId="77777777" w:rsidTr="00827964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2D44F9" w14:textId="77777777" w:rsidR="00827964" w:rsidRPr="00827964" w:rsidRDefault="00827964" w:rsidP="0082796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BBB04B" w14:textId="77777777" w:rsidR="00827964" w:rsidRPr="00827964" w:rsidRDefault="00827964" w:rsidP="008279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66EAB0" w14:textId="77777777" w:rsidR="00827964" w:rsidRPr="00827964" w:rsidRDefault="00827964" w:rsidP="008279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4639AF" w14:textId="77777777" w:rsidR="00827964" w:rsidRPr="00827964" w:rsidRDefault="00827964" w:rsidP="008279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964" w:rsidRPr="00827964" w14:paraId="0798D987" w14:textId="77777777" w:rsidTr="008279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0D22F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C246C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Отрасль (подотрасль) законодательства либо группа нормативных правовых актов, мониторинг которых планируется осуществить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E2AC9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C3C0F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</w:tr>
      <w:tr w:rsidR="00827964" w:rsidRPr="00827964" w14:paraId="69DF8A33" w14:textId="77777777" w:rsidTr="008279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DCDDD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F4525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C5636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4312F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27964" w:rsidRPr="00827964" w14:paraId="1B70FE4D" w14:textId="77777777" w:rsidTr="008279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5B439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FC58D" w14:textId="77777777" w:rsidR="00827964" w:rsidRPr="00827964" w:rsidRDefault="00827964" w:rsidP="008279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Животный мир (в части действия нормативных правовых актов действующего законодательства).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A79B4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отдела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BD32A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27964" w:rsidRPr="00827964" w14:paraId="2EED36FC" w14:textId="77777777" w:rsidTr="008279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8962E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6441F" w14:textId="77777777" w:rsidR="00827964" w:rsidRPr="00827964" w:rsidRDefault="00827964" w:rsidP="008279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Охотничьи ресурсы (в части действия нормативных правовых актов действующего законодательства).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011D4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отдела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8F78A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27964" w:rsidRPr="00827964" w14:paraId="0A860092" w14:textId="77777777" w:rsidTr="008279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330D2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4C8DF" w14:textId="77777777" w:rsidR="00827964" w:rsidRPr="00827964" w:rsidRDefault="00827964" w:rsidP="008279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гражданская служба (в части соответствия нормативных правовых актов Управления требованиям действующего законодательства).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AF205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38FF1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27964" w:rsidRPr="00827964" w14:paraId="644D9742" w14:textId="77777777" w:rsidTr="008279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0A9CB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EB8E5" w14:textId="77777777" w:rsidR="00827964" w:rsidRPr="00827964" w:rsidRDefault="00827964" w:rsidP="008279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Противодействие коррупции (в части соответствия нормативных правовых актов Управления требованиям действующего законодательства).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81576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C3BC4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27964" w:rsidRPr="00827964" w14:paraId="69A81025" w14:textId="77777777" w:rsidTr="008279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9CA4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5F502" w14:textId="77777777" w:rsidR="00827964" w:rsidRPr="00827964" w:rsidRDefault="00827964" w:rsidP="008279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Обращение граждан (в части соответствия нормативных правовых актов Управления требованиям действующего законодательства).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4EE66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специалист 1 разряда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A7A07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27964" w:rsidRPr="00827964" w14:paraId="0D99C720" w14:textId="77777777" w:rsidTr="0082796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03EB8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30C89" w14:textId="77777777" w:rsidR="00827964" w:rsidRPr="00827964" w:rsidRDefault="00827964" w:rsidP="008279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Контрактная система в сфере закупок товаров, работ, услуг для обеспечения государственных нужд (в части соответствия нормативных правовых актов Управления требованиям действующего законодательства).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4A8A0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Ведущий консультант МТО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5FF8F" w14:textId="77777777" w:rsidR="00827964" w:rsidRPr="00827964" w:rsidRDefault="00827964" w:rsidP="008279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14:paraId="5F78D69D" w14:textId="77777777" w:rsidR="00827964" w:rsidRPr="00827964" w:rsidRDefault="00827964" w:rsidP="0082796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CE2385" w14:textId="77777777" w:rsidR="00827964" w:rsidRPr="00827964" w:rsidRDefault="00827964" w:rsidP="0082796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964">
        <w:rPr>
          <w:rFonts w:ascii="Arial" w:eastAsia="Times New Roman" w:hAnsi="Arial" w:cs="Arial"/>
          <w:sz w:val="24"/>
          <w:szCs w:val="24"/>
          <w:lang w:eastAsia="ru-RU"/>
        </w:rPr>
        <w:t>Начальник отдела, ведущий консультант, консультант, старший специалист 1 разряда являются ответственными исполнителями и представляют доклады о результатах мониторинга правоприменения за 2019 год заместителю начальника Управления в срок до 01.01.2020.</w:t>
      </w:r>
    </w:p>
    <w:p w14:paraId="57814314" w14:textId="77777777" w:rsidR="008C1374" w:rsidRPr="00827964" w:rsidRDefault="008C137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