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A5F6C3" w14:textId="77777777" w:rsidR="00037116" w:rsidRPr="00037116" w:rsidRDefault="00037116" w:rsidP="00037116">
      <w:pPr>
        <w:spacing w:after="240" w:line="240" w:lineRule="auto"/>
        <w:jc w:val="center"/>
        <w:textAlignment w:val="baseline"/>
        <w:outlineLvl w:val="1"/>
        <w:rPr>
          <w:rFonts w:ascii="Arial" w:eastAsia="Times New Roman" w:hAnsi="Arial" w:cs="Arial"/>
          <w:b/>
          <w:bCs/>
          <w:sz w:val="24"/>
          <w:szCs w:val="24"/>
        </w:rPr>
      </w:pPr>
      <w:r w:rsidRPr="00037116">
        <w:rPr>
          <w:rFonts w:ascii="Arial" w:eastAsia="Times New Roman" w:hAnsi="Arial" w:cs="Arial"/>
          <w:b/>
          <w:bCs/>
          <w:sz w:val="24"/>
          <w:szCs w:val="24"/>
        </w:rPr>
        <w:t>ГУБЕРНАТОР ХАБАРОВСКОГО КРАЯ</w:t>
      </w:r>
      <w:r w:rsidRPr="00037116">
        <w:rPr>
          <w:rFonts w:ascii="Arial" w:eastAsia="Times New Roman" w:hAnsi="Arial" w:cs="Arial"/>
          <w:b/>
          <w:bCs/>
          <w:sz w:val="24"/>
          <w:szCs w:val="24"/>
        </w:rPr>
        <w:br/>
      </w:r>
      <w:r w:rsidRPr="00037116">
        <w:rPr>
          <w:rFonts w:ascii="Arial" w:eastAsia="Times New Roman" w:hAnsi="Arial" w:cs="Arial"/>
          <w:b/>
          <w:bCs/>
          <w:sz w:val="24"/>
          <w:szCs w:val="24"/>
        </w:rPr>
        <w:br/>
        <w:t>ПОСТАНОВЛЕНИЕ</w:t>
      </w:r>
      <w:r w:rsidRPr="00037116">
        <w:rPr>
          <w:rFonts w:ascii="Arial" w:eastAsia="Times New Roman" w:hAnsi="Arial" w:cs="Arial"/>
          <w:b/>
          <w:bCs/>
          <w:sz w:val="24"/>
          <w:szCs w:val="24"/>
        </w:rPr>
        <w:br/>
      </w:r>
      <w:r w:rsidRPr="00037116">
        <w:rPr>
          <w:rFonts w:ascii="Arial" w:eastAsia="Times New Roman" w:hAnsi="Arial" w:cs="Arial"/>
          <w:b/>
          <w:bCs/>
          <w:sz w:val="24"/>
          <w:szCs w:val="24"/>
        </w:rPr>
        <w:br/>
        <w:t>от 24 декабря 2012 года N 123</w:t>
      </w:r>
      <w:r w:rsidRPr="00037116">
        <w:rPr>
          <w:rFonts w:ascii="Arial" w:eastAsia="Times New Roman" w:hAnsi="Arial" w:cs="Arial"/>
          <w:b/>
          <w:bCs/>
          <w:sz w:val="24"/>
          <w:szCs w:val="24"/>
        </w:rPr>
        <w:br/>
      </w:r>
      <w:r w:rsidRPr="00037116">
        <w:rPr>
          <w:rFonts w:ascii="Arial" w:eastAsia="Times New Roman" w:hAnsi="Arial" w:cs="Arial"/>
          <w:b/>
          <w:bCs/>
          <w:sz w:val="24"/>
          <w:szCs w:val="24"/>
        </w:rPr>
        <w:br/>
      </w:r>
      <w:r w:rsidRPr="00037116">
        <w:rPr>
          <w:rFonts w:ascii="Arial" w:eastAsia="Times New Roman" w:hAnsi="Arial" w:cs="Arial"/>
          <w:b/>
          <w:bCs/>
          <w:sz w:val="24"/>
          <w:szCs w:val="24"/>
        </w:rPr>
        <w:br/>
        <w:t>Об утверждении Административного регламента предоставления министерством природных</w:t>
      </w:r>
      <w:r w:rsidRPr="00037116">
        <w:rPr>
          <w:rFonts w:ascii="Arial" w:eastAsia="Times New Roman" w:hAnsi="Arial" w:cs="Arial"/>
          <w:b/>
          <w:bCs/>
          <w:sz w:val="24"/>
          <w:szCs w:val="24"/>
        </w:rPr>
        <w:br/>
        <w:t>ресурсов Хабаровского края государственной услуги по выдаче юридическим лицам и</w:t>
      </w:r>
      <w:r w:rsidRPr="00037116">
        <w:rPr>
          <w:rFonts w:ascii="Arial" w:eastAsia="Times New Roman" w:hAnsi="Arial" w:cs="Arial"/>
          <w:b/>
          <w:bCs/>
          <w:sz w:val="24"/>
          <w:szCs w:val="24"/>
        </w:rPr>
        <w:br/>
        <w:t>индивидуальным предпринимателям бланков разрешений на добычу охотничьих ресурсов</w:t>
      </w:r>
      <w:r w:rsidRPr="00037116">
        <w:rPr>
          <w:rFonts w:ascii="Arial" w:eastAsia="Times New Roman" w:hAnsi="Arial" w:cs="Arial"/>
          <w:b/>
          <w:bCs/>
          <w:sz w:val="24"/>
          <w:szCs w:val="24"/>
        </w:rPr>
        <w:br/>
        <w:t> на территории Хабаровского края*</w:t>
      </w:r>
    </w:p>
    <w:p w14:paraId="49F842AC" w14:textId="77777777" w:rsidR="00037116" w:rsidRPr="00037116" w:rsidRDefault="00037116" w:rsidP="00037116">
      <w:pPr>
        <w:spacing w:after="0" w:line="240" w:lineRule="auto"/>
        <w:jc w:val="center"/>
        <w:textAlignment w:val="baseline"/>
        <w:rPr>
          <w:rFonts w:ascii="Arial" w:eastAsia="Times New Roman" w:hAnsi="Arial" w:cs="Arial"/>
          <w:sz w:val="24"/>
          <w:szCs w:val="24"/>
        </w:rPr>
      </w:pPr>
      <w:r w:rsidRPr="00037116">
        <w:rPr>
          <w:rFonts w:ascii="Arial" w:eastAsia="Times New Roman" w:hAnsi="Arial" w:cs="Arial"/>
          <w:sz w:val="24"/>
          <w:szCs w:val="24"/>
        </w:rPr>
        <w:t>(с изменениями на 18 июня 2021 года)</w:t>
      </w:r>
    </w:p>
    <w:p w14:paraId="0F982E02" w14:textId="77777777" w:rsidR="00037116" w:rsidRPr="00037116" w:rsidRDefault="00037116" w:rsidP="00037116">
      <w:pPr>
        <w:spacing w:after="0" w:line="240" w:lineRule="auto"/>
        <w:textAlignment w:val="baseline"/>
        <w:rPr>
          <w:rFonts w:ascii="Arial" w:eastAsia="Times New Roman" w:hAnsi="Arial" w:cs="Arial"/>
          <w:sz w:val="24"/>
          <w:szCs w:val="24"/>
        </w:rPr>
      </w:pPr>
      <w:r w:rsidRPr="00037116">
        <w:rPr>
          <w:rFonts w:ascii="Arial" w:eastAsia="Times New Roman" w:hAnsi="Arial" w:cs="Arial"/>
          <w:sz w:val="24"/>
          <w:szCs w:val="24"/>
        </w:rPr>
        <w:t>          </w:t>
      </w:r>
      <w:r w:rsidRPr="00037116">
        <w:rPr>
          <w:rFonts w:ascii="Arial" w:eastAsia="Times New Roman" w:hAnsi="Arial" w:cs="Arial"/>
          <w:sz w:val="24"/>
          <w:szCs w:val="24"/>
        </w:rPr>
        <w:br/>
      </w:r>
    </w:p>
    <w:p w14:paraId="5C29B00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______________________</w:t>
      </w:r>
    </w:p>
    <w:p w14:paraId="4654052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*Наименование изменено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037116">
        <w:rPr>
          <w:rFonts w:ascii="Arial" w:eastAsia="Times New Roman" w:hAnsi="Arial" w:cs="Arial"/>
          <w:sz w:val="24"/>
          <w:szCs w:val="24"/>
        </w:rPr>
        <w:br/>
      </w:r>
      <w:r w:rsidRPr="00037116">
        <w:rPr>
          <w:rFonts w:ascii="Arial" w:eastAsia="Times New Roman" w:hAnsi="Arial" w:cs="Arial"/>
          <w:sz w:val="24"/>
          <w:szCs w:val="24"/>
        </w:rPr>
        <w:br/>
      </w:r>
    </w:p>
    <w:p w14:paraId="205714A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В соответствии со статьей 31, пунктом 4.1 части 5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23 июля 2020 г. N 300-пр "Об утверждении Порядка разработки и утверждения административных регламентов осуществления государственного контроля (надзора) органами исполнительной власти Хабаровского края, Порядка разработки и утверждения административных регламентов предоставления государственных услуг органами исполнительной власти Хабаровского края и Порядка проведения экспертизы проектов административных регламентов осуществления государственного контроля (надзора) органами исполнительной власти Хабаровского края и административных регламентов предоставления государственных услуг органами исполнительной власти Хабаровского края"</w:t>
      </w:r>
    </w:p>
    <w:p w14:paraId="47C0B9FD"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(Преамбула изменена Постановлением Губернатора Хабаровского края от 18 июня 2021 года N 50 - см. предыдущую редакцию)</w:t>
      </w:r>
      <w:r w:rsidRPr="00037116">
        <w:rPr>
          <w:rFonts w:ascii="Arial" w:eastAsia="Times New Roman" w:hAnsi="Arial" w:cs="Arial"/>
          <w:sz w:val="24"/>
          <w:szCs w:val="24"/>
        </w:rPr>
        <w:br/>
      </w:r>
    </w:p>
    <w:p w14:paraId="47ABFEE5"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постановляю:</w:t>
      </w:r>
      <w:r w:rsidRPr="00037116">
        <w:rPr>
          <w:rFonts w:ascii="Arial" w:eastAsia="Times New Roman" w:hAnsi="Arial" w:cs="Arial"/>
          <w:sz w:val="24"/>
          <w:szCs w:val="24"/>
        </w:rPr>
        <w:br/>
      </w:r>
    </w:p>
    <w:p w14:paraId="2C5E64D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Утвердить прилагаемый Административный регламент предоставления министерством природных ресурсов Хабаровского края государственной услуги по выдаче юридическим лицам и индивидуальным предпринимателям бланков разрешений на добычу охотничьих ресурсов на территории Хабаровского края. (в редакции Постановления Губернатора Хабаровского края от 8 сентября 2017 года N 98 - см. предыдущую редакцию).</w:t>
      </w:r>
      <w:r w:rsidRPr="00037116">
        <w:rPr>
          <w:rFonts w:ascii="Arial" w:eastAsia="Times New Roman" w:hAnsi="Arial" w:cs="Arial"/>
          <w:sz w:val="24"/>
          <w:szCs w:val="24"/>
        </w:rPr>
        <w:br/>
      </w:r>
    </w:p>
    <w:p w14:paraId="3C4E86A9" w14:textId="77777777" w:rsidR="00037116" w:rsidRPr="00037116" w:rsidRDefault="00037116" w:rsidP="00037116">
      <w:pPr>
        <w:spacing w:after="0"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lastRenderedPageBreak/>
        <w:br/>
      </w:r>
      <w:r w:rsidRPr="00037116">
        <w:rPr>
          <w:rFonts w:ascii="Arial" w:eastAsia="Times New Roman" w:hAnsi="Arial" w:cs="Arial"/>
          <w:sz w:val="24"/>
          <w:szCs w:val="24"/>
        </w:rPr>
        <w:br/>
        <w:t>Губернатор</w:t>
      </w:r>
      <w:r w:rsidRPr="00037116">
        <w:rPr>
          <w:rFonts w:ascii="Arial" w:eastAsia="Times New Roman" w:hAnsi="Arial" w:cs="Arial"/>
          <w:sz w:val="24"/>
          <w:szCs w:val="24"/>
        </w:rPr>
        <w:br/>
        <w:t xml:space="preserve">В.И. </w:t>
      </w:r>
      <w:proofErr w:type="spellStart"/>
      <w:r w:rsidRPr="00037116">
        <w:rPr>
          <w:rFonts w:ascii="Arial" w:eastAsia="Times New Roman" w:hAnsi="Arial" w:cs="Arial"/>
          <w:sz w:val="24"/>
          <w:szCs w:val="24"/>
        </w:rPr>
        <w:t>Шпорт</w:t>
      </w:r>
      <w:proofErr w:type="spellEnd"/>
      <w:r w:rsidRPr="00037116">
        <w:rPr>
          <w:rFonts w:ascii="Arial" w:eastAsia="Times New Roman" w:hAnsi="Arial" w:cs="Arial"/>
          <w:sz w:val="24"/>
          <w:szCs w:val="24"/>
        </w:rPr>
        <w:br/>
      </w:r>
    </w:p>
    <w:p w14:paraId="2B90C7FB" w14:textId="77777777" w:rsidR="00037116" w:rsidRPr="00037116" w:rsidRDefault="00037116" w:rsidP="00037116">
      <w:pPr>
        <w:spacing w:after="240" w:line="240" w:lineRule="auto"/>
        <w:jc w:val="right"/>
        <w:textAlignment w:val="baseline"/>
        <w:outlineLvl w:val="1"/>
        <w:rPr>
          <w:rFonts w:ascii="Arial" w:eastAsia="Times New Roman" w:hAnsi="Arial" w:cs="Arial"/>
          <w:b/>
          <w:bCs/>
          <w:sz w:val="24"/>
          <w:szCs w:val="24"/>
        </w:rPr>
      </w:pPr>
      <w:r w:rsidRPr="00037116">
        <w:rPr>
          <w:rFonts w:ascii="Arial" w:eastAsia="Times New Roman" w:hAnsi="Arial" w:cs="Arial"/>
          <w:b/>
          <w:bCs/>
          <w:sz w:val="24"/>
          <w:szCs w:val="24"/>
        </w:rPr>
        <w:br/>
        <w:t>УТВЕРЖДЕН</w:t>
      </w:r>
      <w:r w:rsidRPr="00037116">
        <w:rPr>
          <w:rFonts w:ascii="Arial" w:eastAsia="Times New Roman" w:hAnsi="Arial" w:cs="Arial"/>
          <w:b/>
          <w:bCs/>
          <w:sz w:val="24"/>
          <w:szCs w:val="24"/>
        </w:rPr>
        <w:br/>
        <w:t>постановлением Губернатора</w:t>
      </w:r>
      <w:r w:rsidRPr="00037116">
        <w:rPr>
          <w:rFonts w:ascii="Arial" w:eastAsia="Times New Roman" w:hAnsi="Arial" w:cs="Arial"/>
          <w:b/>
          <w:bCs/>
          <w:sz w:val="24"/>
          <w:szCs w:val="24"/>
        </w:rPr>
        <w:br/>
        <w:t>Хабаровского края</w:t>
      </w:r>
      <w:r w:rsidRPr="00037116">
        <w:rPr>
          <w:rFonts w:ascii="Arial" w:eastAsia="Times New Roman" w:hAnsi="Arial" w:cs="Arial"/>
          <w:b/>
          <w:bCs/>
          <w:sz w:val="24"/>
          <w:szCs w:val="24"/>
        </w:rPr>
        <w:br/>
        <w:t>от 24 декабря 2012 года N 123</w:t>
      </w:r>
    </w:p>
    <w:p w14:paraId="6C549FB4" w14:textId="77777777" w:rsidR="00037116" w:rsidRPr="00037116" w:rsidRDefault="00037116" w:rsidP="00037116">
      <w:pPr>
        <w:spacing w:after="0" w:line="240" w:lineRule="auto"/>
        <w:jc w:val="center"/>
        <w:textAlignment w:val="baseline"/>
        <w:rPr>
          <w:rFonts w:ascii="Arial" w:eastAsia="Times New Roman" w:hAnsi="Arial" w:cs="Arial"/>
          <w:sz w:val="24"/>
          <w:szCs w:val="24"/>
        </w:rPr>
      </w:pPr>
    </w:p>
    <w:p w14:paraId="057FAD16" w14:textId="77777777" w:rsidR="00037116" w:rsidRPr="00037116" w:rsidRDefault="00037116" w:rsidP="00037116">
      <w:pPr>
        <w:spacing w:after="240" w:line="240" w:lineRule="auto"/>
        <w:jc w:val="center"/>
        <w:textAlignment w:val="baseline"/>
        <w:rPr>
          <w:rFonts w:ascii="Arial" w:eastAsia="Times New Roman" w:hAnsi="Arial" w:cs="Arial"/>
          <w:b/>
          <w:bCs/>
          <w:sz w:val="24"/>
          <w:szCs w:val="24"/>
        </w:rPr>
      </w:pPr>
      <w:r w:rsidRPr="00037116">
        <w:rPr>
          <w:rFonts w:ascii="Arial" w:eastAsia="Times New Roman" w:hAnsi="Arial" w:cs="Arial"/>
          <w:b/>
          <w:bCs/>
          <w:sz w:val="24"/>
          <w:szCs w:val="24"/>
        </w:rPr>
        <w:t>АДМИНИСТРАТИВНЫЙ РЕГЛАМЕНТ</w:t>
      </w:r>
      <w:r w:rsidRPr="00037116">
        <w:rPr>
          <w:rFonts w:ascii="Arial" w:eastAsia="Times New Roman" w:hAnsi="Arial" w:cs="Arial"/>
          <w:b/>
          <w:bCs/>
          <w:sz w:val="24"/>
          <w:szCs w:val="24"/>
        </w:rPr>
        <w:br/>
        <w:t>предоставления министерством природных ресурсов Хабаровского края государственной услуги по выдаче</w:t>
      </w:r>
      <w:r w:rsidRPr="00037116">
        <w:rPr>
          <w:rFonts w:ascii="Arial" w:eastAsia="Times New Roman" w:hAnsi="Arial" w:cs="Arial"/>
          <w:b/>
          <w:bCs/>
          <w:sz w:val="24"/>
          <w:szCs w:val="24"/>
        </w:rPr>
        <w:br/>
        <w:t>юридическим лицам и индивидуальным предпринимателям бланков разрешений</w:t>
      </w:r>
      <w:r w:rsidRPr="00037116">
        <w:rPr>
          <w:rFonts w:ascii="Arial" w:eastAsia="Times New Roman" w:hAnsi="Arial" w:cs="Arial"/>
          <w:b/>
          <w:bCs/>
          <w:sz w:val="24"/>
          <w:szCs w:val="24"/>
        </w:rPr>
        <w:br/>
        <w:t>на добычу охотничьих ресурсов на территории Хабаровского края*</w:t>
      </w:r>
    </w:p>
    <w:p w14:paraId="0E1FDFAA" w14:textId="77777777" w:rsidR="00037116" w:rsidRPr="00037116" w:rsidRDefault="00037116" w:rsidP="00037116">
      <w:pPr>
        <w:spacing w:after="0" w:line="240" w:lineRule="auto"/>
        <w:jc w:val="center"/>
        <w:textAlignment w:val="baseline"/>
        <w:rPr>
          <w:rFonts w:ascii="Arial" w:eastAsia="Times New Roman" w:hAnsi="Arial" w:cs="Arial"/>
          <w:sz w:val="24"/>
          <w:szCs w:val="24"/>
        </w:rPr>
      </w:pPr>
      <w:r w:rsidRPr="00037116">
        <w:rPr>
          <w:rFonts w:ascii="Arial" w:eastAsia="Times New Roman" w:hAnsi="Arial" w:cs="Arial"/>
          <w:sz w:val="24"/>
          <w:szCs w:val="24"/>
        </w:rPr>
        <w:t>(с изменениями на 18 июня 2021 года)</w:t>
      </w:r>
    </w:p>
    <w:p w14:paraId="77D438D9" w14:textId="77777777" w:rsidR="00037116" w:rsidRPr="00037116" w:rsidRDefault="00037116" w:rsidP="00037116">
      <w:pPr>
        <w:spacing w:after="0" w:line="240" w:lineRule="auto"/>
        <w:textAlignment w:val="baseline"/>
        <w:rPr>
          <w:rFonts w:ascii="Arial" w:eastAsia="Times New Roman" w:hAnsi="Arial" w:cs="Arial"/>
          <w:sz w:val="24"/>
          <w:szCs w:val="24"/>
        </w:rPr>
      </w:pPr>
    </w:p>
    <w:p w14:paraId="2395D099"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______________________</w:t>
      </w:r>
    </w:p>
    <w:p w14:paraId="4570497C"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*Наименование изменено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037116">
        <w:rPr>
          <w:rFonts w:ascii="Arial" w:eastAsia="Times New Roman" w:hAnsi="Arial" w:cs="Arial"/>
          <w:sz w:val="24"/>
          <w:szCs w:val="24"/>
        </w:rPr>
        <w:br/>
      </w:r>
    </w:p>
    <w:p w14:paraId="7FBFF3F5" w14:textId="77777777" w:rsidR="00037116" w:rsidRPr="00037116" w:rsidRDefault="00037116" w:rsidP="00037116">
      <w:pPr>
        <w:spacing w:after="0" w:line="240" w:lineRule="auto"/>
        <w:jc w:val="center"/>
        <w:textAlignment w:val="baseline"/>
        <w:rPr>
          <w:rFonts w:ascii="Arial" w:eastAsia="Times New Roman" w:hAnsi="Arial" w:cs="Arial"/>
          <w:sz w:val="24"/>
          <w:szCs w:val="24"/>
        </w:rPr>
      </w:pPr>
    </w:p>
    <w:p w14:paraId="01FEFD03" w14:textId="77777777" w:rsidR="00037116" w:rsidRPr="00037116" w:rsidRDefault="00037116" w:rsidP="00037116">
      <w:pPr>
        <w:spacing w:after="240" w:line="240" w:lineRule="auto"/>
        <w:jc w:val="center"/>
        <w:textAlignment w:val="baseline"/>
        <w:outlineLvl w:val="2"/>
        <w:rPr>
          <w:rFonts w:ascii="Arial" w:eastAsia="Times New Roman" w:hAnsi="Arial" w:cs="Arial"/>
          <w:b/>
          <w:bCs/>
          <w:sz w:val="24"/>
          <w:szCs w:val="24"/>
        </w:rPr>
      </w:pPr>
      <w:r w:rsidRPr="00037116">
        <w:rPr>
          <w:rFonts w:ascii="Arial" w:eastAsia="Times New Roman" w:hAnsi="Arial" w:cs="Arial"/>
          <w:b/>
          <w:bCs/>
          <w:sz w:val="24"/>
          <w:szCs w:val="24"/>
        </w:rPr>
        <w:br/>
        <w:t>1. Общие положения</w:t>
      </w:r>
    </w:p>
    <w:p w14:paraId="2E3D0B1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1.1. Предмет регулирования Административного регламента</w:t>
      </w:r>
    </w:p>
    <w:p w14:paraId="76DE871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Административный регламент предоставления министерством природных ресурсов Хабаровского края государственной услуги по выдаче юридическим лицам и индивидуальным предпринимателям бланков разрешений на добычу охотничьих ресурсов на территории Хабаровского края (далее также - Административный регламент) определяет порядок, состав, последовательность и сроки осуществления административных процедур (действий) по выдаче юридическим лицам и индивидуальным предпринимателям бланков разрешений на добычу охотничьих ресурсов (далее также - бланки разрешений). (Пункт изменен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037116">
        <w:rPr>
          <w:rFonts w:ascii="Arial" w:eastAsia="Times New Roman" w:hAnsi="Arial" w:cs="Arial"/>
          <w:sz w:val="24"/>
          <w:szCs w:val="24"/>
        </w:rPr>
        <w:br/>
      </w:r>
    </w:p>
    <w:p w14:paraId="51F21849"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1.2. Круг заявителей</w:t>
      </w:r>
      <w:r w:rsidRPr="00037116">
        <w:rPr>
          <w:rFonts w:ascii="Arial" w:eastAsia="Times New Roman" w:hAnsi="Arial" w:cs="Arial"/>
          <w:sz w:val="24"/>
          <w:szCs w:val="24"/>
        </w:rPr>
        <w:br/>
      </w:r>
    </w:p>
    <w:p w14:paraId="4F9A7D90"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1.2.1. Заявителями Государственной услуги являются юридические лица и индивидуальные предприниматели, зарегистрированные в Российской Федерации в соответствии с Федеральным законом от 08 августа 2001 г. N 129-ФЗ "О государственной регистрации юридических лиц и индивидуальных предпринимателей", заключившие </w:t>
      </w:r>
      <w:proofErr w:type="spellStart"/>
      <w:r w:rsidRPr="00037116">
        <w:rPr>
          <w:rFonts w:ascii="Arial" w:eastAsia="Times New Roman" w:hAnsi="Arial" w:cs="Arial"/>
          <w:sz w:val="24"/>
          <w:szCs w:val="24"/>
        </w:rPr>
        <w:t>охотхозяйственные</w:t>
      </w:r>
      <w:proofErr w:type="spellEnd"/>
      <w:r w:rsidRPr="00037116">
        <w:rPr>
          <w:rFonts w:ascii="Arial" w:eastAsia="Times New Roman" w:hAnsi="Arial" w:cs="Arial"/>
          <w:sz w:val="24"/>
          <w:szCs w:val="24"/>
        </w:rPr>
        <w:t xml:space="preserve"> соглашения, или у которых право долгосрочного пользования животным миром возникло на основании долгосрочных лицензий на пользование животным миром в отношении </w:t>
      </w:r>
      <w:r w:rsidRPr="00037116">
        <w:rPr>
          <w:rFonts w:ascii="Arial" w:eastAsia="Times New Roman" w:hAnsi="Arial" w:cs="Arial"/>
          <w:sz w:val="24"/>
          <w:szCs w:val="24"/>
        </w:rPr>
        <w:lastRenderedPageBreak/>
        <w:t xml:space="preserve">охотничьих ресурсов до дня вступления в силу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(далее - Заявители и Закон об охоте соответственно).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w:t>
      </w:r>
      <w:proofErr w:type="gramStart"/>
      <w:r w:rsidRPr="00037116">
        <w:rPr>
          <w:rFonts w:ascii="Arial" w:eastAsia="Times New Roman" w:hAnsi="Arial" w:cs="Arial"/>
          <w:sz w:val="24"/>
          <w:szCs w:val="24"/>
        </w:rPr>
        <w:t>года  N</w:t>
      </w:r>
      <w:proofErr w:type="gramEnd"/>
      <w:r w:rsidRPr="00037116">
        <w:rPr>
          <w:rFonts w:ascii="Arial" w:eastAsia="Times New Roman" w:hAnsi="Arial" w:cs="Arial"/>
          <w:sz w:val="24"/>
          <w:szCs w:val="24"/>
        </w:rPr>
        <w:t xml:space="preserve"> 26 - см. предыдущую редакцию).</w:t>
      </w:r>
      <w:r w:rsidRPr="00037116">
        <w:rPr>
          <w:rFonts w:ascii="Arial" w:eastAsia="Times New Roman" w:hAnsi="Arial" w:cs="Arial"/>
          <w:sz w:val="24"/>
          <w:szCs w:val="24"/>
        </w:rPr>
        <w:br/>
      </w:r>
    </w:p>
    <w:p w14:paraId="74CFDD5E"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1.2.2. От имени Заявителей могут выступать лица, имеющие на это право в соответствии с законодательством Российской Федерации.</w:t>
      </w:r>
      <w:r w:rsidRPr="00037116">
        <w:rPr>
          <w:rFonts w:ascii="Arial" w:eastAsia="Times New Roman" w:hAnsi="Arial" w:cs="Arial"/>
          <w:sz w:val="24"/>
          <w:szCs w:val="24"/>
        </w:rPr>
        <w:br/>
      </w:r>
    </w:p>
    <w:p w14:paraId="656C5A1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1.3. Требования к порядку информирования о предоставлении государственной услуги по выдаче юридическим лицам и индивидуальным предпринимателям бланков разрешений на добычу охотничьих ресурсов на территории Хабаровского края (далее также - Государственная услуга)</w:t>
      </w:r>
      <w:r w:rsidRPr="00037116">
        <w:rPr>
          <w:rFonts w:ascii="Arial" w:eastAsia="Times New Roman" w:hAnsi="Arial" w:cs="Arial"/>
          <w:sz w:val="24"/>
          <w:szCs w:val="24"/>
        </w:rPr>
        <w:br/>
      </w:r>
    </w:p>
    <w:p w14:paraId="08C99A80"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1.3.1. Информацию по вопросам предоставления Государственной услуги, сведений о ходе предоставления Государственной услуги, в том числе с использованием федеральной государственной информационной системы "Единый портал государственных и муниципальных услуг (функций)" www.gosuslugi.ru (далее также - Единый портал) и государственной информационной системы Хабаровского края "Портал государственных и муниципальных услуг (функций) Хабаровского края" www.uslugi27.ru (далее также - Портал), Заявители могут получить:</w:t>
      </w:r>
    </w:p>
    <w:p w14:paraId="3938C810"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по письменным запросам в адрес министерства природных ресурсов Хабаровского края (далее также - Министерство), в том числе по электронной почте;</w:t>
      </w:r>
    </w:p>
    <w:p w14:paraId="525FE40E"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по телефонам комитета охотничьего хозяйства Министерства (далее также - Комитет);</w:t>
      </w:r>
    </w:p>
    <w:p w14:paraId="43BCC98C"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при личном обращении в Комитет;</w:t>
      </w:r>
    </w:p>
    <w:p w14:paraId="3C8CDF3E"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официальном сайте Министерства в информационно-телекоммуникационной сети "Интернет" www.mpr.khabkrai.ru (далее также - сайт Министерства);</w:t>
      </w:r>
    </w:p>
    <w:p w14:paraId="035D302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информационном стенде в Министерстве по месту нахождения Комитета (далее также - информационный стенд);</w:t>
      </w:r>
    </w:p>
    <w:p w14:paraId="290C3D54"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Едином портале;</w:t>
      </w:r>
    </w:p>
    <w:p w14:paraId="5599831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Портале.</w:t>
      </w:r>
      <w:r w:rsidRPr="00037116">
        <w:rPr>
          <w:rFonts w:ascii="Arial" w:eastAsia="Times New Roman" w:hAnsi="Arial" w:cs="Arial"/>
          <w:sz w:val="24"/>
          <w:szCs w:val="24"/>
        </w:rPr>
        <w:br/>
      </w:r>
    </w:p>
    <w:p w14:paraId="7D475023"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1.3.2. Информация о предоставлении Государственной услуги, размещаемая на Едином портале, Портале, сайте Министерства, информационном стенде, содержит следующие сведения:</w:t>
      </w:r>
    </w:p>
    <w:p w14:paraId="33DA4ACC"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порядок предоставления Государственной услуги в текстовом виде, в том числе перечень документов, необходимых для предоставления Государственной услуги, в том числе оказываемой в электронной форме;</w:t>
      </w:r>
    </w:p>
    <w:p w14:paraId="58744628"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порядок информирования по вопросам предоставления Государственной услуги и обеспечения доступа к сведениям о Государственной услуге;</w:t>
      </w:r>
    </w:p>
    <w:p w14:paraId="7FB44265"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порядок предоставления сведений о ходе выполнения запроса о предоставлении Государственной услуги;</w:t>
      </w:r>
    </w:p>
    <w:p w14:paraId="4164230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39A10456"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lastRenderedPageBreak/>
        <w:t>- форму заявления (приложение N 3 к настоящему Административному регламенту).</w:t>
      </w:r>
      <w:r w:rsidRPr="00037116">
        <w:rPr>
          <w:rFonts w:ascii="Arial" w:eastAsia="Times New Roman" w:hAnsi="Arial" w:cs="Arial"/>
          <w:sz w:val="24"/>
          <w:szCs w:val="24"/>
        </w:rPr>
        <w:br/>
      </w:r>
    </w:p>
    <w:p w14:paraId="71301894"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1.3.3. Справочная информация о местах нахождения и графиках работы Министерства, отдела организационной работы, защиты информации и документационного обеспечения управления делами Министерства (далее - Отдел делопроизводства), Комитета, об их справочных телефонах, в том числе о номере телефона-автоинформатора (при наличии), а также справочных телефонах Федеральной налоговой службы (далее также - ФНС России) (ее территориальных органов), участвующей в предоставлении Государственной услуги, об адресе сайта Министерства, адресе электронной почты и (или) о форме обратной связи Министерства размещается:</w:t>
      </w:r>
    </w:p>
    <w:p w14:paraId="5D2BCE97"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Портале;</w:t>
      </w:r>
    </w:p>
    <w:p w14:paraId="74A15530"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Едином портале;</w:t>
      </w:r>
    </w:p>
    <w:p w14:paraId="6C4E0693"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 региональной государственной информационной системе "Реестр государственных и муниципальных услуг (функций) Хабаровского края" (далее также - региональный реестр);</w:t>
      </w:r>
    </w:p>
    <w:p w14:paraId="085F243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 федеральной государственной информационной системе "Федеральный реестр государственных и муниципальных услуг (функций)" (далее также - федеральный реестр);</w:t>
      </w:r>
    </w:p>
    <w:p w14:paraId="44FD6B0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сайте Министерства;</w:t>
      </w:r>
    </w:p>
    <w:p w14:paraId="4900FBC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информационном стенде.</w:t>
      </w:r>
    </w:p>
    <w:p w14:paraId="45C91A7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В случае изменения информации, указанной в настоящем подпункте, должностное лицо Министерства, ответственное за предоставление Государственной услуги, обеспечивает ее размещение на сайте Министерства и на информационном стенде в течение пяти рабочих дней со дня изменения информации. (Подпункт изменен Постановлением Губернатора Хабаровского края от 25 марта 2020 </w:t>
      </w:r>
      <w:proofErr w:type="gramStart"/>
      <w:r w:rsidRPr="00037116">
        <w:rPr>
          <w:rFonts w:ascii="Arial" w:eastAsia="Times New Roman" w:hAnsi="Arial" w:cs="Arial"/>
          <w:sz w:val="24"/>
          <w:szCs w:val="24"/>
        </w:rPr>
        <w:t>года  N</w:t>
      </w:r>
      <w:proofErr w:type="gramEnd"/>
      <w:r w:rsidRPr="00037116">
        <w:rPr>
          <w:rFonts w:ascii="Arial" w:eastAsia="Times New Roman" w:hAnsi="Arial" w:cs="Arial"/>
          <w:sz w:val="24"/>
          <w:szCs w:val="24"/>
        </w:rPr>
        <w:t xml:space="preserve"> 26 - см. предыдущую редакцию, Постановлением Губернатора Хабаровского края от 18 июня 2021 года N 50 - см. предыдущую редакцию).</w:t>
      </w:r>
      <w:r w:rsidRPr="00037116">
        <w:rPr>
          <w:rFonts w:ascii="Arial" w:eastAsia="Times New Roman" w:hAnsi="Arial" w:cs="Arial"/>
          <w:sz w:val="24"/>
          <w:szCs w:val="24"/>
        </w:rPr>
        <w:br/>
      </w:r>
    </w:p>
    <w:p w14:paraId="4F0991D6"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1.3.4. Для обеспечения удобства и доступности информации, размещаемой на информационном стенде, при изготовлении информационных материалов используется шрифт Times New </w:t>
      </w:r>
      <w:proofErr w:type="spellStart"/>
      <w:r w:rsidRPr="00037116">
        <w:rPr>
          <w:rFonts w:ascii="Arial" w:eastAsia="Times New Roman" w:hAnsi="Arial" w:cs="Arial"/>
          <w:sz w:val="24"/>
          <w:szCs w:val="24"/>
        </w:rPr>
        <w:t>Roman</w:t>
      </w:r>
      <w:proofErr w:type="spellEnd"/>
      <w:r w:rsidRPr="00037116">
        <w:rPr>
          <w:rFonts w:ascii="Arial" w:eastAsia="Times New Roman" w:hAnsi="Arial" w:cs="Arial"/>
          <w:sz w:val="24"/>
          <w:szCs w:val="24"/>
        </w:rPr>
        <w:t xml:space="preserve"> размером не менее 14.</w:t>
      </w:r>
      <w:r w:rsidRPr="00037116">
        <w:rPr>
          <w:rFonts w:ascii="Arial" w:eastAsia="Times New Roman" w:hAnsi="Arial" w:cs="Arial"/>
          <w:sz w:val="24"/>
          <w:szCs w:val="24"/>
        </w:rPr>
        <w:br/>
      </w:r>
    </w:p>
    <w:p w14:paraId="3D2C9E93"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1.3.5. Консультации по вопросам предоставления Государственной услуги предоставляются специалистами Комитета,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73CC5374"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00AA721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При ответах на телефонные звонки и устные обращения специалисты Комитета должны подробно и в вежливой (корректной) форме проинформировать </w:t>
      </w:r>
      <w:r w:rsidRPr="00037116">
        <w:rPr>
          <w:rFonts w:ascii="Arial" w:eastAsia="Times New Roman" w:hAnsi="Arial" w:cs="Arial"/>
          <w:sz w:val="24"/>
          <w:szCs w:val="24"/>
        </w:rPr>
        <w:lastRenderedPageBreak/>
        <w:t>обратившихся по интересующим вопросам предоставления Государственной услуги.</w:t>
      </w:r>
    </w:p>
    <w:p w14:paraId="25E8AEC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при наличии) и должности специалиста, принявшего телефонный звонок.</w:t>
      </w:r>
    </w:p>
    <w:p w14:paraId="6A8700B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В случае если специалист Комитета,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p>
    <w:p w14:paraId="583400D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w:t>
      </w:r>
    </w:p>
    <w:p w14:paraId="5E11978A" w14:textId="77777777" w:rsidR="00037116" w:rsidRPr="00037116" w:rsidRDefault="00037116" w:rsidP="00037116">
      <w:pPr>
        <w:spacing w:after="240" w:line="240" w:lineRule="auto"/>
        <w:jc w:val="center"/>
        <w:textAlignment w:val="baseline"/>
        <w:outlineLvl w:val="2"/>
        <w:rPr>
          <w:rFonts w:ascii="Arial" w:eastAsia="Times New Roman" w:hAnsi="Arial" w:cs="Arial"/>
          <w:b/>
          <w:bCs/>
          <w:sz w:val="24"/>
          <w:szCs w:val="24"/>
        </w:rPr>
      </w:pPr>
      <w:r w:rsidRPr="00037116">
        <w:rPr>
          <w:rFonts w:ascii="Arial" w:eastAsia="Times New Roman" w:hAnsi="Arial" w:cs="Arial"/>
          <w:b/>
          <w:bCs/>
          <w:sz w:val="24"/>
          <w:szCs w:val="24"/>
        </w:rPr>
        <w:t>2. Стандарт предоставления Государственной услуги</w:t>
      </w:r>
    </w:p>
    <w:p w14:paraId="63EF7BF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2.1. Наименование Государственной услуги</w:t>
      </w:r>
    </w:p>
    <w:p w14:paraId="7574D0EE"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Наименование Государственной услуги - выдача юридическим лицам и индивидуальным предпринимателям бланков разрешений на добычу охотничьих ресурсов на территории Хабаровского края.</w:t>
      </w:r>
      <w:r w:rsidRPr="00037116">
        <w:rPr>
          <w:rFonts w:ascii="Arial" w:eastAsia="Times New Roman" w:hAnsi="Arial" w:cs="Arial"/>
          <w:sz w:val="24"/>
          <w:szCs w:val="24"/>
        </w:rPr>
        <w:br/>
      </w:r>
    </w:p>
    <w:p w14:paraId="1D803EDD"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2.2. Наименование органа исполнительной власти края, предоставляющего Государственную услугу (Пункт изменен Постановлением Губернатора Хабаровского края от 11 апреля 2014 года N 28 - см. предыдущую редакцию).</w:t>
      </w:r>
      <w:r w:rsidRPr="00037116">
        <w:rPr>
          <w:rFonts w:ascii="Arial" w:eastAsia="Times New Roman" w:hAnsi="Arial" w:cs="Arial"/>
          <w:sz w:val="24"/>
          <w:szCs w:val="24"/>
        </w:rPr>
        <w:br/>
      </w:r>
    </w:p>
    <w:p w14:paraId="5BF85643"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2.2.1. Государственная услуга предоставляется Министерством.</w:t>
      </w:r>
    </w:p>
    <w:p w14:paraId="61122819"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В предоставлении Государственной услуги участвуют:</w:t>
      </w:r>
    </w:p>
    <w:p w14:paraId="1099262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Отдел делопроизводства;</w:t>
      </w:r>
    </w:p>
    <w:p w14:paraId="5E5A065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Комитет. (Подпункт изменен Постановлением Губернатора Хабаровского края от 8 сентября 2017 года N 98 - см. предыдущую редакцию).</w:t>
      </w:r>
      <w:r w:rsidRPr="00037116">
        <w:rPr>
          <w:rFonts w:ascii="Arial" w:eastAsia="Times New Roman" w:hAnsi="Arial" w:cs="Arial"/>
          <w:sz w:val="24"/>
          <w:szCs w:val="24"/>
        </w:rPr>
        <w:br/>
      </w:r>
    </w:p>
    <w:p w14:paraId="3EB29684"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2.2.2. Подпункт утратил силу - Постановление Губернатора Хабаровского края от 11 апреля 2014 года N 28 - см. </w:t>
      </w:r>
      <w:proofErr w:type="spellStart"/>
      <w:r w:rsidRPr="00037116">
        <w:rPr>
          <w:rFonts w:ascii="Arial" w:eastAsia="Times New Roman" w:hAnsi="Arial" w:cs="Arial"/>
          <w:sz w:val="24"/>
          <w:szCs w:val="24"/>
        </w:rPr>
        <w:t>предыущую</w:t>
      </w:r>
      <w:proofErr w:type="spellEnd"/>
      <w:r w:rsidRPr="00037116">
        <w:rPr>
          <w:rFonts w:ascii="Arial" w:eastAsia="Times New Roman" w:hAnsi="Arial" w:cs="Arial"/>
          <w:sz w:val="24"/>
          <w:szCs w:val="24"/>
        </w:rPr>
        <w:t xml:space="preserve"> редакцию.</w:t>
      </w:r>
      <w:r w:rsidRPr="00037116">
        <w:rPr>
          <w:rFonts w:ascii="Arial" w:eastAsia="Times New Roman" w:hAnsi="Arial" w:cs="Arial"/>
          <w:sz w:val="24"/>
          <w:szCs w:val="24"/>
        </w:rPr>
        <w:br/>
      </w:r>
    </w:p>
    <w:p w14:paraId="64452E67"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Государственной услуги. (Подпункт изменен Постановлением Губернатора Хабаровского края от 2 августа 2013 года N 62 - см. предыдущую редакцию).</w:t>
      </w:r>
      <w:r w:rsidRPr="00037116">
        <w:rPr>
          <w:rFonts w:ascii="Arial" w:eastAsia="Times New Roman" w:hAnsi="Arial" w:cs="Arial"/>
          <w:sz w:val="24"/>
          <w:szCs w:val="24"/>
        </w:rPr>
        <w:br/>
      </w:r>
    </w:p>
    <w:p w14:paraId="4D120733"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2.3. Результат предоставления Государственной услуги</w:t>
      </w:r>
    </w:p>
    <w:p w14:paraId="47AB0AF1"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Результатом предоставления Государственной услуги могут являться:</w:t>
      </w:r>
    </w:p>
    <w:p w14:paraId="07CF8A1C"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выдача бланков разрешений;</w:t>
      </w:r>
    </w:p>
    <w:p w14:paraId="3FF1FD6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отказ в выдаче бланков разрешений.</w:t>
      </w:r>
      <w:r w:rsidRPr="00037116">
        <w:rPr>
          <w:rFonts w:ascii="Arial" w:eastAsia="Times New Roman" w:hAnsi="Arial" w:cs="Arial"/>
          <w:sz w:val="24"/>
          <w:szCs w:val="24"/>
        </w:rPr>
        <w:br/>
      </w:r>
    </w:p>
    <w:p w14:paraId="41926EB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lastRenderedPageBreak/>
        <w:t>2.4. Срок предоставления Государственной услуги, срок выдачи (направления) документов, являющихся результатом предоставления государственной услуги, составляет не более 10 рабочих дней со дня получения Министерством заявки на выдачу бланков разрешений.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w:t>
      </w:r>
      <w:r w:rsidRPr="00037116">
        <w:rPr>
          <w:rFonts w:ascii="Arial" w:eastAsia="Times New Roman" w:hAnsi="Arial" w:cs="Arial"/>
          <w:sz w:val="24"/>
          <w:szCs w:val="24"/>
        </w:rPr>
        <w:br/>
      </w:r>
    </w:p>
    <w:p w14:paraId="29AD7131"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2.5. Перечень нормативных правовых актов, непосредственно регулирующих отношения, возникающие в связи с исполнением Государственной услуги</w:t>
      </w:r>
    </w:p>
    <w:p w14:paraId="7DDC260F"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Перечень нормативных правовых актов, регулирующих предоставление Государственной услуги (с указанием их реквизитов), размещен:</w:t>
      </w:r>
    </w:p>
    <w:p w14:paraId="01AD15AC"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Едином портале;</w:t>
      </w:r>
    </w:p>
    <w:p w14:paraId="682523A6"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Портале;</w:t>
      </w:r>
    </w:p>
    <w:p w14:paraId="73D59209"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на сайте Министерства;</w:t>
      </w:r>
    </w:p>
    <w:p w14:paraId="63506857"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 федеральном реестре;</w:t>
      </w:r>
    </w:p>
    <w:p w14:paraId="1EBFC23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 региональном реестре.</w:t>
      </w:r>
    </w:p>
    <w:p w14:paraId="3D8ADEC5"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В случае изменения перечня нормативных правовых актов, регулирующих предоставление Государственной услуги (с указанием их реквизитов), должностное лицо Министерства, ответственное за предоставление Государственной услуги, обеспечивает его размещение на сайте Министерства в течение пяти рабочих дней со дня изменения информации.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w:t>
      </w:r>
      <w:r w:rsidRPr="00037116">
        <w:rPr>
          <w:rFonts w:ascii="Arial" w:eastAsia="Times New Roman" w:hAnsi="Arial" w:cs="Arial"/>
          <w:sz w:val="24"/>
          <w:szCs w:val="24"/>
        </w:rPr>
        <w:br/>
      </w:r>
    </w:p>
    <w:p w14:paraId="13911225"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 Исчерпывающий перечень документов, необходимых для предоставления Государственной услуги</w:t>
      </w:r>
      <w:r w:rsidRPr="00037116">
        <w:rPr>
          <w:rFonts w:ascii="Arial" w:eastAsia="Times New Roman" w:hAnsi="Arial" w:cs="Arial"/>
          <w:sz w:val="24"/>
          <w:szCs w:val="24"/>
        </w:rPr>
        <w:br/>
      </w:r>
    </w:p>
    <w:p w14:paraId="3F71E278"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 заявка на выдачу бланков разрешений (далее также - заявка) по форме согласно приложению N 3 к настоящему Административному регламенту, в которой указываются следующие сведения:</w:t>
      </w:r>
    </w:p>
    <w:p w14:paraId="0F09E4F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необходимое количество бланков разрешений;</w:t>
      </w:r>
    </w:p>
    <w:p w14:paraId="09A0D91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виды охоты, которые предполагается осуществлять;</w:t>
      </w:r>
    </w:p>
    <w:p w14:paraId="7AB59554"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сведения об охотничьих ресурсах, предполагаемых к добыче, и их количестве, на добычу которых предполагается выдавать разрешения в течение сезона охоты;</w:t>
      </w:r>
    </w:p>
    <w:p w14:paraId="232EC46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 наименование и организационно-правовая форма юридического лица, фамилия, имя, отчество (при наличии) его руководителя, а также номер контактного телефона, почтовый адрес и (или) адрес электронной почты, по которым осуществляется связь с этим юридическим лицом, - для юридического лица, заключившего </w:t>
      </w:r>
      <w:proofErr w:type="spellStart"/>
      <w:r w:rsidRPr="00037116">
        <w:rPr>
          <w:rFonts w:ascii="Arial" w:eastAsia="Times New Roman" w:hAnsi="Arial" w:cs="Arial"/>
          <w:sz w:val="24"/>
          <w:szCs w:val="24"/>
        </w:rPr>
        <w:t>охотхозяйственное</w:t>
      </w:r>
      <w:proofErr w:type="spellEnd"/>
      <w:r w:rsidRPr="00037116">
        <w:rPr>
          <w:rFonts w:ascii="Arial" w:eastAsia="Times New Roman" w:hAnsi="Arial" w:cs="Arial"/>
          <w:sz w:val="24"/>
          <w:szCs w:val="24"/>
        </w:rPr>
        <w:t xml:space="preserve"> соглашение, или у которого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Закона об охоте;</w:t>
      </w:r>
    </w:p>
    <w:p w14:paraId="5430A9A9"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lastRenderedPageBreak/>
        <w:t xml:space="preserve">- фамилия, имя, отчество (при наличии) индивидуального предпринимателя, а также номер контактного телефона, почтовый адрес и (или) адрес электронной почты, по которым осуществляется связь с этим индивидуальным предпринимателем, - для индивидуального предпринимателя, заключившего </w:t>
      </w:r>
      <w:proofErr w:type="spellStart"/>
      <w:r w:rsidRPr="00037116">
        <w:rPr>
          <w:rFonts w:ascii="Arial" w:eastAsia="Times New Roman" w:hAnsi="Arial" w:cs="Arial"/>
          <w:sz w:val="24"/>
          <w:szCs w:val="24"/>
        </w:rPr>
        <w:t>охотхозяйственное</w:t>
      </w:r>
      <w:proofErr w:type="spellEnd"/>
      <w:r w:rsidRPr="00037116">
        <w:rPr>
          <w:rFonts w:ascii="Arial" w:eastAsia="Times New Roman" w:hAnsi="Arial" w:cs="Arial"/>
          <w:sz w:val="24"/>
          <w:szCs w:val="24"/>
        </w:rPr>
        <w:t xml:space="preserve"> соглашение, или у которого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Закона об охоте.</w:t>
      </w:r>
      <w:r w:rsidRPr="00037116">
        <w:rPr>
          <w:rFonts w:ascii="Arial" w:eastAsia="Times New Roman" w:hAnsi="Arial" w:cs="Arial"/>
          <w:sz w:val="24"/>
          <w:szCs w:val="24"/>
        </w:rPr>
        <w:br/>
      </w:r>
    </w:p>
    <w:p w14:paraId="69E98BDD"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2.6.2. Заявитель, являющийся юридическим лицом, по собственной инициативе к заявке на выдачу бланков разрешений прилагает заверенные в установленном порядке копии учредительных документов (при представлении повторной и последующих заявок копии учредительных документов не прилагаются, за исключением случаев, когда в учредительные документы были внесены изменения).</w:t>
      </w:r>
      <w:r w:rsidRPr="00037116">
        <w:rPr>
          <w:rFonts w:ascii="Arial" w:eastAsia="Times New Roman" w:hAnsi="Arial" w:cs="Arial"/>
          <w:sz w:val="24"/>
          <w:szCs w:val="24"/>
        </w:rPr>
        <w:br/>
      </w:r>
    </w:p>
    <w:p w14:paraId="3FA78476"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2.6.3.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18918148"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выписка из Единого государственного реестра юридических лиц - в отношении юридического лица;</w:t>
      </w:r>
    </w:p>
    <w:p w14:paraId="2119558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выписка из Единого государственного реестра индивидуальных предпринимателей - в отношении индивидуального предпринимателя.</w:t>
      </w:r>
      <w:r w:rsidRPr="00037116">
        <w:rPr>
          <w:rFonts w:ascii="Arial" w:eastAsia="Times New Roman" w:hAnsi="Arial" w:cs="Arial"/>
          <w:sz w:val="24"/>
          <w:szCs w:val="24"/>
        </w:rPr>
        <w:br/>
      </w:r>
    </w:p>
    <w:p w14:paraId="63F35351"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2.6.4. Сведения о государственных органах, в распоряжении которых находятся документы, необходимые для предоставления Государственной услуги, и способы получения Заявителем находящихся в их распоряжении документов</w:t>
      </w:r>
    </w:p>
    <w:p w14:paraId="08D02F8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Выписки из Единого государственного реестра юридических лиц (в отношении юридического лица) и Единого государственного реестра индивидуальных предпринимателей (в отношении индивидуального предпринимателя) выдаются ФНС России (ее территориальными органами)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и официальном сайте ФНС России в информационно-телекоммуникационной сети "Интернет" www.nalog.ru.</w:t>
      </w:r>
      <w:r w:rsidRPr="00037116">
        <w:rPr>
          <w:rFonts w:ascii="Arial" w:eastAsia="Times New Roman" w:hAnsi="Arial" w:cs="Arial"/>
          <w:sz w:val="24"/>
          <w:szCs w:val="24"/>
        </w:rPr>
        <w:br/>
      </w:r>
    </w:p>
    <w:p w14:paraId="35BB42F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2.6.5. Заявитель вправе подать заявку с прилагаемыми к ней документами в письменной форме в Министерство лично по месту нахождения Комитета, Отдела делопроизводства или по месту нахождения должностных лиц Комитета в муниципальных районах края по адресам, указанным в приложении N 1 к настоящему Административному регламенту, или направить по почте по адресу: Муравьева-Амурского ул., д. 56, г. Хабаровск, 680000.</w:t>
      </w:r>
    </w:p>
    <w:p w14:paraId="6C0545DD"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21560F58"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Заявка может быть подана Заявителем в электронной форме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(далее - Федеральный закон N 210-ФЗ) (без использования электронных носителей). (Пункт изменен Постановлением Губернатора Хабаровского края от 17 июня 2019 года N 50 - см. предыдущую </w:t>
      </w:r>
      <w:r w:rsidRPr="00037116">
        <w:rPr>
          <w:rFonts w:ascii="Arial" w:eastAsia="Times New Roman" w:hAnsi="Arial" w:cs="Arial"/>
          <w:sz w:val="24"/>
          <w:szCs w:val="24"/>
        </w:rPr>
        <w:lastRenderedPageBreak/>
        <w:t>редакцию, Постановлением Губернатора Хабаровского края от 25 марта 2020 года  N 26 - см. предыдущую редакцию, Постановлением Губернатора Хабаровского края от 18 июня 2021 года N 50 - см. предыдущую редакцию).</w:t>
      </w:r>
      <w:r w:rsidRPr="00037116">
        <w:rPr>
          <w:rFonts w:ascii="Arial" w:eastAsia="Times New Roman" w:hAnsi="Arial" w:cs="Arial"/>
          <w:sz w:val="24"/>
          <w:szCs w:val="24"/>
        </w:rPr>
        <w:br/>
      </w:r>
    </w:p>
    <w:p w14:paraId="7D9777B6"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2.6.6. Документы, указанные в подпунктах 2.6.2, 2.6.3 настоящего пункта, Заявитель вправе представить по собственной инициативе. Непредставление Заявителем указанных документов не является основанием для отказа в предоставлении Государственной услуги.</w:t>
      </w:r>
      <w:r w:rsidRPr="00037116">
        <w:rPr>
          <w:rFonts w:ascii="Arial" w:eastAsia="Times New Roman" w:hAnsi="Arial" w:cs="Arial"/>
          <w:sz w:val="24"/>
          <w:szCs w:val="24"/>
        </w:rPr>
        <w:br/>
      </w:r>
    </w:p>
    <w:p w14:paraId="36D86BAB"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2.6.7. Запрещается требовать от Заявителя:</w:t>
      </w:r>
    </w:p>
    <w:p w14:paraId="27A73DFD"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5601D598"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 представления документов и информации, в том числе подтверждающих внесение Заявителем платы за предоставление Государственной услуги, которые в соответствии с нормативными правовыми актами находятся в распоряжении органа, предоставляющего Государственную услугу, органов и организаций, участвующих в предоставлении государственных услуг, за исключением документов, указанных в части 6 статьи 7 Федерального закона N 210-ФЗ;</w:t>
      </w:r>
    </w:p>
    <w:p w14:paraId="1F6C1B63"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11635F69"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а) изменение требований нормативных правовых актов, касающихся предоставления Государственной услуги, после первоначальной подачи заявки;</w:t>
      </w:r>
    </w:p>
    <w:p w14:paraId="2C500CB2"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б) наличие ошибок в заявке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1603E26E"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в) истечение срока действия документов или изменение информации после первоначального отказа в предоставлении Государственной услуги;</w:t>
      </w:r>
    </w:p>
    <w:p w14:paraId="2E1260AA"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(Подпункт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23 ноября 2018 года N 80 - см. предыдущую редакцию).</w:t>
      </w:r>
      <w:r w:rsidRPr="00037116">
        <w:rPr>
          <w:rFonts w:ascii="Arial" w:eastAsia="Times New Roman" w:hAnsi="Arial" w:cs="Arial"/>
          <w:sz w:val="24"/>
          <w:szCs w:val="24"/>
        </w:rPr>
        <w:br/>
      </w:r>
    </w:p>
    <w:p w14:paraId="12133745"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2.7. Исчерпывающий перечень оснований для отказа в приеме документов, необходимых для предоставления Государственной услуги</w:t>
      </w:r>
    </w:p>
    <w:p w14:paraId="063C1FEC"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 xml:space="preserve">Оснований для отказа в приеме документов, необходимых для предоставления Государственной услуги, законодательством Российской Федерации и Хабаровского края, настоящим Административным регламентом не предусмотрено.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w:t>
      </w:r>
      <w:r w:rsidRPr="00037116">
        <w:rPr>
          <w:rFonts w:ascii="Arial" w:eastAsia="Times New Roman" w:hAnsi="Arial" w:cs="Arial"/>
          <w:sz w:val="24"/>
          <w:szCs w:val="24"/>
        </w:rPr>
        <w:lastRenderedPageBreak/>
        <w:t>редакцию).</w:t>
      </w:r>
      <w:r w:rsidRPr="00037116">
        <w:rPr>
          <w:rFonts w:ascii="Arial" w:eastAsia="Times New Roman" w:hAnsi="Arial" w:cs="Arial"/>
          <w:sz w:val="24"/>
          <w:szCs w:val="24"/>
        </w:rPr>
        <w:br/>
      </w:r>
    </w:p>
    <w:p w14:paraId="4BA149A5"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2.8. Исчерпывающий перечень оснований для приостановления и (или) отказа в предоставлении Государственной услуги</w:t>
      </w:r>
      <w:r w:rsidRPr="00037116">
        <w:rPr>
          <w:rFonts w:ascii="Arial" w:eastAsia="Times New Roman" w:hAnsi="Arial" w:cs="Arial"/>
          <w:sz w:val="24"/>
          <w:szCs w:val="24"/>
        </w:rPr>
        <w:br/>
      </w:r>
    </w:p>
    <w:p w14:paraId="05931F87" w14:textId="77777777" w:rsidR="00037116" w:rsidRPr="00037116" w:rsidRDefault="00037116" w:rsidP="00037116">
      <w:pPr>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2.8.1. Основания для приостановления предоставления Государственной услуги законодательством Российской Федерации и Хабаровского края не предусмотрены.</w:t>
      </w:r>
    </w:p>
    <w:p w14:paraId="782D36B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2.8.2. Основаниями для отказа в предоставлении Государственной услуги являются:</w:t>
      </w:r>
    </w:p>
    <w:p w14:paraId="7997E41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представление заявки, не соответствующей требованиям Порядка подачи заявок и заявлений, необходимых для выдачи разрешений на добычу охотничьих ресурсов, утвержденного приказом Министерства природных ресурсов и экологии Российской Федерации от 29 августа 2014 г. N 379 "Об утверждении порядка оформления и выдачи разрешений на добычу охотничьих ресурсов, порядка подачи заявок и заявлений, не-обходимых для выдачи таких разрешений, и утверждении форм бланков разрешений на добычу копытных животных, медведей, пушных животных, птиц" (далее также - Порядок), и требованиям, перечисленным в подпункте 2.6.1 пункта 2.6 настоящего раздела;</w:t>
      </w:r>
    </w:p>
    <w:p w14:paraId="531529D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представление заявки, которая содержит недостоверные сведения.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6DF2992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2.9. Размер платы, взимаемой с Заявителя при предоставлении Государственной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и Хабаровского края</w:t>
      </w:r>
    </w:p>
    <w:p w14:paraId="0EE9958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Государственная услуга оказывается бесплатно.</w:t>
      </w:r>
      <w:r w:rsidRPr="00037116">
        <w:rPr>
          <w:rFonts w:ascii="Arial" w:hAnsi="Arial" w:cs="Arial"/>
        </w:rPr>
        <w:br/>
      </w:r>
    </w:p>
    <w:p w14:paraId="32193BE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2.10. Максимальный срок ожидания в очереди при подаче заявки и при получении результата предоставления Государственной услуги - не более 15 минут.</w:t>
      </w:r>
    </w:p>
    <w:p w14:paraId="0D1CA03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Подача заявки осуществляется способами, указанными в подпункте 2.6.5 пункта 2.6 настоящего раздела.</w:t>
      </w:r>
    </w:p>
    <w:p w14:paraId="1E3AD21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Получение результата предоставления Государственной услуги осуществляется способами, указанными в подпункте 3.6.7 пункта 3.6 раздела 3 настоящего Административного регламента.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5199B49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2.11. Срок регистрации заявки о предоставлении Государственной услуги</w:t>
      </w:r>
    </w:p>
    <w:p w14:paraId="10B1B33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Регистрация заявки и прилагаемых к ней документов, поступивших в Министерство, осуществляется в сроки, указанные в пункте 3.3 раздела 3 настоящего Административного регламента. (Пункт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0C35EF5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lastRenderedPageBreak/>
        <w:t>2.12. Требования к помещениям, в которых предоставляется Государственная услуга, к залу ожидания, местам для заполнения заявок,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(Пункт изменен Постановлением Губернатора Хабаровского края от 17 июня 2019 года N 50 - см. предыдущую редакцию).   </w:t>
      </w:r>
      <w:r w:rsidRPr="00037116">
        <w:rPr>
          <w:rFonts w:ascii="Arial" w:hAnsi="Arial" w:cs="Arial"/>
        </w:rPr>
        <w:br/>
      </w:r>
    </w:p>
    <w:p w14:paraId="0C2BE80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2.12.1.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0B71EF7A"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037116">
        <w:rPr>
          <w:rFonts w:ascii="Arial" w:hAnsi="Arial" w:cs="Arial"/>
        </w:rPr>
        <w:br/>
      </w:r>
    </w:p>
    <w:p w14:paraId="2CFCCA0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2.12.2. В помещениях, в которых предоставляется Государственная услуга, отводятся зал ожидания и места для заполнения заявок.</w:t>
      </w:r>
    </w:p>
    <w:p w14:paraId="78DE420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Зал ожидания и места для заполнения заявок оборудуются стульями, столами и обеспечиваются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037116">
        <w:rPr>
          <w:rFonts w:ascii="Arial" w:hAnsi="Arial" w:cs="Arial"/>
        </w:rPr>
        <w:br/>
      </w:r>
    </w:p>
    <w:p w14:paraId="01990E0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2.12.3. Визуальная, текстовая информация о предоставлении Государственной услуги размещается на стендах в помещениях, в которых предоставляется Государственная услуга, указанных в абзацах пятом, шестом подпункта 1.3.4 пункта 1.3 раздела 1 настоящего Административного регламента.</w:t>
      </w:r>
    </w:p>
    <w:p w14:paraId="67BC98A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Стенды устанавливаются в помещениях, в которых предоставляется Государственная услуга, на высоте, обеспечивающей видимость размещенной на стендах информации.</w:t>
      </w:r>
    </w:p>
    <w:p w14:paraId="493A3F8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037116">
        <w:rPr>
          <w:rFonts w:ascii="Arial" w:hAnsi="Arial" w:cs="Arial"/>
        </w:rPr>
        <w:br/>
      </w:r>
    </w:p>
    <w:p w14:paraId="5AA2F33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2.12.4. Помимо требований к помещениям, в которых предоставляется Государственная услуга, предусмотренных подпунктами </w:t>
      </w:r>
      <w:proofErr w:type="gramStart"/>
      <w:r w:rsidRPr="00037116">
        <w:rPr>
          <w:rFonts w:ascii="Arial" w:hAnsi="Arial" w:cs="Arial"/>
        </w:rPr>
        <w:t>2.12.1 - 2.12.3</w:t>
      </w:r>
      <w:proofErr w:type="gramEnd"/>
      <w:r w:rsidRPr="00037116">
        <w:rPr>
          <w:rFonts w:ascii="Arial" w:hAnsi="Arial" w:cs="Arial"/>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38590CB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1) возможность самостоятельного передвижения по территории, на которой расположено Министерство, входа в него и выхода из него, посадки в транспортное средство и высадки из него, в том числе с использованием кресла-коляски;</w:t>
      </w:r>
    </w:p>
    <w:p w14:paraId="4B48FDB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4A39B197"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225EC77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lastRenderedPageBreak/>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037116">
        <w:rPr>
          <w:rFonts w:ascii="Arial" w:hAnsi="Arial" w:cs="Arial"/>
        </w:rPr>
        <w:t>тифлосурдопереводчика</w:t>
      </w:r>
      <w:proofErr w:type="spellEnd"/>
      <w:r w:rsidRPr="00037116">
        <w:rPr>
          <w:rFonts w:ascii="Arial" w:hAnsi="Arial" w:cs="Arial"/>
        </w:rPr>
        <w:t>;</w:t>
      </w:r>
    </w:p>
    <w:p w14:paraId="291729BA"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78A883F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6) оказание государственными гражданскими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73DB4177"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2.13.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037116">
        <w:rPr>
          <w:rFonts w:ascii="Arial" w:hAnsi="Arial" w:cs="Arial"/>
        </w:rPr>
        <w:br/>
      </w:r>
    </w:p>
    <w:p w14:paraId="3D6B6EF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2.13.1. Показателями доступности и качества Государственной услуги являются:</w:t>
      </w:r>
    </w:p>
    <w:p w14:paraId="5D8DA40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открытость информации о Государственной услуге;</w:t>
      </w:r>
    </w:p>
    <w:p w14:paraId="1DDA31E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w:t>
      </w:r>
      <w:proofErr w:type="spellStart"/>
      <w:proofErr w:type="gramStart"/>
      <w:r w:rsidRPr="00037116">
        <w:rPr>
          <w:rFonts w:ascii="Arial" w:hAnsi="Arial" w:cs="Arial"/>
        </w:rPr>
        <w:t>телекоммуни</w:t>
      </w:r>
      <w:proofErr w:type="spellEnd"/>
      <w:r w:rsidRPr="00037116">
        <w:rPr>
          <w:rFonts w:ascii="Arial" w:hAnsi="Arial" w:cs="Arial"/>
        </w:rPr>
        <w:t xml:space="preserve">- </w:t>
      </w:r>
      <w:proofErr w:type="spellStart"/>
      <w:r w:rsidRPr="00037116">
        <w:rPr>
          <w:rFonts w:ascii="Arial" w:hAnsi="Arial" w:cs="Arial"/>
        </w:rPr>
        <w:t>кационных</w:t>
      </w:r>
      <w:proofErr w:type="spellEnd"/>
      <w:proofErr w:type="gramEnd"/>
      <w:r w:rsidRPr="00037116">
        <w:rPr>
          <w:rFonts w:ascii="Arial" w:hAnsi="Arial" w:cs="Arial"/>
        </w:rPr>
        <w:t xml:space="preserve"> технологий;</w:t>
      </w:r>
    </w:p>
    <w:p w14:paraId="56BA305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своевременность предоставления Государственной услуги;</w:t>
      </w:r>
    </w:p>
    <w:p w14:paraId="3FDD018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точное соблюдение требований законодательства и настоящего Административного регламента при предоставлении Государственной услуги;</w:t>
      </w:r>
    </w:p>
    <w:p w14:paraId="1C913B7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вежливость и корректность должностных лиц, участвующих в предоставлении Государственной услуги.      </w:t>
      </w:r>
    </w:p>
    <w:p w14:paraId="0AA220E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возможность подачи Заявителем заявки с использованием Портала;</w:t>
      </w:r>
    </w:p>
    <w:p w14:paraId="08D47F3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отсутствие обоснованных жалоб по вопросам предоставления Государственной услуги;</w:t>
      </w:r>
    </w:p>
    <w:p w14:paraId="5B20C67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 (Пункт изменен Постановлением Губернатора Хабаровского края от 17 июня 2019 года N 50 - см. предыдущую редакцию).   </w:t>
      </w:r>
      <w:r w:rsidRPr="00037116">
        <w:rPr>
          <w:rFonts w:ascii="Arial" w:hAnsi="Arial" w:cs="Arial"/>
        </w:rPr>
        <w:br/>
      </w:r>
    </w:p>
    <w:p w14:paraId="136A44CF"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2.13.2. Предоставление Государственной услуги предусматривает два взаимодействия Заявителя с должностными лицами, участвующими в предоставлении Государственной услуги, при личном обращении </w:t>
      </w:r>
      <w:proofErr w:type="gramStart"/>
      <w:r w:rsidRPr="00037116">
        <w:rPr>
          <w:rFonts w:ascii="Arial" w:hAnsi="Arial" w:cs="Arial"/>
        </w:rPr>
        <w:t>Заяви-теля</w:t>
      </w:r>
      <w:proofErr w:type="gramEnd"/>
      <w:r w:rsidRPr="00037116">
        <w:rPr>
          <w:rFonts w:ascii="Arial" w:hAnsi="Arial" w:cs="Arial"/>
        </w:rPr>
        <w:t xml:space="preserve"> за предоставлением Государственной услуги и при личном получении бланков разрешений на добычу охотничьих ресурсов.</w:t>
      </w:r>
    </w:p>
    <w:p w14:paraId="6EDE658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64EAE6C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Продолжительность каждого непосредственного взаимодействия составляет не более 15 минут.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14 сентября 2015 года N 86 - см. предыдущую </w:t>
      </w:r>
      <w:r w:rsidRPr="00037116">
        <w:rPr>
          <w:rFonts w:ascii="Arial" w:hAnsi="Arial" w:cs="Arial"/>
        </w:rPr>
        <w:lastRenderedPageBreak/>
        <w:t>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w:t>
      </w:r>
      <w:r w:rsidRPr="00037116">
        <w:rPr>
          <w:rFonts w:ascii="Arial" w:hAnsi="Arial" w:cs="Arial"/>
        </w:rPr>
        <w:br/>
      </w:r>
    </w:p>
    <w:p w14:paraId="22A54E2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2.14. Пункт утратил силу - Постановление Губернатора Хабаровского края от 8 сентября 2017 года N 98 - см. предыдущую редакцию.</w:t>
      </w:r>
      <w:r w:rsidRPr="00037116">
        <w:rPr>
          <w:rFonts w:ascii="Arial" w:hAnsi="Arial" w:cs="Arial"/>
        </w:rPr>
        <w:br/>
      </w:r>
    </w:p>
    <w:p w14:paraId="3AB49F9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2.15. Иные требования, в том числе учитывающие особенности </w:t>
      </w:r>
      <w:proofErr w:type="gramStart"/>
      <w:r w:rsidRPr="00037116">
        <w:rPr>
          <w:rFonts w:ascii="Arial" w:hAnsi="Arial" w:cs="Arial"/>
        </w:rPr>
        <w:t>пре-доставления</w:t>
      </w:r>
      <w:proofErr w:type="gramEnd"/>
      <w:r w:rsidRPr="00037116">
        <w:rPr>
          <w:rFonts w:ascii="Arial" w:hAnsi="Arial" w:cs="Arial"/>
        </w:rPr>
        <w:t xml:space="preserve"> Государственной услуги в электронной форме</w:t>
      </w:r>
    </w:p>
    <w:p w14:paraId="3E5B20C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При подаче заявки с использованием Единого портала или Портала результаты предоставления Государственной услуги направляются способами, указанными в подпунктах 3.6.6, 3.6.7 пункта 3.6 раздела 3 настоящего Административного регламента.</w:t>
      </w:r>
    </w:p>
    <w:p w14:paraId="4905194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Государственная услуга в многофункциональных центрах предоставления государственных и муниципальных услуг не предоставляется. (Пункт дополнительно включен Постановлением Губернатора Хабаровского края от 8 сентября 2017 года N 98).     </w:t>
      </w:r>
    </w:p>
    <w:p w14:paraId="63A6BDD5" w14:textId="77777777" w:rsidR="00037116" w:rsidRPr="00037116" w:rsidRDefault="00037116" w:rsidP="00037116">
      <w:pPr>
        <w:pStyle w:val="3"/>
        <w:spacing w:before="0" w:beforeAutospacing="0" w:after="240" w:afterAutospacing="0"/>
        <w:jc w:val="center"/>
        <w:textAlignment w:val="baseline"/>
        <w:rPr>
          <w:rFonts w:ascii="Arial" w:hAnsi="Arial" w:cs="Arial"/>
          <w:sz w:val="24"/>
          <w:szCs w:val="24"/>
        </w:rPr>
      </w:pPr>
      <w:r w:rsidRPr="00037116">
        <w:rPr>
          <w:rFonts w:ascii="Arial" w:hAnsi="Arial" w:cs="Arial"/>
          <w:sz w:val="24"/>
          <w:szCs w:val="24"/>
        </w:rPr>
        <w:t>3. Состав, последовательность и сроки выполнения административных процедур,</w:t>
      </w:r>
      <w:r w:rsidRPr="00037116">
        <w:rPr>
          <w:rFonts w:ascii="Arial" w:hAnsi="Arial" w:cs="Arial"/>
          <w:sz w:val="24"/>
          <w:szCs w:val="24"/>
        </w:rPr>
        <w:br/>
        <w:t>требования к порядку их выполнения, в том числе особенности выполнения</w:t>
      </w:r>
      <w:r w:rsidRPr="00037116">
        <w:rPr>
          <w:rFonts w:ascii="Arial" w:hAnsi="Arial" w:cs="Arial"/>
          <w:sz w:val="24"/>
          <w:szCs w:val="24"/>
        </w:rPr>
        <w:br/>
        <w:t>административных процедур в электронной форме</w:t>
      </w:r>
    </w:p>
    <w:p w14:paraId="0ECD91D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3.1. Предоставление Государственной услуги включает в себя следующие административные процедуры:</w:t>
      </w:r>
    </w:p>
    <w:p w14:paraId="7F5F8E9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прием и регистрация заявки с прилагаемыми к ней документами;     </w:t>
      </w:r>
    </w:p>
    <w:p w14:paraId="0FEDE8E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и органами государственной власти, участвующими в предоставлении Государственной услуги;</w:t>
      </w:r>
    </w:p>
    <w:p w14:paraId="350CF30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рассмотрение заявки и прилагаемых к ней документов, выдача бланков разрешений либо подготовка и направление Заявителю мотивированного отказа в выдаче бланков разрешений.(Пункт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4CD36EB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3.2. Пункт утратил силу - Постановление Губернатора Хабаровского края от 2 августа 2013 года N 62 - см. предыдущую редакцию.</w:t>
      </w:r>
      <w:r w:rsidRPr="00037116">
        <w:rPr>
          <w:rFonts w:ascii="Arial" w:hAnsi="Arial" w:cs="Arial"/>
        </w:rPr>
        <w:br/>
      </w:r>
    </w:p>
    <w:p w14:paraId="664A436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 Прием и регистрация заявки и прилагаемых к ней документов</w:t>
      </w:r>
      <w:r w:rsidRPr="00037116">
        <w:rPr>
          <w:rFonts w:ascii="Arial" w:hAnsi="Arial" w:cs="Arial"/>
        </w:rPr>
        <w:br/>
      </w:r>
    </w:p>
    <w:p w14:paraId="4A08D51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3.3.1. Основанием для начала административной процедуры является поступление заявки и прилагаемых к ней документов в Комитет, Отдел делопроизводства, должностным лицам Комитета в муниципальных районах края по адресам, указанным в приложении N 1 к настоящему Административному регламенту. (Подпункт изменен Постановлением Губернатора Хабаровского края от 11 апреля 2014 года N 28 - см. предыдущую редакцию).</w:t>
      </w:r>
      <w:r w:rsidRPr="00037116">
        <w:rPr>
          <w:rFonts w:ascii="Arial" w:hAnsi="Arial" w:cs="Arial"/>
        </w:rPr>
        <w:br/>
      </w:r>
    </w:p>
    <w:p w14:paraId="4FE35A7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3.3.1.1. Заявка и прилагаемые к ней документы подаются (направляются) Заявителем в Министерство в соответствии с подпунктом 2.6.5 пункта 2.6 настоящего Административного регламента. (Подпункт дополнительно включен Постановлением Губернатора Хабаровского края от 14 сентября 2015 </w:t>
      </w:r>
      <w:r w:rsidRPr="00037116">
        <w:rPr>
          <w:rFonts w:ascii="Arial" w:hAnsi="Arial" w:cs="Arial"/>
        </w:rPr>
        <w:lastRenderedPageBreak/>
        <w:t>года N 86, подпункт изменен Постановлением Губернатора Хабаровского края от 8 сентября 2017 года N 98 - см. предыдущую редакцию).   </w:t>
      </w:r>
      <w:r w:rsidRPr="00037116">
        <w:rPr>
          <w:rFonts w:ascii="Arial" w:hAnsi="Arial" w:cs="Arial"/>
        </w:rPr>
        <w:br/>
      </w:r>
    </w:p>
    <w:p w14:paraId="6012B79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3.3.2. Ответственными за прием и регистрацию заявки являются специалисты Отдела делопроизводства, должностные лица Комитета, должностные лица Комитета в муниципальных районах края, уполномоченные принимать документы. (Подпункт изменен Постановлением Губернатора Хабаровского края от 11 апреля 2014 года N 28 - см. предыдущую редакцию).</w:t>
      </w:r>
      <w:r w:rsidRPr="00037116">
        <w:rPr>
          <w:rFonts w:ascii="Arial" w:hAnsi="Arial" w:cs="Arial"/>
        </w:rPr>
        <w:br/>
      </w:r>
    </w:p>
    <w:p w14:paraId="491ACBD7"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3.3.3. </w:t>
      </w:r>
      <w:proofErr w:type="spellStart"/>
      <w:r w:rsidRPr="00037116">
        <w:rPr>
          <w:rFonts w:ascii="Arial" w:hAnsi="Arial" w:cs="Arial"/>
        </w:rPr>
        <w:t>ЗЗаявка</w:t>
      </w:r>
      <w:proofErr w:type="spellEnd"/>
      <w:r w:rsidRPr="00037116">
        <w:rPr>
          <w:rFonts w:ascii="Arial" w:hAnsi="Arial" w:cs="Arial"/>
        </w:rPr>
        <w:t xml:space="preserve"> с прилагаемыми к ней документами, представленная в Отдел делопроизводства по почте, регистрируется специалистами Отдела делопроизводства в системе электронного документооборота и в день ее поступления передается в Комитет.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037116">
        <w:rPr>
          <w:rFonts w:ascii="Arial" w:hAnsi="Arial" w:cs="Arial"/>
        </w:rPr>
        <w:t>года  N</w:t>
      </w:r>
      <w:proofErr w:type="gramEnd"/>
      <w:r w:rsidRPr="00037116">
        <w:rPr>
          <w:rFonts w:ascii="Arial" w:hAnsi="Arial" w:cs="Arial"/>
        </w:rPr>
        <w:t xml:space="preserve"> 26 - см. предыдущую редакцию).</w:t>
      </w:r>
      <w:r w:rsidRPr="00037116">
        <w:rPr>
          <w:rFonts w:ascii="Arial" w:hAnsi="Arial" w:cs="Arial"/>
        </w:rPr>
        <w:br/>
      </w:r>
    </w:p>
    <w:p w14:paraId="240ACDB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3.3.4. При личном представлении заявок и прилагаемых к ним документов их прием осуществляется ежедневно, за исключением выходных и праздничных дней, в помещениях для предоставления Государственной услуги в местах нахождения специалистов Комитета в муниципальных районах края, расположенных по адресам, указанным в приложении N 1 к настоящему Административному регламенту. (Подпункт изменен Постановлением Губернатора Хабаровского края от 11 июля 2018 года N 45 - см. предыдущую редакцию)</w:t>
      </w:r>
      <w:r w:rsidRPr="00037116">
        <w:rPr>
          <w:rFonts w:ascii="Arial" w:hAnsi="Arial" w:cs="Arial"/>
        </w:rPr>
        <w:br/>
      </w:r>
    </w:p>
    <w:p w14:paraId="4D830B2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3.3.5. На заявке, поданной Заявителем лично в Комитет либо по адресам мест нахождения должностных лиц Комитета в муниципальных районах края по адресам, указанным в приложении N 1 к настоящему Административному регламенту, должностным лицом, указанным в подпункте 3.3.2 настоящего Административного регламента, в правом нижнем углу заявки проставляется дата приема заявки, подпись и расшифровка подписи должностного лица, принявшего заявку. (Подпункт изменен Постановлением Губернатора Хабаровского края от 11 апреля 2014 года N 28 - см. предыдущую редакцию).</w:t>
      </w:r>
      <w:r w:rsidRPr="00037116">
        <w:rPr>
          <w:rFonts w:ascii="Arial" w:hAnsi="Arial" w:cs="Arial"/>
        </w:rPr>
        <w:br/>
      </w:r>
    </w:p>
    <w:p w14:paraId="374F7B9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3.3.5.1. Заявка, направленная Заявителем с использованием Портала, поступает на рассмотрение в информационную систему "Процессинг предоставления услуг" (далее - ИС "ППУ"). Специалист Комитета, которому дано соответствующее поручение, контролирует и регистрирует поступившие в ИС "ППУ" данные. В момент регистрации заявки в личный кабинет Заявителя автоматически отправляется уведомление о приеме заявки в работу. (Подпункт дополнительно включен Постановлением Губернатора Хабаровского края от 14 сентября 2015 года N 86,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w:t>
      </w:r>
      <w:r w:rsidRPr="00037116">
        <w:rPr>
          <w:rFonts w:ascii="Arial" w:hAnsi="Arial" w:cs="Arial"/>
        </w:rPr>
        <w:br/>
      </w:r>
    </w:p>
    <w:p w14:paraId="7F44E79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3.3.6. Результатом административной процедуры является прием и регистрация заявки с прилагаемыми к ней документами.</w:t>
      </w:r>
      <w:r w:rsidRPr="00037116">
        <w:rPr>
          <w:rFonts w:ascii="Arial" w:hAnsi="Arial" w:cs="Arial"/>
        </w:rPr>
        <w:br/>
      </w:r>
    </w:p>
    <w:p w14:paraId="1176156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lastRenderedPageBreak/>
        <w:t>3.4. Пункт утратил силу - Постановление Губернатора Хабаровского края от 2 августа 2013 года N 62 - см. предыдущую редакцию.</w:t>
      </w:r>
      <w:r w:rsidRPr="00037116">
        <w:rPr>
          <w:rFonts w:ascii="Arial" w:hAnsi="Arial" w:cs="Arial"/>
        </w:rPr>
        <w:br/>
      </w:r>
    </w:p>
    <w:p w14:paraId="7A1FE01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3.5.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и органами государственной власти, участвующими в предоставлении Государственной услуги (Пункт изменен Постановлением Губернатора Хабаровского края от 8 сентября 2017 года N 98 - см. предыдущую редакцию).   </w:t>
      </w:r>
      <w:r w:rsidRPr="00037116">
        <w:rPr>
          <w:rFonts w:ascii="Arial" w:hAnsi="Arial" w:cs="Arial"/>
        </w:rPr>
        <w:br/>
      </w:r>
    </w:p>
    <w:p w14:paraId="33E3C93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3.5.1. Основанием для начала административной процедуры является поступление в Комитет заявки без документов, указанных в подпункте 2.6.2 пункта 2.6 раздела 2 настоящего Административного регламента.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44ABF3B7"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3.5.2. Ответственным за взаимодействие с иными органами государственной власти, в распоряжении которых находятся документы, необходимые для предоставления Государственной услуги, является специалист Комитета, которому дано соответствующее поручение. (Подпункт изменен Постановлением Губернатора Хабаровского края от 11 апреля 2014 года N 28 - см. предыдущую редакцию).</w:t>
      </w:r>
      <w:r w:rsidRPr="00037116">
        <w:rPr>
          <w:rFonts w:ascii="Arial" w:hAnsi="Arial" w:cs="Arial"/>
        </w:rPr>
        <w:br/>
      </w:r>
    </w:p>
    <w:p w14:paraId="13B1830F"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3.5.3. В случае если Заявитель по собственной инициативе не представил документы, указанные в подпунктах 2.6.2, 2.6.3 пункта 2.6 раздела 2 настоящего Административного регламента, специалист Комитета, указанный в подпункте 3.5.2 настоящего пункта, в течение одного рабочего дня со дня поступления заявки с прилагаемыми к ней документами осуществляет подготовку и направление в электронной форме или в форме документа на бумажном носителе запросов в ФНС Рос-сии (ее территориальные органы) о предоставлении:</w:t>
      </w:r>
    </w:p>
    <w:p w14:paraId="1BFD862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выписки из Единого государственного реестра юридических лиц - в отношении юридического лица;</w:t>
      </w:r>
    </w:p>
    <w:p w14:paraId="6811613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выписки из Единого государственного реестра индивидуальных предпринимателей - в отношении индивидуального предпринимателя. (Подпункт изменен Постановлением Губернатора Хабаровского края от 11 апреля 2014 года N 28 - см. предыдущую редакцию, подпункт изменен Постановлением Губернатора Хабаровского края от 8 сентября 2017 года N 98 - см. предыдущую редакцию).</w:t>
      </w:r>
      <w:r w:rsidRPr="00037116">
        <w:rPr>
          <w:rFonts w:ascii="Arial" w:hAnsi="Arial" w:cs="Arial"/>
        </w:rPr>
        <w:br/>
      </w:r>
    </w:p>
    <w:p w14:paraId="7DCC226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3.5.4. В запросах, предусмотренных подпунктом 3.5.3 настоящего пункта, указываются сведения, предусмотренные статьей 7.2 Федерального закона N 210-ФЗ.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18 июня 2021 года N 50 - см. предыдущую редакцию).</w:t>
      </w:r>
      <w:r w:rsidRPr="00037116">
        <w:rPr>
          <w:rFonts w:ascii="Arial" w:hAnsi="Arial" w:cs="Arial"/>
        </w:rPr>
        <w:br/>
      </w:r>
    </w:p>
    <w:p w14:paraId="1B516B1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3.5.5. Полученные документы в день их поступления в Комитет передаются специалисту Комитета, указанному в подпункте 3.6.2 пункта 3.6 настоящего </w:t>
      </w:r>
      <w:r w:rsidRPr="00037116">
        <w:rPr>
          <w:rFonts w:ascii="Arial" w:hAnsi="Arial" w:cs="Arial"/>
        </w:rPr>
        <w:lastRenderedPageBreak/>
        <w:t>Административного регламента. (Подпункт изменен Постановлением Губернатора Хабаровского края от 11 апреля 2014 года N 28 - см. предыдущую редакцию).</w:t>
      </w:r>
      <w:r w:rsidRPr="00037116">
        <w:rPr>
          <w:rFonts w:ascii="Arial" w:hAnsi="Arial" w:cs="Arial"/>
        </w:rPr>
        <w:br/>
      </w:r>
    </w:p>
    <w:p w14:paraId="1D8633E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3.5.6. Результатом административной процедуры является получение документов, необходимых для предоставления Государственной услуги.</w:t>
      </w:r>
      <w:r w:rsidRPr="00037116">
        <w:rPr>
          <w:rFonts w:ascii="Arial" w:hAnsi="Arial" w:cs="Arial"/>
        </w:rPr>
        <w:br/>
      </w:r>
    </w:p>
    <w:p w14:paraId="40815FD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 Рассмотрение заявки и прилагаемых к ней документов, выдача бланков разрешений либо подготовка и направление Заявителю мотивированного отказа в выдаче бланков разрешений</w:t>
      </w:r>
      <w:r w:rsidRPr="00037116">
        <w:rPr>
          <w:rFonts w:ascii="Arial" w:hAnsi="Arial" w:cs="Arial"/>
        </w:rPr>
        <w:br/>
      </w:r>
    </w:p>
    <w:p w14:paraId="3E465C7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3.6.1. Основанием для начала административной процедуры является поступление заявки и прилагаемых к ней документов в Комитет, должностным лицам Комитета в муниципальных районах края по адресам, указанным в приложении N 1 к настоящему Административному регламенту, а также в случае если Заявителем по собственной инициативе не представлены документы, указанные в подпункте 2.6.2 пункта 2.6 раздела 2 настоящего Административного регламента, документов, полученных по межведомственному запросу.</w:t>
      </w:r>
    </w:p>
    <w:p w14:paraId="2C557B1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Рассмотрение заявок и прилагаемых к ним документов, полученных с использованием Портала, происходит в том же порядке, что и </w:t>
      </w:r>
      <w:proofErr w:type="gramStart"/>
      <w:r w:rsidRPr="00037116">
        <w:rPr>
          <w:rFonts w:ascii="Arial" w:hAnsi="Arial" w:cs="Arial"/>
        </w:rPr>
        <w:t>заявок</w:t>
      </w:r>
      <w:proofErr w:type="gramEnd"/>
      <w:r w:rsidRPr="00037116">
        <w:rPr>
          <w:rFonts w:ascii="Arial" w:hAnsi="Arial" w:cs="Arial"/>
        </w:rPr>
        <w:t xml:space="preserve"> и прилагаемых к ним документов, полученных лично от Заявителя или по почте.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17 июня 2019 года N 50 - см. предыдущую редакцию).   </w:t>
      </w:r>
    </w:p>
    <w:p w14:paraId="6660475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3.6.2. Должностными лицами, ответственными за рассмотрение заявки и прилагаемых к ней документов и выдачу бланков разрешений, являются:</w:t>
      </w:r>
    </w:p>
    <w:p w14:paraId="169CFB7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должностное лицо Комитета, которому председателем комитета охотничьего хозяйства или начальником отдела государственного мониторинга и использования охотничьих ресурсов Комитета дано соответствующее поручение;</w:t>
      </w:r>
    </w:p>
    <w:p w14:paraId="1F66F20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 должностные лица Комитета в муниципальных районах края.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037116">
        <w:rPr>
          <w:rFonts w:ascii="Arial" w:hAnsi="Arial" w:cs="Arial"/>
        </w:rPr>
        <w:t>года  N</w:t>
      </w:r>
      <w:proofErr w:type="gramEnd"/>
      <w:r w:rsidRPr="00037116">
        <w:rPr>
          <w:rFonts w:ascii="Arial" w:hAnsi="Arial" w:cs="Arial"/>
        </w:rPr>
        <w:t xml:space="preserve"> 26 - см. предыдущую редакцию).</w:t>
      </w:r>
      <w:r w:rsidRPr="00037116">
        <w:rPr>
          <w:rFonts w:ascii="Arial" w:hAnsi="Arial" w:cs="Arial"/>
        </w:rPr>
        <w:br/>
      </w:r>
    </w:p>
    <w:p w14:paraId="4B60819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3.6.3. Должностное лицо, указанное в подпункте 3.6.2 настоящего пункта (далее также - должностное лицо), осуществляет проверку:</w:t>
      </w:r>
    </w:p>
    <w:p w14:paraId="50583F6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содержания заявки и ее соответствия требованиям Порядка;</w:t>
      </w:r>
    </w:p>
    <w:p w14:paraId="6485C33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 наличия у Заявителя </w:t>
      </w:r>
      <w:proofErr w:type="spellStart"/>
      <w:r w:rsidRPr="00037116">
        <w:rPr>
          <w:rFonts w:ascii="Arial" w:hAnsi="Arial" w:cs="Arial"/>
        </w:rPr>
        <w:t>охотхозяйственного</w:t>
      </w:r>
      <w:proofErr w:type="spellEnd"/>
      <w:r w:rsidRPr="00037116">
        <w:rPr>
          <w:rFonts w:ascii="Arial" w:hAnsi="Arial" w:cs="Arial"/>
        </w:rPr>
        <w:t xml:space="preserve"> соглашения или долгосрочной лицензии на пользование животным миром в отношении охотничьих ресурсов;</w:t>
      </w:r>
    </w:p>
    <w:p w14:paraId="7A9FCD0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прилагаемых к заявке копий учредительных документов (в случае их представления Заявителем по собственной инициативе) с учетом полученных от ФНС России выписок из Единого государственного реестра юридических лиц (Единого государственного реестра индивидуальных предпринимателей);</w:t>
      </w:r>
    </w:p>
    <w:p w14:paraId="5F8A806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 соответствия указанных в заявке сведений условиям </w:t>
      </w:r>
      <w:proofErr w:type="spellStart"/>
      <w:r w:rsidRPr="00037116">
        <w:rPr>
          <w:rFonts w:ascii="Arial" w:hAnsi="Arial" w:cs="Arial"/>
        </w:rPr>
        <w:t>охотхозяйственного</w:t>
      </w:r>
      <w:proofErr w:type="spellEnd"/>
      <w:r w:rsidRPr="00037116">
        <w:rPr>
          <w:rFonts w:ascii="Arial" w:hAnsi="Arial" w:cs="Arial"/>
        </w:rPr>
        <w:t xml:space="preserve"> соглашения или долгосрочной лицензии на пользование животным миром в отношении охотничьих ресурсов;</w:t>
      </w:r>
    </w:p>
    <w:p w14:paraId="5F6BF17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 соответствия указанных в заявке сведений об охотничьих ресурсах, предполагаемых к добыче, и их количестве, на добычу которых предполагается выдавать разрешения в течение сезона охоты, данным государственного мониторинга охотничьих ресурсов и среды их обитания, установленным нормативам и нормам в области охоты и сохранения охотничьих ресурсов, а </w:t>
      </w:r>
      <w:r w:rsidRPr="00037116">
        <w:rPr>
          <w:rFonts w:ascii="Arial" w:hAnsi="Arial" w:cs="Arial"/>
        </w:rPr>
        <w:lastRenderedPageBreak/>
        <w:t>также квотам добычи охотничьих ресурсов. (Подпункт изменен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037116">
        <w:rPr>
          <w:rFonts w:ascii="Arial" w:hAnsi="Arial" w:cs="Arial"/>
        </w:rPr>
        <w:br/>
      </w:r>
    </w:p>
    <w:p w14:paraId="4B1B2F1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3.6.4. По результатам рассмотрения заявки и прилагаемых к ней документов должностное лицо, указанное в подпункте 3.6.2 настоящего Административного регламента, принимает решение о выдаче бланков разрешений либо об отказе в выдаче бланков разрешений Заявителю.</w:t>
      </w:r>
      <w:r w:rsidRPr="00037116">
        <w:rPr>
          <w:rFonts w:ascii="Arial" w:hAnsi="Arial" w:cs="Arial"/>
        </w:rPr>
        <w:br/>
      </w:r>
    </w:p>
    <w:p w14:paraId="6CEB069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3.6.5. Подпункт утратил силу - Постановление Губернатора Хабаровского края от 2 августа 2013 года N 62 - см. предыдущую редакцию.</w:t>
      </w:r>
      <w:r w:rsidRPr="00037116">
        <w:rPr>
          <w:rFonts w:ascii="Arial" w:hAnsi="Arial" w:cs="Arial"/>
        </w:rPr>
        <w:br/>
      </w:r>
    </w:p>
    <w:p w14:paraId="0F6871E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3.6.6. В случае принятия решения о выдаче бланков разрешений должностное лицо уведомляет Заявителя посредством телефонной, факсимильной связи либо электронной почты о дате и времени выдачи бланков разрешений.</w:t>
      </w:r>
    </w:p>
    <w:p w14:paraId="34E744E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В случае принятия решения об отказе в выдаче бланков разрешений должностное лицо готовит и направляет Заявителю письмо, содержащее мотивированный отказ в выдаче бланков разрешений с указанием причин отказа.</w:t>
      </w:r>
      <w:r w:rsidRPr="00037116">
        <w:rPr>
          <w:rFonts w:ascii="Arial" w:hAnsi="Arial" w:cs="Arial"/>
        </w:rPr>
        <w:br/>
      </w:r>
    </w:p>
    <w:p w14:paraId="274A0C8F"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3.6.7. Выдача бланков разрешений осуществляется должностным лицом, указанным в подпункте 3.6.2, по адресу местонахождения помещения для предоставления Государственной услуги, указанному Заявителем в заявке.</w:t>
      </w:r>
    </w:p>
    <w:p w14:paraId="5ED092DA"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В случае если место выдачи бланков разрешений в заявке Заявителем не указано, бланки разрешений выдаются в помещении для предоставления Государственной услуги по адресу: г. Хабаровск, ул. </w:t>
      </w:r>
      <w:proofErr w:type="spellStart"/>
      <w:r w:rsidRPr="00037116">
        <w:rPr>
          <w:rFonts w:ascii="Arial" w:hAnsi="Arial" w:cs="Arial"/>
        </w:rPr>
        <w:t>Запарина</w:t>
      </w:r>
      <w:proofErr w:type="spellEnd"/>
      <w:r w:rsidRPr="00037116">
        <w:rPr>
          <w:rFonts w:ascii="Arial" w:hAnsi="Arial" w:cs="Arial"/>
        </w:rPr>
        <w:t>, д. 92 (2 этаж).</w:t>
      </w:r>
      <w:r w:rsidRPr="00037116">
        <w:rPr>
          <w:rFonts w:ascii="Arial" w:hAnsi="Arial" w:cs="Arial"/>
        </w:rPr>
        <w:br/>
      </w:r>
    </w:p>
    <w:p w14:paraId="029EAB4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3.6.8. Должностное лицо, указанное в подпункте 3.6.2 настоящего Административного регламента, вносит информацию о выданных бланках разрешений (учетные серию и номер каждого бланка разрешения, название охотничьих ресурсов, вид охоты, который предполагается осуществлять) в журнал учета выданных разрешений и выдает бланки разрешений Заявителю, в получении которых Заявитель расписывается в журнале учета выданных разрешений и указывает дату получения бланков разрешений.</w:t>
      </w:r>
      <w:r w:rsidRPr="00037116">
        <w:rPr>
          <w:rFonts w:ascii="Arial" w:hAnsi="Arial" w:cs="Arial"/>
        </w:rPr>
        <w:br/>
      </w:r>
    </w:p>
    <w:p w14:paraId="1C1DCD3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3.6.9. Письмо, содержащее мотивированный отказ в выдаче бланков разрешений, подписывает председатель комитета охотничьего хозяйства или лицо, его замещающее.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037116">
        <w:rPr>
          <w:rFonts w:ascii="Arial" w:hAnsi="Arial" w:cs="Arial"/>
        </w:rPr>
        <w:t>года  N</w:t>
      </w:r>
      <w:proofErr w:type="gramEnd"/>
      <w:r w:rsidRPr="00037116">
        <w:rPr>
          <w:rFonts w:ascii="Arial" w:hAnsi="Arial" w:cs="Arial"/>
        </w:rPr>
        <w:t xml:space="preserve"> 26 - см. предыдущую редакцию).</w:t>
      </w:r>
      <w:r w:rsidRPr="00037116">
        <w:rPr>
          <w:rFonts w:ascii="Arial" w:hAnsi="Arial" w:cs="Arial"/>
        </w:rPr>
        <w:br/>
      </w:r>
    </w:p>
    <w:p w14:paraId="3E5570B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3.6.10. После подписания письма, содержащего мотивированный отказ в выдаче бланков разрешений, должностное лицо, указанное в подпункте 3.6.2 настоящего Административного регламента, в течение двух рабочих дней передает его в Отдел делопроизводства для отправки Заявителю. (Подпункт изменен Постановлением Губернатора Хабаровского края от 25 марта 2020 </w:t>
      </w:r>
      <w:proofErr w:type="gramStart"/>
      <w:r w:rsidRPr="00037116">
        <w:rPr>
          <w:rFonts w:ascii="Arial" w:hAnsi="Arial" w:cs="Arial"/>
        </w:rPr>
        <w:t>года  N</w:t>
      </w:r>
      <w:proofErr w:type="gramEnd"/>
      <w:r w:rsidRPr="00037116">
        <w:rPr>
          <w:rFonts w:ascii="Arial" w:hAnsi="Arial" w:cs="Arial"/>
        </w:rPr>
        <w:t xml:space="preserve"> 26 - см. предыдущую редакцию).</w:t>
      </w:r>
      <w:r w:rsidRPr="00037116">
        <w:rPr>
          <w:rFonts w:ascii="Arial" w:hAnsi="Arial" w:cs="Arial"/>
        </w:rPr>
        <w:br/>
      </w:r>
    </w:p>
    <w:p w14:paraId="6ED2423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3.6.11. Общий срок осуществления административной процедуры не может превышать 10 рабочих дней с даты подачи Заявителем заявки и ее регистрации в порядке, установленном в пункте 3.3 настоящего Административного регламента. </w:t>
      </w:r>
      <w:r w:rsidRPr="00037116">
        <w:rPr>
          <w:rFonts w:ascii="Arial" w:hAnsi="Arial" w:cs="Arial"/>
        </w:rPr>
        <w:lastRenderedPageBreak/>
        <w:t>(Подпункт изменен Постановлением Губернатора Хабаровского края от 14 сентября 2015 года N 86 - см. предыдущую редакцию).</w:t>
      </w:r>
      <w:r w:rsidRPr="00037116">
        <w:rPr>
          <w:rFonts w:ascii="Arial" w:hAnsi="Arial" w:cs="Arial"/>
        </w:rPr>
        <w:br/>
      </w:r>
    </w:p>
    <w:p w14:paraId="1343567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3.6.12. Результатом административной процедуры является выдача бланков разрешений Заявителю либо направление Заявителю письма, содержащего мотивированный отказ в выдаче бланков разрешений.</w:t>
      </w:r>
    </w:p>
    <w:p w14:paraId="19588093" w14:textId="77777777" w:rsidR="00037116" w:rsidRPr="00037116" w:rsidRDefault="00037116" w:rsidP="00037116">
      <w:pPr>
        <w:pStyle w:val="3"/>
        <w:spacing w:before="0" w:beforeAutospacing="0" w:after="240" w:afterAutospacing="0"/>
        <w:jc w:val="center"/>
        <w:textAlignment w:val="baseline"/>
        <w:rPr>
          <w:rFonts w:ascii="Arial" w:hAnsi="Arial" w:cs="Arial"/>
          <w:sz w:val="24"/>
          <w:szCs w:val="24"/>
        </w:rPr>
      </w:pPr>
      <w:r w:rsidRPr="00037116">
        <w:rPr>
          <w:rFonts w:ascii="Arial" w:hAnsi="Arial" w:cs="Arial"/>
          <w:sz w:val="24"/>
          <w:szCs w:val="24"/>
        </w:rPr>
        <w:t>4. Формы контроля за исполнением Административного регламента</w:t>
      </w:r>
    </w:p>
    <w:p w14:paraId="7349587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p>
    <w:p w14:paraId="5FD4085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Контроль за исполнением настоящего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037116">
        <w:rPr>
          <w:rFonts w:ascii="Arial" w:hAnsi="Arial" w:cs="Arial"/>
        </w:rPr>
        <w:br/>
      </w:r>
    </w:p>
    <w:p w14:paraId="6450476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4.1. Порядок осуществления текущего контроля</w:t>
      </w:r>
      <w:r w:rsidRPr="00037116">
        <w:rPr>
          <w:rFonts w:ascii="Arial" w:hAnsi="Arial" w:cs="Arial"/>
        </w:rPr>
        <w:br/>
      </w:r>
    </w:p>
    <w:p w14:paraId="76D0C9F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4.1.1. Текущий контроль за исполнением и соблюдением положений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w:t>
      </w:r>
    </w:p>
    <w:p w14:paraId="42E0A00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первым заместителем министра природных ресурсов края;</w:t>
      </w:r>
    </w:p>
    <w:p w14:paraId="3E683FA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председателем комитета охотничьего хозяйства;</w:t>
      </w:r>
    </w:p>
    <w:p w14:paraId="405DCC7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6979EE4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лицами, их замещающими.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года  N 26 - см. предыдущую редакцию).</w:t>
      </w:r>
      <w:r w:rsidRPr="00037116">
        <w:rPr>
          <w:rFonts w:ascii="Arial" w:hAnsi="Arial" w:cs="Arial"/>
        </w:rPr>
        <w:br/>
      </w:r>
    </w:p>
    <w:p w14:paraId="05B7466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4.1.2. Текущий контроль осуществляется путем согласования и подписания документов, связанных с предоставлением Государственной услуги.</w:t>
      </w:r>
      <w:r w:rsidRPr="00037116">
        <w:rPr>
          <w:rFonts w:ascii="Arial" w:hAnsi="Arial" w:cs="Arial"/>
        </w:rPr>
        <w:br/>
      </w:r>
    </w:p>
    <w:p w14:paraId="6315B09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4.2. Порядок и периодичность осуществления проверок полноты и качества предоставления Государственной услуги</w:t>
      </w:r>
      <w:r w:rsidRPr="00037116">
        <w:rPr>
          <w:rFonts w:ascii="Arial" w:hAnsi="Arial" w:cs="Arial"/>
        </w:rPr>
        <w:br/>
      </w:r>
    </w:p>
    <w:p w14:paraId="5225824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4.2.1. Полнота и качество предоставления Государственной услуги контролируются путем проведения плановых и внеплановых проверок.</w:t>
      </w:r>
      <w:r w:rsidRPr="00037116">
        <w:rPr>
          <w:rFonts w:ascii="Arial" w:hAnsi="Arial" w:cs="Arial"/>
        </w:rPr>
        <w:br/>
      </w:r>
    </w:p>
    <w:p w14:paraId="0402BDD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4.2.2. Плановые проверки проводятся:</w:t>
      </w:r>
    </w:p>
    <w:p w14:paraId="783902B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первым заместителем министра природных ресурсов края;</w:t>
      </w:r>
    </w:p>
    <w:p w14:paraId="3E29459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председателем комитета охотничьего хозяйства;</w:t>
      </w:r>
    </w:p>
    <w:p w14:paraId="505FDDD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08CD6F9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лицами, их замещающими.</w:t>
      </w:r>
    </w:p>
    <w:p w14:paraId="4C3EFDC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Плановая проверка проводится на основании плана не реже одного раза в год.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года  N 26 - см. предыдущую редакцию).</w:t>
      </w:r>
      <w:r w:rsidRPr="00037116">
        <w:rPr>
          <w:rFonts w:ascii="Arial" w:hAnsi="Arial" w:cs="Arial"/>
        </w:rPr>
        <w:br/>
      </w:r>
    </w:p>
    <w:p w14:paraId="279B644F"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4.2.3. Основаниями для проведения внеплановой проверки являются:</w:t>
      </w:r>
    </w:p>
    <w:p w14:paraId="0F64057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lastRenderedPageBreak/>
        <w:t>- обращение Заявителя в установленном порядке с жалобой на нарушение настоящего Административного регламента;</w:t>
      </w:r>
    </w:p>
    <w:p w14:paraId="0B31724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поступление информации от органов государственной власти, органов местного самоуправления о нарушении положений настоящего Административного регламента, иных нормативных правовых актов, устанавливающих требования к предоставлению Государственной услуги;</w:t>
      </w:r>
    </w:p>
    <w:p w14:paraId="02F8F5E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поручение Губернатора края, министра природных ресурсов края или лиц, их замещающих.</w:t>
      </w:r>
    </w:p>
    <w:p w14:paraId="23FEE4B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Проведение внеплановых проверок осуществляется по мере наступления оснований на их проведение, указанных в настоящем подпункте.</w:t>
      </w:r>
    </w:p>
    <w:p w14:paraId="0499A1C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Внеплановая проверка проводится:</w:t>
      </w:r>
    </w:p>
    <w:p w14:paraId="14E0BAA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министром природных ресурсов края;</w:t>
      </w:r>
    </w:p>
    <w:p w14:paraId="0C6513E0"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первым заместителем министра природных ресурсов края;</w:t>
      </w:r>
    </w:p>
    <w:p w14:paraId="1CB83A3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 председателем комитета охотничьего хозяйства. (Подпункт изменен Постановлением Губернатора Хабаровского края от 23 ноября 2018 года N 80 - см. предыдущую редакцию, Постановлением Губернатора Хабаровского края от 25 марта 2020 </w:t>
      </w:r>
      <w:proofErr w:type="gramStart"/>
      <w:r w:rsidRPr="00037116">
        <w:rPr>
          <w:rFonts w:ascii="Arial" w:hAnsi="Arial" w:cs="Arial"/>
        </w:rPr>
        <w:t>года  N</w:t>
      </w:r>
      <w:proofErr w:type="gramEnd"/>
      <w:r w:rsidRPr="00037116">
        <w:rPr>
          <w:rFonts w:ascii="Arial" w:hAnsi="Arial" w:cs="Arial"/>
        </w:rPr>
        <w:t xml:space="preserve"> 26 - см. предыдущую редакцию).</w:t>
      </w:r>
      <w:r w:rsidRPr="00037116">
        <w:rPr>
          <w:rFonts w:ascii="Arial" w:hAnsi="Arial" w:cs="Arial"/>
        </w:rPr>
        <w:br/>
      </w:r>
    </w:p>
    <w:p w14:paraId="629F030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4.2.4. По результатам контрольных мероприятий должностными лицами, указанными в подпунктах 4.2.2, 4.2.3 настоящего Административного регламента, даются указания по устранению выявленных нарушений и контролируется их выполнение.</w:t>
      </w:r>
      <w:r w:rsidRPr="00037116">
        <w:rPr>
          <w:rFonts w:ascii="Arial" w:hAnsi="Arial" w:cs="Arial"/>
        </w:rPr>
        <w:br/>
      </w:r>
    </w:p>
    <w:p w14:paraId="0944580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4.3. Пункт утратил силу - Постановление Губернатора Хабаровского края от 2 августа 2013 года N 62 - см. предыдущую редакцию.</w:t>
      </w:r>
      <w:r w:rsidRPr="00037116">
        <w:rPr>
          <w:rFonts w:ascii="Arial" w:hAnsi="Arial" w:cs="Arial"/>
        </w:rPr>
        <w:br/>
      </w:r>
    </w:p>
    <w:p w14:paraId="1DF28DC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4.4. Ответственность должностных лиц за решения и действия (бездействие), принимаемые в ходе предоставления Государственной услуги</w:t>
      </w:r>
    </w:p>
    <w:p w14:paraId="7D36588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Должностные лица,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p>
    <w:p w14:paraId="28EED3DD" w14:textId="77777777" w:rsidR="00037116" w:rsidRPr="00037116" w:rsidRDefault="00037116" w:rsidP="00037116">
      <w:pPr>
        <w:pStyle w:val="headertext"/>
        <w:spacing w:before="0" w:beforeAutospacing="0" w:after="240" w:afterAutospacing="0"/>
        <w:jc w:val="center"/>
        <w:textAlignment w:val="baseline"/>
        <w:rPr>
          <w:rFonts w:ascii="Arial" w:hAnsi="Arial" w:cs="Arial"/>
          <w:b/>
          <w:bCs/>
        </w:rPr>
      </w:pPr>
      <w:r w:rsidRPr="00037116">
        <w:rPr>
          <w:rFonts w:ascii="Arial" w:hAnsi="Arial" w:cs="Arial"/>
          <w:b/>
          <w:bCs/>
        </w:rPr>
        <w:t>5. Досудебный (внесудебный) порядок обжалования решений и действий (бездействия) органа,</w:t>
      </w:r>
      <w:r w:rsidRPr="00037116">
        <w:rPr>
          <w:rFonts w:ascii="Arial" w:hAnsi="Arial" w:cs="Arial"/>
          <w:b/>
          <w:bCs/>
        </w:rPr>
        <w:br/>
        <w:t>предоставляющего Государственную услугу, а также должностных лиц,</w:t>
      </w:r>
      <w:r w:rsidRPr="00037116">
        <w:rPr>
          <w:rFonts w:ascii="Arial" w:hAnsi="Arial" w:cs="Arial"/>
          <w:b/>
          <w:bCs/>
        </w:rPr>
        <w:br/>
        <w:t>государственных гражданских служащих</w:t>
      </w:r>
    </w:p>
    <w:p w14:paraId="6D428E5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5.1. Заявитель вправе в досудебном (внесудебном) порядке обжаловать решения и действия (бездействие) Министерства, а также его должностных лиц, государственных гражданских служащих, принятые (осуществленные) ими в ходе предоставления Государственной услуги. (Пункт изменен Постановлением Губернатора Хабаровского края от 8 сентября 2017 года N 98 - см. предыдущую редакцию).</w:t>
      </w:r>
      <w:r w:rsidRPr="00037116">
        <w:rPr>
          <w:rFonts w:ascii="Arial" w:hAnsi="Arial" w:cs="Arial"/>
        </w:rPr>
        <w:br/>
      </w:r>
    </w:p>
    <w:p w14:paraId="2D5B7D4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5.2. Заявитель может обратиться с жалобой, в том числе в следующих случаях:</w:t>
      </w:r>
    </w:p>
    <w:p w14:paraId="29E175A4"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1) нарушение срока регистрации заявки;</w:t>
      </w:r>
    </w:p>
    <w:p w14:paraId="496AE98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2) нарушение срока предоставления Государственной услуги;</w:t>
      </w:r>
    </w:p>
    <w:p w14:paraId="258E78F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3) требование у Заявителя документов или информации либо осуществление действий, представление или осуществление которых не предусмотрено </w:t>
      </w:r>
      <w:r w:rsidRPr="00037116">
        <w:rPr>
          <w:rFonts w:ascii="Arial" w:hAnsi="Arial" w:cs="Arial"/>
        </w:rPr>
        <w:lastRenderedPageBreak/>
        <w:t>нормативными правовыми актами Российской Федерации, Хабаровского края для предоставления Государственной услуги;</w:t>
      </w:r>
    </w:p>
    <w:p w14:paraId="65C2DAF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4) отказ в приеме документов,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7F581E8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7297521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3234454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7) отказ Министерства, а также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1A533679"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8) нарушение срока или порядка выдачи документов по результатам предоставления Государственной услуги;</w:t>
      </w:r>
    </w:p>
    <w:p w14:paraId="055D8CD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70F0AF27"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подпункта 2.6.7 пункта 2.6 раздела 2 настоящего Административного регламента. (Пункт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редакцию).</w:t>
      </w:r>
      <w:r w:rsidRPr="00037116">
        <w:rPr>
          <w:rFonts w:ascii="Arial" w:hAnsi="Arial" w:cs="Arial"/>
        </w:rPr>
        <w:br/>
      </w:r>
    </w:p>
    <w:p w14:paraId="5C7C5AF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5.3. Жалоба подается в письменной форме на бумажном носителе, в электронной форме в Министерство на имя министра природных ресурсов края.</w:t>
      </w:r>
    </w:p>
    <w:p w14:paraId="29BA698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Жалоба на решения, принятые министром природных ресурсов края, подается в Правительство края. (Пункт изменен Постановлением Губернатора Хабаровского края от 23 ноября 2018 года N 80 - см. предыдущую редакцию).</w:t>
      </w:r>
      <w:r w:rsidRPr="00037116">
        <w:rPr>
          <w:rFonts w:ascii="Arial" w:hAnsi="Arial" w:cs="Arial"/>
        </w:rPr>
        <w:br/>
      </w:r>
    </w:p>
    <w:p w14:paraId="6F6E676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5.4. Жалоба на решения и действия (бездействие) Министерства, должностного лица Министерства, министра природных ресурсов края может быть направлена по почте, с использованием информационно-телекоммуникационной сети "Интернет", сайта Министерства, Единого портала, Портала, а также может быть принята при личном приеме Заявителя. (Пункт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редакцию, Постановлением Губернатора Хабаровского края от 18 июня 2021 года N 50 - см. предыдущую редакцию).</w:t>
      </w:r>
      <w:r w:rsidRPr="00037116">
        <w:rPr>
          <w:rFonts w:ascii="Arial" w:hAnsi="Arial" w:cs="Arial"/>
        </w:rPr>
        <w:br/>
      </w:r>
    </w:p>
    <w:p w14:paraId="7981F00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lastRenderedPageBreak/>
        <w:t>5.5. При рассмотрении жалобы в Правительстве края или Министерстве Заявитель вправе получить информацию и документы, необходимые для обоснования и рассмотрения жалобы.</w:t>
      </w:r>
      <w:r w:rsidRPr="00037116">
        <w:rPr>
          <w:rFonts w:ascii="Arial" w:hAnsi="Arial" w:cs="Arial"/>
        </w:rPr>
        <w:br/>
      </w:r>
    </w:p>
    <w:p w14:paraId="08E2F28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5.6. Жалоба, поступившая в Правительство края или Министерство,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037116">
        <w:rPr>
          <w:rFonts w:ascii="Arial" w:hAnsi="Arial" w:cs="Arial"/>
        </w:rPr>
        <w:br/>
      </w:r>
    </w:p>
    <w:p w14:paraId="057EC36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5.7. По результатам рассмотрения жалобы принимается одно из следующих решений:</w:t>
      </w:r>
    </w:p>
    <w:p w14:paraId="6B1A9C75"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w:t>
      </w:r>
    </w:p>
    <w:p w14:paraId="76F11921"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в удовлетворении жалобы отказывается.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w:t>
      </w:r>
      <w:r w:rsidRPr="00037116">
        <w:rPr>
          <w:rFonts w:ascii="Arial" w:hAnsi="Arial" w:cs="Arial"/>
        </w:rPr>
        <w:br/>
      </w:r>
    </w:p>
    <w:p w14:paraId="1A5E051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5.7.1. 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23F6382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В случае </w:t>
      </w:r>
      <w:proofErr w:type="gramStart"/>
      <w:r w:rsidRPr="00037116">
        <w:rPr>
          <w:rFonts w:ascii="Arial" w:hAnsi="Arial" w:cs="Arial"/>
        </w:rPr>
        <w:t>признания жалобы</w:t>
      </w:r>
      <w:proofErr w:type="gramEnd"/>
      <w:r w:rsidRPr="00037116">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37D5AA48"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В случае </w:t>
      </w:r>
      <w:proofErr w:type="gramStart"/>
      <w:r w:rsidRPr="00037116">
        <w:rPr>
          <w:rFonts w:ascii="Arial" w:hAnsi="Arial" w:cs="Arial"/>
        </w:rPr>
        <w:t>признания жалобы</w:t>
      </w:r>
      <w:proofErr w:type="gramEnd"/>
      <w:r w:rsidRPr="00037116">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1AF24BC6"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5C51A692"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К ответу приобщаются подлинники документов, приложенные Заявителем к жалобе, если в жалобе содержится просьба об их возврате.</w:t>
      </w:r>
    </w:p>
    <w:p w14:paraId="43701F5B"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 xml:space="preserve">В левом нижнем углу ответа, подготовленного на жалобу, обязательно указываются фамилия, имя, отчество (последнее - при наличии) исполнителя и номер служебного телефона. (Подпункт изменен Постановлением Губернатора Хабаровского края от 11 июля 2018 года N 45 - см. предыдущую редакцию, Постановлением Губернатора Хабаровского края от 23 ноября 2018 </w:t>
      </w:r>
      <w:r w:rsidRPr="00037116">
        <w:rPr>
          <w:rFonts w:ascii="Arial" w:hAnsi="Arial" w:cs="Arial"/>
        </w:rPr>
        <w:lastRenderedPageBreak/>
        <w:t>года N 80 - см. предыдущую редакцию).</w:t>
      </w:r>
      <w:r w:rsidRPr="00037116">
        <w:rPr>
          <w:rFonts w:ascii="Arial" w:hAnsi="Arial" w:cs="Arial"/>
        </w:rPr>
        <w:br/>
      </w:r>
    </w:p>
    <w:p w14:paraId="3F6FCA9D"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037116">
        <w:rPr>
          <w:rFonts w:ascii="Arial" w:hAnsi="Arial" w:cs="Arial"/>
        </w:rPr>
        <w:br/>
      </w:r>
    </w:p>
    <w:p w14:paraId="3EBCB9BC"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5.7.3. Подпункт утратил силу - Постановление Губернатора Хабаровского края от 18 июня 2021 года N 50 - см. предыдущую редакцию.</w:t>
      </w:r>
      <w:r w:rsidRPr="00037116">
        <w:rPr>
          <w:rFonts w:ascii="Arial" w:hAnsi="Arial" w:cs="Arial"/>
        </w:rPr>
        <w:br/>
      </w:r>
    </w:p>
    <w:p w14:paraId="692E2CD3"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5.8. Пункт утратил силу - Постановление Губернатора Хабаровского края от 18 июня 2021 года N 50 - см. предыдущую редакцию.</w:t>
      </w:r>
      <w:r w:rsidRPr="00037116">
        <w:rPr>
          <w:rFonts w:ascii="Arial" w:hAnsi="Arial" w:cs="Arial"/>
        </w:rPr>
        <w:br/>
      </w:r>
    </w:p>
    <w:p w14:paraId="2B7A7817"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5.9. Пункт утратил силу - Постановление Губернатора Хабаровского края от 18 июня 2021 года N 50 - см. предыдущую редакцию.</w:t>
      </w:r>
      <w:r w:rsidRPr="00037116">
        <w:rPr>
          <w:rFonts w:ascii="Arial" w:hAnsi="Arial" w:cs="Arial"/>
        </w:rPr>
        <w:br/>
      </w:r>
    </w:p>
    <w:p w14:paraId="145DD13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5.10. Пункт утратил силу - Постановление Губернатора Хабаровского края от 18 июня 2021 года N 50 - см. предыдущую редакцию.  </w:t>
      </w:r>
      <w:r w:rsidRPr="00037116">
        <w:rPr>
          <w:rFonts w:ascii="Arial" w:hAnsi="Arial" w:cs="Arial"/>
        </w:rPr>
        <w:br/>
      </w:r>
    </w:p>
    <w:p w14:paraId="6E30E48E" w14:textId="77777777" w:rsidR="00037116" w:rsidRPr="00037116" w:rsidRDefault="00037116" w:rsidP="00037116">
      <w:pPr>
        <w:pStyle w:val="formattext"/>
        <w:spacing w:before="0" w:beforeAutospacing="0" w:after="0" w:afterAutospacing="0"/>
        <w:ind w:firstLine="480"/>
        <w:textAlignment w:val="baseline"/>
        <w:rPr>
          <w:rFonts w:ascii="Arial" w:hAnsi="Arial" w:cs="Arial"/>
        </w:rPr>
      </w:pPr>
      <w:r w:rsidRPr="00037116">
        <w:rPr>
          <w:rFonts w:ascii="Arial" w:hAnsi="Arial" w:cs="Arial"/>
        </w:rPr>
        <w:t>5.11. Пункт утратил силу - Постановление Губернатора Хабаровского края от 2 августа 2013 года N 62 - см. предыдущую редакцию.</w:t>
      </w:r>
    </w:p>
    <w:p w14:paraId="64BCFBCB" w14:textId="77777777" w:rsidR="00037116" w:rsidRPr="00037116" w:rsidRDefault="00037116" w:rsidP="00037116">
      <w:pPr>
        <w:shd w:val="clear" w:color="auto" w:fill="FFFFFF"/>
        <w:spacing w:after="0"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t>Приложение N 1</w:t>
      </w:r>
      <w:r w:rsidRPr="00037116">
        <w:rPr>
          <w:rFonts w:ascii="Arial" w:eastAsia="Times New Roman" w:hAnsi="Arial" w:cs="Arial"/>
          <w:sz w:val="24"/>
          <w:szCs w:val="24"/>
        </w:rPr>
        <w:br/>
        <w:t>к Административному регламенту</w:t>
      </w:r>
    </w:p>
    <w:p w14:paraId="41147D47" w14:textId="77777777" w:rsidR="00037116" w:rsidRPr="00037116" w:rsidRDefault="00037116" w:rsidP="00037116">
      <w:pPr>
        <w:spacing w:after="0" w:line="240" w:lineRule="auto"/>
        <w:textAlignment w:val="baseline"/>
        <w:rPr>
          <w:rFonts w:ascii="Arial" w:eastAsia="Times New Roman" w:hAnsi="Arial" w:cs="Arial"/>
          <w:sz w:val="24"/>
          <w:szCs w:val="24"/>
        </w:rPr>
      </w:pPr>
      <w:r w:rsidRPr="00037116">
        <w:rPr>
          <w:rFonts w:ascii="Arial" w:eastAsia="Times New Roman" w:hAnsi="Arial" w:cs="Arial"/>
          <w:sz w:val="24"/>
          <w:szCs w:val="24"/>
        </w:rPr>
        <w:t>Информация об изменяющих документах</w:t>
      </w:r>
    </w:p>
    <w:p w14:paraId="4A16E129" w14:textId="77777777" w:rsidR="00037116" w:rsidRPr="00037116" w:rsidRDefault="00037116" w:rsidP="00037116">
      <w:pPr>
        <w:spacing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p>
    <w:p w14:paraId="6AC8CFF6" w14:textId="77777777" w:rsidR="00037116" w:rsidRPr="00037116" w:rsidRDefault="00037116" w:rsidP="00037116">
      <w:pPr>
        <w:shd w:val="clear" w:color="auto" w:fill="FFFFFF"/>
        <w:spacing w:after="240" w:line="240" w:lineRule="auto"/>
        <w:jc w:val="center"/>
        <w:textAlignment w:val="baseline"/>
        <w:rPr>
          <w:rFonts w:ascii="Arial" w:eastAsia="Times New Roman" w:hAnsi="Arial" w:cs="Arial"/>
          <w:b/>
          <w:bCs/>
          <w:sz w:val="24"/>
          <w:szCs w:val="24"/>
        </w:rPr>
      </w:pPr>
      <w:r w:rsidRPr="00037116">
        <w:rPr>
          <w:rFonts w:ascii="Arial" w:eastAsia="Times New Roman" w:hAnsi="Arial" w:cs="Arial"/>
          <w:b/>
          <w:bCs/>
          <w:sz w:val="24"/>
          <w:szCs w:val="24"/>
        </w:rPr>
        <w:t>АДРЕСА И ГРАФИКИ</w:t>
      </w:r>
      <w:r w:rsidRPr="00037116">
        <w:rPr>
          <w:rFonts w:ascii="Arial" w:eastAsia="Times New Roman" w:hAnsi="Arial" w:cs="Arial"/>
          <w:b/>
          <w:bCs/>
          <w:sz w:val="24"/>
          <w:szCs w:val="24"/>
        </w:rPr>
        <w:br/>
        <w:t>приема заявителей должностными лицами комитета охотничьего хозяйства</w:t>
      </w:r>
      <w:r w:rsidRPr="00037116">
        <w:rPr>
          <w:rFonts w:ascii="Arial" w:eastAsia="Times New Roman" w:hAnsi="Arial" w:cs="Arial"/>
          <w:b/>
          <w:bCs/>
          <w:sz w:val="24"/>
          <w:szCs w:val="24"/>
        </w:rPr>
        <w:br/>
        <w:t>министерства природных ресурсов Хабаровского края</w:t>
      </w:r>
      <w:r w:rsidRPr="00037116">
        <w:rPr>
          <w:rFonts w:ascii="Arial" w:eastAsia="Times New Roman" w:hAnsi="Arial" w:cs="Arial"/>
          <w:b/>
          <w:bCs/>
          <w:sz w:val="24"/>
          <w:szCs w:val="24"/>
        </w:rPr>
        <w:br/>
        <w:t>в муниципальных районах Хабаровского края</w:t>
      </w:r>
    </w:p>
    <w:p w14:paraId="34DF0A0D" w14:textId="77777777" w:rsidR="00037116" w:rsidRPr="00037116" w:rsidRDefault="00037116" w:rsidP="00037116">
      <w:pPr>
        <w:shd w:val="clear" w:color="auto" w:fill="FFFFFF"/>
        <w:spacing w:after="0" w:line="240" w:lineRule="auto"/>
        <w:jc w:val="center"/>
        <w:textAlignment w:val="baseline"/>
        <w:rPr>
          <w:rFonts w:ascii="Arial" w:eastAsia="Times New Roman" w:hAnsi="Arial" w:cs="Arial"/>
          <w:sz w:val="24"/>
          <w:szCs w:val="24"/>
        </w:rPr>
      </w:pPr>
      <w:r w:rsidRPr="00037116">
        <w:rPr>
          <w:rFonts w:ascii="Arial" w:eastAsia="Times New Roman" w:hAnsi="Arial" w:cs="Arial"/>
          <w:sz w:val="24"/>
          <w:szCs w:val="24"/>
        </w:rPr>
        <w:t>     </w:t>
      </w:r>
    </w:p>
    <w:tbl>
      <w:tblPr>
        <w:tblW w:w="0" w:type="auto"/>
        <w:tblCellMar>
          <w:left w:w="0" w:type="dxa"/>
          <w:right w:w="0" w:type="dxa"/>
        </w:tblCellMar>
        <w:tblLook w:val="04A0" w:firstRow="1" w:lastRow="0" w:firstColumn="1" w:lastColumn="0" w:noHBand="0" w:noVBand="1"/>
      </w:tblPr>
      <w:tblGrid>
        <w:gridCol w:w="692"/>
        <w:gridCol w:w="2693"/>
        <w:gridCol w:w="3284"/>
        <w:gridCol w:w="2686"/>
      </w:tblGrid>
      <w:tr w:rsidR="00037116" w:rsidRPr="00037116" w14:paraId="37119B17" w14:textId="77777777" w:rsidTr="00037116">
        <w:trPr>
          <w:trHeight w:val="15"/>
        </w:trPr>
        <w:tc>
          <w:tcPr>
            <w:tcW w:w="739" w:type="dxa"/>
            <w:hideMark/>
          </w:tcPr>
          <w:p w14:paraId="6B916DF6" w14:textId="77777777" w:rsidR="00037116" w:rsidRPr="00037116" w:rsidRDefault="00037116">
            <w:pPr>
              <w:rPr>
                <w:rFonts w:ascii="Arial" w:eastAsia="Times New Roman" w:hAnsi="Arial" w:cs="Arial"/>
                <w:sz w:val="24"/>
                <w:szCs w:val="24"/>
              </w:rPr>
            </w:pPr>
          </w:p>
        </w:tc>
        <w:tc>
          <w:tcPr>
            <w:tcW w:w="3142" w:type="dxa"/>
            <w:hideMark/>
          </w:tcPr>
          <w:p w14:paraId="45345D05" w14:textId="77777777" w:rsidR="00037116" w:rsidRPr="00037116" w:rsidRDefault="00037116">
            <w:pPr>
              <w:spacing w:after="200" w:line="276" w:lineRule="auto"/>
              <w:rPr>
                <w:rFonts w:eastAsiaTheme="minorHAnsi"/>
                <w:sz w:val="20"/>
                <w:szCs w:val="20"/>
              </w:rPr>
            </w:pPr>
          </w:p>
        </w:tc>
        <w:tc>
          <w:tcPr>
            <w:tcW w:w="3881" w:type="dxa"/>
            <w:hideMark/>
          </w:tcPr>
          <w:p w14:paraId="04E15CF7" w14:textId="77777777" w:rsidR="00037116" w:rsidRPr="00037116" w:rsidRDefault="00037116">
            <w:pPr>
              <w:spacing w:after="200" w:line="276" w:lineRule="auto"/>
              <w:rPr>
                <w:rFonts w:eastAsiaTheme="minorHAnsi"/>
                <w:sz w:val="20"/>
                <w:szCs w:val="20"/>
              </w:rPr>
            </w:pPr>
          </w:p>
        </w:tc>
        <w:tc>
          <w:tcPr>
            <w:tcW w:w="3696" w:type="dxa"/>
            <w:hideMark/>
          </w:tcPr>
          <w:p w14:paraId="54B82288" w14:textId="77777777" w:rsidR="00037116" w:rsidRPr="00037116" w:rsidRDefault="00037116">
            <w:pPr>
              <w:spacing w:after="200" w:line="276" w:lineRule="auto"/>
              <w:rPr>
                <w:rFonts w:eastAsiaTheme="minorHAnsi"/>
                <w:sz w:val="20"/>
                <w:szCs w:val="20"/>
              </w:rPr>
            </w:pPr>
          </w:p>
        </w:tc>
      </w:tr>
      <w:tr w:rsidR="00037116" w:rsidRPr="00037116" w14:paraId="4137C708"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79979"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N 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781D0"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Наименование муниципального района края</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BCDA6"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Адрес, по которому осуществляется прием</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D1EE9"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График приема</w:t>
            </w:r>
          </w:p>
        </w:tc>
      </w:tr>
      <w:tr w:rsidR="00037116" w:rsidRPr="00037116" w14:paraId="3B916D28"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B577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68C9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BCD46"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EE985"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4</w:t>
            </w:r>
          </w:p>
        </w:tc>
      </w:tr>
      <w:tr w:rsidR="00037116" w:rsidRPr="00037116" w14:paraId="2857631D"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56934"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lastRenderedPageBreak/>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1C948"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Амурский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39D61"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682640, Хабаровский край, Амурский район, г. Амурск, просп. Мира, д. 19</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9845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060C4B27"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21106"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3E39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исключен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E7AC8"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Постановление Губернатора Хабаровского края от 23 ноября 2018 года N </w:t>
            </w:r>
            <w:proofErr w:type="gramStart"/>
            <w:r w:rsidRPr="00037116">
              <w:rPr>
                <w:rFonts w:ascii="Times New Roman" w:eastAsia="Times New Roman" w:hAnsi="Times New Roman" w:cs="Times New Roman"/>
                <w:sz w:val="24"/>
                <w:szCs w:val="24"/>
              </w:rPr>
              <w:t>80  см.</w:t>
            </w:r>
            <w:proofErr w:type="gramEnd"/>
            <w:r w:rsidRPr="00037116">
              <w:rPr>
                <w:rFonts w:ascii="Times New Roman" w:eastAsia="Times New Roman" w:hAnsi="Times New Roman" w:cs="Times New Roman"/>
                <w:sz w:val="24"/>
                <w:szCs w:val="24"/>
              </w:rPr>
              <w:t> предыдущую редакцию</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93894" w14:textId="77777777" w:rsidR="00037116" w:rsidRPr="00037116" w:rsidRDefault="00037116">
            <w:pPr>
              <w:rPr>
                <w:rFonts w:ascii="Times New Roman" w:eastAsia="Times New Roman" w:hAnsi="Times New Roman" w:cs="Times New Roman"/>
                <w:sz w:val="24"/>
                <w:szCs w:val="24"/>
              </w:rPr>
            </w:pPr>
          </w:p>
        </w:tc>
      </w:tr>
      <w:tr w:rsidR="00037116" w:rsidRPr="00037116" w14:paraId="2E55D1EA"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BD24A"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F206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Бикинский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BAA46"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682970, Хабаровский край, г. Бикин, ул. Лазо, д. 125</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00D9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54D177E3"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2CE1C"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9C251"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Ванинский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07578"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682860, Хабаровский край, пос. Октябрьский, ул. Суворова, д. 34</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7407A"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4F7513FF"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12B11"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DD85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исключен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2093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Постановление Губернатора Хабаровского края от 23 ноября 2018 года N </w:t>
            </w:r>
            <w:proofErr w:type="gramStart"/>
            <w:r w:rsidRPr="00037116">
              <w:rPr>
                <w:rFonts w:ascii="Times New Roman" w:eastAsia="Times New Roman" w:hAnsi="Times New Roman" w:cs="Times New Roman"/>
                <w:sz w:val="24"/>
                <w:szCs w:val="24"/>
              </w:rPr>
              <w:t>80  см.</w:t>
            </w:r>
            <w:proofErr w:type="gramEnd"/>
            <w:r w:rsidRPr="00037116">
              <w:rPr>
                <w:rFonts w:ascii="Times New Roman" w:eastAsia="Times New Roman" w:hAnsi="Times New Roman" w:cs="Times New Roman"/>
                <w:sz w:val="24"/>
                <w:szCs w:val="24"/>
              </w:rPr>
              <w:t> предыдущую редакцию</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80142" w14:textId="77777777" w:rsidR="00037116" w:rsidRPr="00037116" w:rsidRDefault="00037116">
            <w:pPr>
              <w:rPr>
                <w:rFonts w:ascii="Times New Roman" w:eastAsia="Times New Roman" w:hAnsi="Times New Roman" w:cs="Times New Roman"/>
                <w:sz w:val="24"/>
                <w:szCs w:val="24"/>
              </w:rPr>
            </w:pPr>
          </w:p>
        </w:tc>
      </w:tr>
      <w:tr w:rsidR="00037116" w:rsidRPr="00037116" w14:paraId="7B2B7C01"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015D"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43ED"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Вяземский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C873C"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682950, Хабаровский край, г. Вяземский, ул. Орджоникидзе, д. 34</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BBC0"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068FAA69"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12899"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F67B3"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Комсомольский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A0A02"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681000, Хабаровский край, г. Комсомольск-на-Амуре, ул. Станционная, д. 56</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EA93E"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0B7DADD9"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92D6C"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079AD"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Муниципальный район имени Лазо</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BBD6"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682910, Хабаровский край, </w:t>
            </w:r>
            <w:proofErr w:type="spellStart"/>
            <w:r w:rsidRPr="00037116">
              <w:rPr>
                <w:rFonts w:ascii="Times New Roman" w:eastAsia="Times New Roman" w:hAnsi="Times New Roman" w:cs="Times New Roman"/>
                <w:sz w:val="24"/>
                <w:szCs w:val="24"/>
              </w:rPr>
              <w:t>рп</w:t>
            </w:r>
            <w:proofErr w:type="spellEnd"/>
            <w:r w:rsidRPr="00037116">
              <w:rPr>
                <w:rFonts w:ascii="Times New Roman" w:eastAsia="Times New Roman" w:hAnsi="Times New Roman" w:cs="Times New Roman"/>
                <w:sz w:val="24"/>
                <w:szCs w:val="24"/>
              </w:rPr>
              <w:t>. Переяславка, ул. Октябрьская, д. 31</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AE05A"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4CD8A694"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0671"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B0820"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Нанайский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37CD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682350, Хабаровский край, с. Троицкое, ул. 40 лет Победы, д. 48</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8BC9E"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341EBA7D"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B69EA"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B00EF"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Николаевский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FC33E"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682460, Хабаровский край, г. Николаевск-на-Амуре, ул. Сибирская, д. 116</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1E303"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r w:rsidR="00037116" w:rsidRPr="00037116" w14:paraId="2D293221"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5236E"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CFA8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исключен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385B3"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Постановление Губернатора Хабаровского края от 23 ноября 2018 года N </w:t>
            </w:r>
            <w:proofErr w:type="gramStart"/>
            <w:r w:rsidRPr="00037116">
              <w:rPr>
                <w:rFonts w:ascii="Times New Roman" w:eastAsia="Times New Roman" w:hAnsi="Times New Roman" w:cs="Times New Roman"/>
                <w:sz w:val="24"/>
                <w:szCs w:val="24"/>
              </w:rPr>
              <w:t>80  см.</w:t>
            </w:r>
            <w:proofErr w:type="gramEnd"/>
            <w:r w:rsidRPr="00037116">
              <w:rPr>
                <w:rFonts w:ascii="Times New Roman" w:eastAsia="Times New Roman" w:hAnsi="Times New Roman" w:cs="Times New Roman"/>
                <w:sz w:val="24"/>
                <w:szCs w:val="24"/>
              </w:rPr>
              <w:t> предыдущую редакцию</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0583" w14:textId="77777777" w:rsidR="00037116" w:rsidRPr="00037116" w:rsidRDefault="00037116">
            <w:pPr>
              <w:rPr>
                <w:rFonts w:ascii="Times New Roman" w:eastAsia="Times New Roman" w:hAnsi="Times New Roman" w:cs="Times New Roman"/>
                <w:sz w:val="24"/>
                <w:szCs w:val="24"/>
              </w:rPr>
            </w:pPr>
          </w:p>
        </w:tc>
      </w:tr>
      <w:tr w:rsidR="00037116" w:rsidRPr="00037116" w14:paraId="1D46C2AF"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F707"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5959E"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исключен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9B294"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Постановление Губернатора Хабаровского края от 23 ноября 2018 года N </w:t>
            </w:r>
            <w:proofErr w:type="gramStart"/>
            <w:r w:rsidRPr="00037116">
              <w:rPr>
                <w:rFonts w:ascii="Times New Roman" w:eastAsia="Times New Roman" w:hAnsi="Times New Roman" w:cs="Times New Roman"/>
                <w:sz w:val="24"/>
                <w:szCs w:val="24"/>
              </w:rPr>
              <w:t>80  см.</w:t>
            </w:r>
            <w:proofErr w:type="gramEnd"/>
            <w:r w:rsidRPr="00037116">
              <w:rPr>
                <w:rFonts w:ascii="Times New Roman" w:eastAsia="Times New Roman" w:hAnsi="Times New Roman" w:cs="Times New Roman"/>
                <w:sz w:val="24"/>
                <w:szCs w:val="24"/>
              </w:rPr>
              <w:t> предыдущую редакцию</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4ABFD" w14:textId="77777777" w:rsidR="00037116" w:rsidRPr="00037116" w:rsidRDefault="00037116">
            <w:pPr>
              <w:rPr>
                <w:rFonts w:ascii="Times New Roman" w:eastAsia="Times New Roman" w:hAnsi="Times New Roman" w:cs="Times New Roman"/>
                <w:sz w:val="24"/>
                <w:szCs w:val="24"/>
              </w:rPr>
            </w:pPr>
          </w:p>
        </w:tc>
      </w:tr>
      <w:tr w:rsidR="00037116" w:rsidRPr="00037116" w14:paraId="5A0904CC"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768C6"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B4C6C"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исключен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F9291"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 Постановление Губернатора Хабаровского края от 23 ноября 2018 года N </w:t>
            </w:r>
            <w:proofErr w:type="gramStart"/>
            <w:r w:rsidRPr="00037116">
              <w:rPr>
                <w:rFonts w:ascii="Times New Roman" w:eastAsia="Times New Roman" w:hAnsi="Times New Roman" w:cs="Times New Roman"/>
                <w:sz w:val="24"/>
                <w:szCs w:val="24"/>
              </w:rPr>
              <w:t>80  см.</w:t>
            </w:r>
            <w:proofErr w:type="gramEnd"/>
            <w:r w:rsidRPr="00037116">
              <w:rPr>
                <w:rFonts w:ascii="Times New Roman" w:eastAsia="Times New Roman" w:hAnsi="Times New Roman" w:cs="Times New Roman"/>
                <w:sz w:val="24"/>
                <w:szCs w:val="24"/>
              </w:rPr>
              <w:t> предыдущую редакцию</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69B85" w14:textId="77777777" w:rsidR="00037116" w:rsidRPr="00037116" w:rsidRDefault="00037116">
            <w:pPr>
              <w:rPr>
                <w:rFonts w:ascii="Times New Roman" w:eastAsia="Times New Roman" w:hAnsi="Times New Roman" w:cs="Times New Roman"/>
                <w:sz w:val="24"/>
                <w:szCs w:val="24"/>
              </w:rPr>
            </w:pPr>
          </w:p>
        </w:tc>
      </w:tr>
      <w:tr w:rsidR="00037116" w:rsidRPr="00037116" w14:paraId="0019BCF7"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9EAE4"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4EC11"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Солнечный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2DB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682710, Хабаровский край, </w:t>
            </w:r>
            <w:proofErr w:type="spellStart"/>
            <w:r w:rsidRPr="00037116">
              <w:rPr>
                <w:rFonts w:ascii="Times New Roman" w:eastAsia="Times New Roman" w:hAnsi="Times New Roman" w:cs="Times New Roman"/>
                <w:sz w:val="24"/>
                <w:szCs w:val="24"/>
              </w:rPr>
              <w:t>рп</w:t>
            </w:r>
            <w:proofErr w:type="spellEnd"/>
            <w:r w:rsidRPr="00037116">
              <w:rPr>
                <w:rFonts w:ascii="Times New Roman" w:eastAsia="Times New Roman" w:hAnsi="Times New Roman" w:cs="Times New Roman"/>
                <w:sz w:val="24"/>
                <w:szCs w:val="24"/>
              </w:rPr>
              <w:t xml:space="preserve">. Солнечный, ул. Ленина, </w:t>
            </w:r>
            <w:r w:rsidRPr="00037116">
              <w:rPr>
                <w:rFonts w:ascii="Times New Roman" w:eastAsia="Times New Roman" w:hAnsi="Times New Roman" w:cs="Times New Roman"/>
                <w:sz w:val="24"/>
                <w:szCs w:val="24"/>
              </w:rPr>
              <w:lastRenderedPageBreak/>
              <w:t>д. 23</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330F4"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lastRenderedPageBreak/>
              <w:t xml:space="preserve">вторник, среда: с 10.00 до 13.00 часов, с 14.00 </w:t>
            </w:r>
            <w:r w:rsidRPr="00037116">
              <w:rPr>
                <w:rFonts w:ascii="Times New Roman" w:eastAsia="Times New Roman" w:hAnsi="Times New Roman" w:cs="Times New Roman"/>
                <w:sz w:val="24"/>
                <w:szCs w:val="24"/>
              </w:rPr>
              <w:lastRenderedPageBreak/>
              <w:t>до 17.00 часов</w:t>
            </w:r>
            <w:r w:rsidRPr="00037116">
              <w:rPr>
                <w:rFonts w:ascii="Times New Roman" w:eastAsia="Times New Roman" w:hAnsi="Times New Roman" w:cs="Times New Roman"/>
                <w:sz w:val="24"/>
                <w:szCs w:val="24"/>
              </w:rPr>
              <w:br/>
            </w:r>
          </w:p>
        </w:tc>
      </w:tr>
      <w:tr w:rsidR="00037116" w:rsidRPr="00037116" w14:paraId="0BEBCC95"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2F3B1"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lastRenderedPageBreak/>
              <w:t>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BD4B3"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исключен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BA0D6"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Постановление Губернатора Хабаровского края от 23 ноября 2018 года N </w:t>
            </w:r>
            <w:proofErr w:type="gramStart"/>
            <w:r w:rsidRPr="00037116">
              <w:rPr>
                <w:rFonts w:ascii="Times New Roman" w:eastAsia="Times New Roman" w:hAnsi="Times New Roman" w:cs="Times New Roman"/>
                <w:sz w:val="24"/>
                <w:szCs w:val="24"/>
              </w:rPr>
              <w:t>80  см.</w:t>
            </w:r>
            <w:proofErr w:type="gramEnd"/>
            <w:r w:rsidRPr="00037116">
              <w:rPr>
                <w:rFonts w:ascii="Times New Roman" w:eastAsia="Times New Roman" w:hAnsi="Times New Roman" w:cs="Times New Roman"/>
                <w:sz w:val="24"/>
                <w:szCs w:val="24"/>
              </w:rPr>
              <w:t> предыдущую редакцию</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5E1FE" w14:textId="77777777" w:rsidR="00037116" w:rsidRPr="00037116" w:rsidRDefault="00037116">
            <w:pPr>
              <w:rPr>
                <w:rFonts w:ascii="Times New Roman" w:eastAsia="Times New Roman" w:hAnsi="Times New Roman" w:cs="Times New Roman"/>
                <w:sz w:val="24"/>
                <w:szCs w:val="24"/>
              </w:rPr>
            </w:pPr>
          </w:p>
        </w:tc>
      </w:tr>
      <w:tr w:rsidR="00037116" w:rsidRPr="00037116" w14:paraId="4291EA81" w14:textId="77777777" w:rsidTr="0003711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42B8B"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7754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Ульчский муниципальный район</w:t>
            </w:r>
            <w:r w:rsidRPr="00037116">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AC8F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682400, Хабаровский край, с. Богородское, ул. Советская, д. 18</w:t>
            </w:r>
            <w:r w:rsidRPr="00037116">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D3B1F"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вторник, среда: с 10.00 до 13.00 часов, с 14.00 до 17.00 часов"</w:t>
            </w:r>
            <w:r w:rsidRPr="00037116">
              <w:rPr>
                <w:rFonts w:ascii="Times New Roman" w:eastAsia="Times New Roman" w:hAnsi="Times New Roman" w:cs="Times New Roman"/>
                <w:sz w:val="24"/>
                <w:szCs w:val="24"/>
              </w:rPr>
              <w:br/>
            </w:r>
          </w:p>
        </w:tc>
      </w:tr>
    </w:tbl>
    <w:p w14:paraId="72DE3352" w14:textId="77777777" w:rsidR="00037116" w:rsidRPr="00037116" w:rsidRDefault="00037116" w:rsidP="00037116">
      <w:pPr>
        <w:shd w:val="clear" w:color="auto" w:fill="FFFFFF"/>
        <w:spacing w:after="0"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t>     </w:t>
      </w:r>
    </w:p>
    <w:p w14:paraId="5163D689" w14:textId="77777777" w:rsidR="00037116" w:rsidRPr="00037116" w:rsidRDefault="00037116" w:rsidP="00037116">
      <w:pPr>
        <w:shd w:val="clear" w:color="auto" w:fill="FFFFFF"/>
        <w:spacing w:after="0" w:line="240" w:lineRule="auto"/>
        <w:jc w:val="right"/>
        <w:textAlignment w:val="baseline"/>
        <w:outlineLvl w:val="2"/>
        <w:rPr>
          <w:rFonts w:ascii="Arial" w:eastAsia="Times New Roman" w:hAnsi="Arial" w:cs="Arial"/>
          <w:b/>
          <w:bCs/>
          <w:sz w:val="24"/>
          <w:szCs w:val="24"/>
        </w:rPr>
      </w:pPr>
      <w:r w:rsidRPr="00037116">
        <w:rPr>
          <w:rFonts w:ascii="Arial" w:eastAsia="Times New Roman" w:hAnsi="Arial" w:cs="Arial"/>
          <w:b/>
          <w:bCs/>
          <w:sz w:val="24"/>
          <w:szCs w:val="24"/>
        </w:rPr>
        <w:t>     </w:t>
      </w:r>
      <w:r w:rsidRPr="00037116">
        <w:rPr>
          <w:rFonts w:ascii="Arial" w:eastAsia="Times New Roman" w:hAnsi="Arial" w:cs="Arial"/>
          <w:b/>
          <w:bCs/>
          <w:sz w:val="24"/>
          <w:szCs w:val="24"/>
        </w:rPr>
        <w:br/>
        <w:t>Приложение N 2</w:t>
      </w:r>
      <w:r w:rsidRPr="00037116">
        <w:rPr>
          <w:rFonts w:ascii="Arial" w:eastAsia="Times New Roman" w:hAnsi="Arial" w:cs="Arial"/>
          <w:b/>
          <w:bCs/>
          <w:sz w:val="24"/>
          <w:szCs w:val="24"/>
        </w:rPr>
        <w:br/>
        <w:t>к Административному регламенту</w:t>
      </w:r>
      <w:r w:rsidRPr="00037116">
        <w:rPr>
          <w:rFonts w:ascii="Arial" w:eastAsia="Times New Roman" w:hAnsi="Arial" w:cs="Arial"/>
          <w:b/>
          <w:bCs/>
          <w:sz w:val="24"/>
          <w:szCs w:val="24"/>
        </w:rPr>
        <w:br/>
      </w:r>
      <w:r w:rsidRPr="00037116">
        <w:rPr>
          <w:rFonts w:ascii="Arial" w:eastAsia="Times New Roman" w:hAnsi="Arial" w:cs="Arial"/>
          <w:b/>
          <w:bCs/>
          <w:sz w:val="24"/>
          <w:szCs w:val="24"/>
        </w:rPr>
        <w:br/>
        <w:t>(в редакции</w:t>
      </w:r>
      <w:r w:rsidRPr="00037116">
        <w:rPr>
          <w:rFonts w:ascii="Arial" w:eastAsia="Times New Roman" w:hAnsi="Arial" w:cs="Arial"/>
          <w:b/>
          <w:bCs/>
          <w:sz w:val="24"/>
          <w:szCs w:val="24"/>
        </w:rPr>
        <w:br/>
      </w:r>
      <w:r w:rsidRPr="00037116">
        <w:rPr>
          <w:rFonts w:ascii="Arial" w:eastAsia="Times New Roman" w:hAnsi="Arial" w:cs="Arial"/>
          <w:b/>
          <w:bCs/>
          <w:sz w:val="24"/>
        </w:rPr>
        <w:t>Постановления Губернатора Хабаровского края</w:t>
      </w:r>
      <w:r w:rsidRPr="00037116">
        <w:rPr>
          <w:rFonts w:ascii="Arial" w:eastAsia="Times New Roman" w:hAnsi="Arial" w:cs="Arial"/>
          <w:b/>
          <w:bCs/>
          <w:sz w:val="24"/>
          <w:szCs w:val="24"/>
        </w:rPr>
        <w:br/>
      </w:r>
      <w:r w:rsidRPr="00037116">
        <w:rPr>
          <w:rFonts w:ascii="Arial" w:eastAsia="Times New Roman" w:hAnsi="Arial" w:cs="Arial"/>
          <w:b/>
          <w:bCs/>
          <w:sz w:val="24"/>
        </w:rPr>
        <w:t>от 2 августа 2013 года N 62</w:t>
      </w:r>
      <w:r w:rsidRPr="00037116">
        <w:rPr>
          <w:rFonts w:ascii="Arial" w:eastAsia="Times New Roman" w:hAnsi="Arial" w:cs="Arial"/>
          <w:b/>
          <w:bCs/>
          <w:sz w:val="24"/>
          <w:szCs w:val="24"/>
        </w:rPr>
        <w:br/>
        <w:t>- см. предыдущую редакцию)</w:t>
      </w:r>
    </w:p>
    <w:p w14:paraId="7E2A2872" w14:textId="77777777" w:rsidR="00037116" w:rsidRPr="00037116" w:rsidRDefault="00037116" w:rsidP="00037116">
      <w:pPr>
        <w:shd w:val="clear" w:color="auto" w:fill="FFFFFF"/>
        <w:spacing w:after="0" w:line="240" w:lineRule="auto"/>
        <w:jc w:val="center"/>
        <w:textAlignment w:val="baseline"/>
        <w:rPr>
          <w:rFonts w:ascii="Arial" w:eastAsia="Times New Roman" w:hAnsi="Arial" w:cs="Arial"/>
          <w:sz w:val="24"/>
          <w:szCs w:val="24"/>
        </w:rPr>
      </w:pPr>
    </w:p>
    <w:p w14:paraId="325EA616" w14:textId="77777777" w:rsidR="00037116" w:rsidRPr="00037116" w:rsidRDefault="00037116" w:rsidP="00037116">
      <w:pPr>
        <w:shd w:val="clear" w:color="auto" w:fill="FFFFFF"/>
        <w:spacing w:after="240" w:line="240" w:lineRule="auto"/>
        <w:jc w:val="center"/>
        <w:textAlignment w:val="baseline"/>
        <w:rPr>
          <w:rFonts w:ascii="Arial" w:eastAsia="Times New Roman" w:hAnsi="Arial" w:cs="Arial"/>
          <w:b/>
          <w:bCs/>
          <w:sz w:val="24"/>
          <w:szCs w:val="24"/>
        </w:rPr>
      </w:pPr>
      <w:r w:rsidRPr="00037116">
        <w:rPr>
          <w:rFonts w:ascii="Arial" w:eastAsia="Times New Roman" w:hAnsi="Arial" w:cs="Arial"/>
          <w:b/>
          <w:bCs/>
          <w:sz w:val="24"/>
          <w:szCs w:val="24"/>
        </w:rPr>
        <w:t>БЛОК-СХЕМА</w:t>
      </w:r>
      <w:r w:rsidRPr="00037116">
        <w:rPr>
          <w:rFonts w:ascii="Arial" w:eastAsia="Times New Roman" w:hAnsi="Arial" w:cs="Arial"/>
          <w:b/>
          <w:bCs/>
          <w:sz w:val="24"/>
          <w:szCs w:val="24"/>
        </w:rPr>
        <w:br/>
        <w:t>предоставления министерством природных ресурсов Хабаровского края</w:t>
      </w:r>
      <w:r w:rsidRPr="00037116">
        <w:rPr>
          <w:rFonts w:ascii="Arial" w:eastAsia="Times New Roman" w:hAnsi="Arial" w:cs="Arial"/>
          <w:b/>
          <w:bCs/>
          <w:sz w:val="24"/>
          <w:szCs w:val="24"/>
        </w:rPr>
        <w:br/>
        <w:t>государственной услуги по выдаче юридическим лицам и</w:t>
      </w:r>
      <w:r w:rsidRPr="00037116">
        <w:rPr>
          <w:rFonts w:ascii="Arial" w:eastAsia="Times New Roman" w:hAnsi="Arial" w:cs="Arial"/>
          <w:b/>
          <w:bCs/>
          <w:sz w:val="24"/>
          <w:szCs w:val="24"/>
        </w:rPr>
        <w:br/>
        <w:t>индивидуальным предпринимателям бланков разрешений на добычу</w:t>
      </w:r>
      <w:r w:rsidRPr="00037116">
        <w:rPr>
          <w:rFonts w:ascii="Arial" w:eastAsia="Times New Roman" w:hAnsi="Arial" w:cs="Arial"/>
          <w:b/>
          <w:bCs/>
          <w:sz w:val="24"/>
          <w:szCs w:val="24"/>
        </w:rPr>
        <w:br/>
        <w:t>охотничьих ресурсов на территории Хабаровского края</w:t>
      </w:r>
    </w:p>
    <w:p w14:paraId="74165974" w14:textId="77777777" w:rsidR="00037116" w:rsidRPr="00037116" w:rsidRDefault="00037116" w:rsidP="00037116">
      <w:pPr>
        <w:shd w:val="clear" w:color="auto" w:fill="FFFFFF"/>
        <w:spacing w:after="0" w:line="240" w:lineRule="auto"/>
        <w:textAlignment w:val="baseline"/>
        <w:rPr>
          <w:rFonts w:ascii="Arial" w:eastAsia="Times New Roman" w:hAnsi="Arial" w:cs="Arial"/>
          <w:sz w:val="24"/>
          <w:szCs w:val="24"/>
        </w:rPr>
      </w:pPr>
    </w:p>
    <w:p w14:paraId="1872B194" w14:textId="77777777" w:rsidR="00037116" w:rsidRPr="00037116" w:rsidRDefault="00037116" w:rsidP="00037116">
      <w:pPr>
        <w:shd w:val="clear" w:color="auto" w:fill="FFFFFF"/>
        <w:spacing w:after="0" w:line="240" w:lineRule="auto"/>
        <w:ind w:firstLine="480"/>
        <w:textAlignment w:val="baseline"/>
        <w:rPr>
          <w:rFonts w:ascii="Arial" w:eastAsia="Times New Roman" w:hAnsi="Arial" w:cs="Arial"/>
          <w:sz w:val="24"/>
          <w:szCs w:val="24"/>
        </w:rPr>
      </w:pPr>
      <w:r w:rsidRPr="00037116">
        <w:rPr>
          <w:rFonts w:ascii="Arial" w:eastAsia="Times New Roman" w:hAnsi="Arial" w:cs="Arial"/>
          <w:sz w:val="24"/>
          <w:szCs w:val="24"/>
        </w:rPr>
        <w:t>Утратила силу - Постановление Губернатора Хабаровского края от 8 сентября 2017 года N 98 - см. предыдущую редакцию.</w:t>
      </w:r>
    </w:p>
    <w:p w14:paraId="031326C1" w14:textId="77777777" w:rsidR="00037116" w:rsidRPr="00037116" w:rsidRDefault="00037116" w:rsidP="00037116">
      <w:pPr>
        <w:shd w:val="clear" w:color="auto" w:fill="FFFFFF"/>
        <w:spacing w:after="0" w:line="240" w:lineRule="auto"/>
        <w:jc w:val="center"/>
        <w:textAlignment w:val="baseline"/>
        <w:rPr>
          <w:rFonts w:ascii="Arial" w:eastAsia="Times New Roman" w:hAnsi="Arial" w:cs="Arial"/>
          <w:sz w:val="24"/>
          <w:szCs w:val="24"/>
        </w:rPr>
      </w:pPr>
    </w:p>
    <w:p w14:paraId="10C25F22" w14:textId="77777777" w:rsidR="00037116" w:rsidRPr="00037116" w:rsidRDefault="00037116" w:rsidP="00037116">
      <w:pPr>
        <w:shd w:val="clear" w:color="auto" w:fill="FFFFFF"/>
        <w:spacing w:after="0"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t>     </w:t>
      </w:r>
    </w:p>
    <w:p w14:paraId="0BC8447E" w14:textId="77777777" w:rsidR="00037116" w:rsidRPr="00037116" w:rsidRDefault="00037116" w:rsidP="00037116">
      <w:pPr>
        <w:shd w:val="clear" w:color="auto" w:fill="FFFFFF"/>
        <w:spacing w:after="0"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t>     </w:t>
      </w:r>
      <w:r w:rsidRPr="00037116">
        <w:rPr>
          <w:rFonts w:ascii="Arial" w:eastAsia="Times New Roman" w:hAnsi="Arial" w:cs="Arial"/>
          <w:sz w:val="24"/>
          <w:szCs w:val="24"/>
        </w:rPr>
        <w:br/>
        <w:t>Приложение N 3</w:t>
      </w:r>
      <w:r w:rsidRPr="00037116">
        <w:rPr>
          <w:rFonts w:ascii="Arial" w:eastAsia="Times New Roman" w:hAnsi="Arial" w:cs="Arial"/>
          <w:sz w:val="24"/>
          <w:szCs w:val="24"/>
        </w:rPr>
        <w:br/>
        <w:t>к Административному регламенту</w:t>
      </w:r>
    </w:p>
    <w:p w14:paraId="1CF8558A" w14:textId="77777777" w:rsidR="00037116" w:rsidRPr="00037116" w:rsidRDefault="00037116" w:rsidP="00037116">
      <w:pPr>
        <w:spacing w:after="0" w:line="240" w:lineRule="auto"/>
        <w:textAlignment w:val="baseline"/>
        <w:rPr>
          <w:rFonts w:ascii="Arial" w:eastAsia="Times New Roman" w:hAnsi="Arial" w:cs="Arial"/>
          <w:sz w:val="24"/>
          <w:szCs w:val="24"/>
        </w:rPr>
      </w:pPr>
      <w:r w:rsidRPr="00037116">
        <w:rPr>
          <w:rFonts w:ascii="Arial" w:eastAsia="Times New Roman" w:hAnsi="Arial" w:cs="Arial"/>
          <w:sz w:val="24"/>
          <w:szCs w:val="24"/>
        </w:rPr>
        <w:t>Информация об изменяющих документах</w:t>
      </w:r>
    </w:p>
    <w:p w14:paraId="7DF658B5" w14:textId="77777777" w:rsidR="00037116" w:rsidRPr="00037116" w:rsidRDefault="00037116" w:rsidP="00037116">
      <w:pPr>
        <w:spacing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r w:rsidRPr="00037116">
        <w:rPr>
          <w:rFonts w:ascii="Arial" w:eastAsia="Times New Roman" w:hAnsi="Arial" w:cs="Arial"/>
          <w:sz w:val="24"/>
          <w:szCs w:val="24"/>
        </w:rPr>
        <w:br/>
      </w:r>
    </w:p>
    <w:p w14:paraId="6EB62631" w14:textId="77777777" w:rsidR="00037116" w:rsidRPr="00037116" w:rsidRDefault="00037116" w:rsidP="00037116">
      <w:pPr>
        <w:shd w:val="clear" w:color="auto" w:fill="FFFFFF"/>
        <w:spacing w:after="0" w:line="240" w:lineRule="auto"/>
        <w:jc w:val="right"/>
        <w:textAlignment w:val="baseline"/>
        <w:rPr>
          <w:rFonts w:ascii="Arial" w:eastAsia="Times New Roman" w:hAnsi="Arial" w:cs="Arial"/>
          <w:sz w:val="24"/>
          <w:szCs w:val="24"/>
        </w:rPr>
      </w:pPr>
      <w:r w:rsidRPr="00037116">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318"/>
        <w:gridCol w:w="353"/>
        <w:gridCol w:w="319"/>
        <w:gridCol w:w="451"/>
        <w:gridCol w:w="294"/>
        <w:gridCol w:w="406"/>
        <w:gridCol w:w="323"/>
        <w:gridCol w:w="274"/>
        <w:gridCol w:w="597"/>
        <w:gridCol w:w="274"/>
        <w:gridCol w:w="274"/>
        <w:gridCol w:w="509"/>
        <w:gridCol w:w="392"/>
        <w:gridCol w:w="313"/>
        <w:gridCol w:w="367"/>
        <w:gridCol w:w="274"/>
        <w:gridCol w:w="672"/>
        <w:gridCol w:w="622"/>
        <w:gridCol w:w="534"/>
        <w:gridCol w:w="335"/>
        <w:gridCol w:w="266"/>
        <w:gridCol w:w="594"/>
        <w:gridCol w:w="594"/>
      </w:tblGrid>
      <w:tr w:rsidR="00037116" w:rsidRPr="00037116" w14:paraId="1356D386" w14:textId="77777777" w:rsidTr="00037116">
        <w:trPr>
          <w:trHeight w:val="15"/>
        </w:trPr>
        <w:tc>
          <w:tcPr>
            <w:tcW w:w="370" w:type="dxa"/>
            <w:hideMark/>
          </w:tcPr>
          <w:p w14:paraId="5CE40B2D" w14:textId="77777777" w:rsidR="00037116" w:rsidRPr="00037116" w:rsidRDefault="00037116">
            <w:pPr>
              <w:rPr>
                <w:rFonts w:ascii="Arial" w:eastAsia="Times New Roman" w:hAnsi="Arial" w:cs="Arial"/>
                <w:sz w:val="24"/>
                <w:szCs w:val="24"/>
              </w:rPr>
            </w:pPr>
          </w:p>
        </w:tc>
        <w:tc>
          <w:tcPr>
            <w:tcW w:w="554" w:type="dxa"/>
            <w:hideMark/>
          </w:tcPr>
          <w:p w14:paraId="338DB469" w14:textId="77777777" w:rsidR="00037116" w:rsidRPr="00037116" w:rsidRDefault="00037116">
            <w:pPr>
              <w:spacing w:after="200" w:line="276" w:lineRule="auto"/>
              <w:rPr>
                <w:rFonts w:eastAsiaTheme="minorHAnsi"/>
                <w:sz w:val="20"/>
                <w:szCs w:val="20"/>
              </w:rPr>
            </w:pPr>
          </w:p>
        </w:tc>
        <w:tc>
          <w:tcPr>
            <w:tcW w:w="370" w:type="dxa"/>
            <w:hideMark/>
          </w:tcPr>
          <w:p w14:paraId="5E4EEBAC" w14:textId="77777777" w:rsidR="00037116" w:rsidRPr="00037116" w:rsidRDefault="00037116">
            <w:pPr>
              <w:spacing w:after="200" w:line="276" w:lineRule="auto"/>
              <w:rPr>
                <w:rFonts w:eastAsiaTheme="minorHAnsi"/>
                <w:sz w:val="20"/>
                <w:szCs w:val="20"/>
              </w:rPr>
            </w:pPr>
          </w:p>
        </w:tc>
        <w:tc>
          <w:tcPr>
            <w:tcW w:w="1294" w:type="dxa"/>
            <w:hideMark/>
          </w:tcPr>
          <w:p w14:paraId="14B402EC" w14:textId="77777777" w:rsidR="00037116" w:rsidRPr="00037116" w:rsidRDefault="00037116">
            <w:pPr>
              <w:spacing w:after="200" w:line="276" w:lineRule="auto"/>
              <w:rPr>
                <w:rFonts w:eastAsiaTheme="minorHAnsi"/>
                <w:sz w:val="20"/>
                <w:szCs w:val="20"/>
              </w:rPr>
            </w:pPr>
          </w:p>
        </w:tc>
        <w:tc>
          <w:tcPr>
            <w:tcW w:w="370" w:type="dxa"/>
            <w:hideMark/>
          </w:tcPr>
          <w:p w14:paraId="58E0DE9E" w14:textId="77777777" w:rsidR="00037116" w:rsidRPr="00037116" w:rsidRDefault="00037116">
            <w:pPr>
              <w:spacing w:after="200" w:line="276" w:lineRule="auto"/>
              <w:rPr>
                <w:rFonts w:eastAsiaTheme="minorHAnsi"/>
                <w:sz w:val="20"/>
                <w:szCs w:val="20"/>
              </w:rPr>
            </w:pPr>
          </w:p>
        </w:tc>
        <w:tc>
          <w:tcPr>
            <w:tcW w:w="554" w:type="dxa"/>
            <w:hideMark/>
          </w:tcPr>
          <w:p w14:paraId="45C926CB" w14:textId="77777777" w:rsidR="00037116" w:rsidRPr="00037116" w:rsidRDefault="00037116">
            <w:pPr>
              <w:spacing w:after="200" w:line="276" w:lineRule="auto"/>
              <w:rPr>
                <w:rFonts w:eastAsiaTheme="minorHAnsi"/>
                <w:sz w:val="20"/>
                <w:szCs w:val="20"/>
              </w:rPr>
            </w:pPr>
          </w:p>
        </w:tc>
        <w:tc>
          <w:tcPr>
            <w:tcW w:w="554" w:type="dxa"/>
            <w:hideMark/>
          </w:tcPr>
          <w:p w14:paraId="50E219F4" w14:textId="77777777" w:rsidR="00037116" w:rsidRPr="00037116" w:rsidRDefault="00037116">
            <w:pPr>
              <w:spacing w:after="200" w:line="276" w:lineRule="auto"/>
              <w:rPr>
                <w:rFonts w:eastAsiaTheme="minorHAnsi"/>
                <w:sz w:val="20"/>
                <w:szCs w:val="20"/>
              </w:rPr>
            </w:pPr>
          </w:p>
        </w:tc>
        <w:tc>
          <w:tcPr>
            <w:tcW w:w="185" w:type="dxa"/>
            <w:hideMark/>
          </w:tcPr>
          <w:p w14:paraId="0D0A882D" w14:textId="77777777" w:rsidR="00037116" w:rsidRPr="00037116" w:rsidRDefault="00037116">
            <w:pPr>
              <w:spacing w:after="200" w:line="276" w:lineRule="auto"/>
              <w:rPr>
                <w:rFonts w:eastAsiaTheme="minorHAnsi"/>
                <w:sz w:val="20"/>
                <w:szCs w:val="20"/>
              </w:rPr>
            </w:pPr>
          </w:p>
        </w:tc>
        <w:tc>
          <w:tcPr>
            <w:tcW w:w="2033" w:type="dxa"/>
            <w:hideMark/>
          </w:tcPr>
          <w:p w14:paraId="6816D45A" w14:textId="77777777" w:rsidR="00037116" w:rsidRPr="00037116" w:rsidRDefault="00037116">
            <w:pPr>
              <w:spacing w:after="200" w:line="276" w:lineRule="auto"/>
              <w:rPr>
                <w:rFonts w:eastAsiaTheme="minorHAnsi"/>
                <w:sz w:val="20"/>
                <w:szCs w:val="20"/>
              </w:rPr>
            </w:pPr>
          </w:p>
        </w:tc>
        <w:tc>
          <w:tcPr>
            <w:tcW w:w="185" w:type="dxa"/>
            <w:hideMark/>
          </w:tcPr>
          <w:p w14:paraId="4EDD6EC4" w14:textId="77777777" w:rsidR="00037116" w:rsidRPr="00037116" w:rsidRDefault="00037116">
            <w:pPr>
              <w:spacing w:after="200" w:line="276" w:lineRule="auto"/>
              <w:rPr>
                <w:rFonts w:eastAsiaTheme="minorHAnsi"/>
                <w:sz w:val="20"/>
                <w:szCs w:val="20"/>
              </w:rPr>
            </w:pPr>
          </w:p>
        </w:tc>
        <w:tc>
          <w:tcPr>
            <w:tcW w:w="185" w:type="dxa"/>
            <w:hideMark/>
          </w:tcPr>
          <w:p w14:paraId="1FEF2887" w14:textId="77777777" w:rsidR="00037116" w:rsidRPr="00037116" w:rsidRDefault="00037116">
            <w:pPr>
              <w:spacing w:after="200" w:line="276" w:lineRule="auto"/>
              <w:rPr>
                <w:rFonts w:eastAsiaTheme="minorHAnsi"/>
                <w:sz w:val="20"/>
                <w:szCs w:val="20"/>
              </w:rPr>
            </w:pPr>
          </w:p>
        </w:tc>
        <w:tc>
          <w:tcPr>
            <w:tcW w:w="1294" w:type="dxa"/>
            <w:hideMark/>
          </w:tcPr>
          <w:p w14:paraId="34F275EC" w14:textId="77777777" w:rsidR="00037116" w:rsidRPr="00037116" w:rsidRDefault="00037116">
            <w:pPr>
              <w:spacing w:after="200" w:line="276" w:lineRule="auto"/>
              <w:rPr>
                <w:rFonts w:eastAsiaTheme="minorHAnsi"/>
                <w:sz w:val="20"/>
                <w:szCs w:val="20"/>
              </w:rPr>
            </w:pPr>
          </w:p>
        </w:tc>
        <w:tc>
          <w:tcPr>
            <w:tcW w:w="739" w:type="dxa"/>
            <w:hideMark/>
          </w:tcPr>
          <w:p w14:paraId="54A29F06" w14:textId="77777777" w:rsidR="00037116" w:rsidRPr="00037116" w:rsidRDefault="00037116">
            <w:pPr>
              <w:spacing w:after="200" w:line="276" w:lineRule="auto"/>
              <w:rPr>
                <w:rFonts w:eastAsiaTheme="minorHAnsi"/>
                <w:sz w:val="20"/>
                <w:szCs w:val="20"/>
              </w:rPr>
            </w:pPr>
          </w:p>
        </w:tc>
        <w:tc>
          <w:tcPr>
            <w:tcW w:w="370" w:type="dxa"/>
            <w:hideMark/>
          </w:tcPr>
          <w:p w14:paraId="7DBB7D2C" w14:textId="77777777" w:rsidR="00037116" w:rsidRPr="00037116" w:rsidRDefault="00037116">
            <w:pPr>
              <w:spacing w:after="200" w:line="276" w:lineRule="auto"/>
              <w:rPr>
                <w:rFonts w:eastAsiaTheme="minorHAnsi"/>
                <w:sz w:val="20"/>
                <w:szCs w:val="20"/>
              </w:rPr>
            </w:pPr>
          </w:p>
        </w:tc>
        <w:tc>
          <w:tcPr>
            <w:tcW w:w="739" w:type="dxa"/>
            <w:hideMark/>
          </w:tcPr>
          <w:p w14:paraId="1CBDF294" w14:textId="77777777" w:rsidR="00037116" w:rsidRPr="00037116" w:rsidRDefault="00037116">
            <w:pPr>
              <w:spacing w:after="200" w:line="276" w:lineRule="auto"/>
              <w:rPr>
                <w:rFonts w:eastAsiaTheme="minorHAnsi"/>
                <w:sz w:val="20"/>
                <w:szCs w:val="20"/>
              </w:rPr>
            </w:pPr>
          </w:p>
        </w:tc>
        <w:tc>
          <w:tcPr>
            <w:tcW w:w="185" w:type="dxa"/>
            <w:hideMark/>
          </w:tcPr>
          <w:p w14:paraId="3E0FD954" w14:textId="77777777" w:rsidR="00037116" w:rsidRPr="00037116" w:rsidRDefault="00037116">
            <w:pPr>
              <w:spacing w:after="200" w:line="276" w:lineRule="auto"/>
              <w:rPr>
                <w:rFonts w:eastAsiaTheme="minorHAnsi"/>
                <w:sz w:val="20"/>
                <w:szCs w:val="20"/>
              </w:rPr>
            </w:pPr>
          </w:p>
        </w:tc>
        <w:tc>
          <w:tcPr>
            <w:tcW w:w="2772" w:type="dxa"/>
            <w:hideMark/>
          </w:tcPr>
          <w:p w14:paraId="011142E3" w14:textId="77777777" w:rsidR="00037116" w:rsidRPr="00037116" w:rsidRDefault="00037116">
            <w:pPr>
              <w:spacing w:after="200" w:line="276" w:lineRule="auto"/>
              <w:rPr>
                <w:rFonts w:eastAsiaTheme="minorHAnsi"/>
                <w:sz w:val="20"/>
                <w:szCs w:val="20"/>
              </w:rPr>
            </w:pPr>
          </w:p>
        </w:tc>
        <w:tc>
          <w:tcPr>
            <w:tcW w:w="1848" w:type="dxa"/>
            <w:hideMark/>
          </w:tcPr>
          <w:p w14:paraId="0E3FAA00" w14:textId="77777777" w:rsidR="00037116" w:rsidRPr="00037116" w:rsidRDefault="00037116">
            <w:pPr>
              <w:spacing w:after="200" w:line="276" w:lineRule="auto"/>
              <w:rPr>
                <w:rFonts w:eastAsiaTheme="minorHAnsi"/>
                <w:sz w:val="20"/>
                <w:szCs w:val="20"/>
              </w:rPr>
            </w:pPr>
          </w:p>
        </w:tc>
        <w:tc>
          <w:tcPr>
            <w:tcW w:w="1478" w:type="dxa"/>
            <w:hideMark/>
          </w:tcPr>
          <w:p w14:paraId="3B6989EF" w14:textId="77777777" w:rsidR="00037116" w:rsidRPr="00037116" w:rsidRDefault="00037116">
            <w:pPr>
              <w:spacing w:after="200" w:line="276" w:lineRule="auto"/>
              <w:rPr>
                <w:rFonts w:eastAsiaTheme="minorHAnsi"/>
                <w:sz w:val="20"/>
                <w:szCs w:val="20"/>
              </w:rPr>
            </w:pPr>
          </w:p>
        </w:tc>
        <w:tc>
          <w:tcPr>
            <w:tcW w:w="554" w:type="dxa"/>
            <w:hideMark/>
          </w:tcPr>
          <w:p w14:paraId="5ADD6330" w14:textId="77777777" w:rsidR="00037116" w:rsidRPr="00037116" w:rsidRDefault="00037116">
            <w:pPr>
              <w:spacing w:after="200" w:line="276" w:lineRule="auto"/>
              <w:rPr>
                <w:rFonts w:eastAsiaTheme="minorHAnsi"/>
                <w:sz w:val="20"/>
                <w:szCs w:val="20"/>
              </w:rPr>
            </w:pPr>
          </w:p>
        </w:tc>
        <w:tc>
          <w:tcPr>
            <w:tcW w:w="185" w:type="dxa"/>
            <w:hideMark/>
          </w:tcPr>
          <w:p w14:paraId="7A3303FF" w14:textId="77777777" w:rsidR="00037116" w:rsidRPr="00037116" w:rsidRDefault="00037116">
            <w:pPr>
              <w:spacing w:after="200" w:line="276" w:lineRule="auto"/>
              <w:rPr>
                <w:rFonts w:eastAsiaTheme="minorHAnsi"/>
                <w:sz w:val="20"/>
                <w:szCs w:val="20"/>
              </w:rPr>
            </w:pPr>
          </w:p>
        </w:tc>
        <w:tc>
          <w:tcPr>
            <w:tcW w:w="2402" w:type="dxa"/>
            <w:hideMark/>
          </w:tcPr>
          <w:p w14:paraId="122D4C7E" w14:textId="77777777" w:rsidR="00037116" w:rsidRPr="00037116" w:rsidRDefault="00037116">
            <w:pPr>
              <w:spacing w:after="200" w:line="276" w:lineRule="auto"/>
              <w:rPr>
                <w:rFonts w:eastAsiaTheme="minorHAnsi"/>
                <w:sz w:val="20"/>
                <w:szCs w:val="20"/>
              </w:rPr>
            </w:pPr>
          </w:p>
        </w:tc>
        <w:tc>
          <w:tcPr>
            <w:tcW w:w="1663" w:type="dxa"/>
            <w:hideMark/>
          </w:tcPr>
          <w:p w14:paraId="6EDC452D" w14:textId="77777777" w:rsidR="00037116" w:rsidRPr="00037116" w:rsidRDefault="00037116">
            <w:pPr>
              <w:spacing w:after="200" w:line="276" w:lineRule="auto"/>
              <w:rPr>
                <w:rFonts w:eastAsiaTheme="minorHAnsi"/>
                <w:sz w:val="20"/>
                <w:szCs w:val="20"/>
              </w:rPr>
            </w:pPr>
          </w:p>
        </w:tc>
      </w:tr>
      <w:tr w:rsidR="00037116" w:rsidRPr="00037116" w14:paraId="65090C19" w14:textId="77777777" w:rsidTr="00037116">
        <w:tc>
          <w:tcPr>
            <w:tcW w:w="9794" w:type="dxa"/>
            <w:gridSpan w:val="15"/>
            <w:tcMar>
              <w:top w:w="0" w:type="dxa"/>
              <w:left w:w="149" w:type="dxa"/>
              <w:bottom w:w="0" w:type="dxa"/>
              <w:right w:w="149" w:type="dxa"/>
            </w:tcMar>
            <w:hideMark/>
          </w:tcPr>
          <w:p w14:paraId="04FD7F0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bdr w:val="none" w:sz="0" w:space="0" w:color="auto" w:frame="1"/>
              </w:rPr>
              <w:t>Форма</w:t>
            </w:r>
          </w:p>
        </w:tc>
        <w:tc>
          <w:tcPr>
            <w:tcW w:w="11088" w:type="dxa"/>
            <w:gridSpan w:val="8"/>
            <w:tcMar>
              <w:top w:w="0" w:type="dxa"/>
              <w:left w:w="149" w:type="dxa"/>
              <w:bottom w:w="0" w:type="dxa"/>
              <w:right w:w="149" w:type="dxa"/>
            </w:tcMar>
            <w:hideMark/>
          </w:tcPr>
          <w:p w14:paraId="0BFF87CA"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Министру природных ресурсов края</w:t>
            </w:r>
          </w:p>
        </w:tc>
      </w:tr>
      <w:tr w:rsidR="00037116" w:rsidRPr="00037116" w14:paraId="437CA534" w14:textId="77777777" w:rsidTr="00037116">
        <w:tc>
          <w:tcPr>
            <w:tcW w:w="9794" w:type="dxa"/>
            <w:gridSpan w:val="15"/>
            <w:tcMar>
              <w:top w:w="0" w:type="dxa"/>
              <w:left w:w="149" w:type="dxa"/>
              <w:bottom w:w="0" w:type="dxa"/>
              <w:right w:w="149" w:type="dxa"/>
            </w:tcMar>
            <w:hideMark/>
          </w:tcPr>
          <w:p w14:paraId="2722125F"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61278094" w14:textId="77777777" w:rsidR="00037116" w:rsidRPr="00037116" w:rsidRDefault="00037116">
            <w:pPr>
              <w:spacing w:after="0" w:line="276" w:lineRule="auto"/>
              <w:rPr>
                <w:rFonts w:eastAsiaTheme="minorHAnsi"/>
                <w:sz w:val="20"/>
                <w:szCs w:val="20"/>
              </w:rPr>
            </w:pPr>
          </w:p>
        </w:tc>
      </w:tr>
      <w:tr w:rsidR="00037116" w:rsidRPr="00037116" w14:paraId="110DB9B9" w14:textId="77777777" w:rsidTr="00037116">
        <w:tc>
          <w:tcPr>
            <w:tcW w:w="9794" w:type="dxa"/>
            <w:gridSpan w:val="15"/>
            <w:tcMar>
              <w:top w:w="0" w:type="dxa"/>
              <w:left w:w="149" w:type="dxa"/>
              <w:bottom w:w="0" w:type="dxa"/>
              <w:right w:w="149" w:type="dxa"/>
            </w:tcMar>
            <w:hideMark/>
          </w:tcPr>
          <w:p w14:paraId="1FDA83E6"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1D02D76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(наименование и организационно-правовая форма</w:t>
            </w:r>
          </w:p>
        </w:tc>
      </w:tr>
      <w:tr w:rsidR="00037116" w:rsidRPr="00037116" w14:paraId="51B5B364" w14:textId="77777777" w:rsidTr="00037116">
        <w:tc>
          <w:tcPr>
            <w:tcW w:w="9794" w:type="dxa"/>
            <w:gridSpan w:val="15"/>
            <w:tcMar>
              <w:top w:w="0" w:type="dxa"/>
              <w:left w:w="149" w:type="dxa"/>
              <w:bottom w:w="0" w:type="dxa"/>
              <w:right w:w="149" w:type="dxa"/>
            </w:tcMar>
            <w:hideMark/>
          </w:tcPr>
          <w:p w14:paraId="569AAFFE"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075E8F8C" w14:textId="77777777" w:rsidR="00037116" w:rsidRPr="00037116" w:rsidRDefault="00037116">
            <w:pPr>
              <w:spacing w:after="0" w:line="276" w:lineRule="auto"/>
              <w:rPr>
                <w:rFonts w:eastAsiaTheme="minorHAnsi"/>
                <w:sz w:val="20"/>
                <w:szCs w:val="20"/>
              </w:rPr>
            </w:pPr>
          </w:p>
        </w:tc>
      </w:tr>
      <w:tr w:rsidR="00037116" w:rsidRPr="00037116" w14:paraId="717E1325" w14:textId="77777777" w:rsidTr="00037116">
        <w:tc>
          <w:tcPr>
            <w:tcW w:w="9794" w:type="dxa"/>
            <w:gridSpan w:val="15"/>
            <w:tcMar>
              <w:top w:w="0" w:type="dxa"/>
              <w:left w:w="149" w:type="dxa"/>
              <w:bottom w:w="0" w:type="dxa"/>
              <w:right w:w="149" w:type="dxa"/>
            </w:tcMar>
            <w:hideMark/>
          </w:tcPr>
          <w:p w14:paraId="42AFF2BF"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7300670B"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юридического лица, фамилия, имя, отчество (при наличии) руководителя,</w:t>
            </w:r>
          </w:p>
        </w:tc>
      </w:tr>
      <w:tr w:rsidR="00037116" w:rsidRPr="00037116" w14:paraId="6025D8A1" w14:textId="77777777" w:rsidTr="00037116">
        <w:tc>
          <w:tcPr>
            <w:tcW w:w="9794" w:type="dxa"/>
            <w:gridSpan w:val="15"/>
            <w:tcMar>
              <w:top w:w="0" w:type="dxa"/>
              <w:left w:w="149" w:type="dxa"/>
              <w:bottom w:w="0" w:type="dxa"/>
              <w:right w:w="149" w:type="dxa"/>
            </w:tcMar>
            <w:hideMark/>
          </w:tcPr>
          <w:p w14:paraId="0CB15FEA"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0BB95606" w14:textId="77777777" w:rsidR="00037116" w:rsidRPr="00037116" w:rsidRDefault="00037116">
            <w:pPr>
              <w:spacing w:after="0" w:line="276" w:lineRule="auto"/>
              <w:rPr>
                <w:rFonts w:eastAsiaTheme="minorHAnsi"/>
                <w:sz w:val="20"/>
                <w:szCs w:val="20"/>
              </w:rPr>
            </w:pPr>
          </w:p>
        </w:tc>
      </w:tr>
      <w:tr w:rsidR="00037116" w:rsidRPr="00037116" w14:paraId="11BDC485" w14:textId="77777777" w:rsidTr="00037116">
        <w:tc>
          <w:tcPr>
            <w:tcW w:w="9794" w:type="dxa"/>
            <w:gridSpan w:val="15"/>
            <w:tcMar>
              <w:top w:w="0" w:type="dxa"/>
              <w:left w:w="149" w:type="dxa"/>
              <w:bottom w:w="0" w:type="dxa"/>
              <w:right w:w="149" w:type="dxa"/>
            </w:tcMar>
            <w:hideMark/>
          </w:tcPr>
          <w:p w14:paraId="26F47806"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0BAD485D"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номер контактного телефона, почтовый адрес и (или)</w:t>
            </w:r>
          </w:p>
        </w:tc>
      </w:tr>
      <w:tr w:rsidR="00037116" w:rsidRPr="00037116" w14:paraId="791359A8" w14:textId="77777777" w:rsidTr="00037116">
        <w:tc>
          <w:tcPr>
            <w:tcW w:w="9794" w:type="dxa"/>
            <w:gridSpan w:val="15"/>
            <w:tcMar>
              <w:top w:w="0" w:type="dxa"/>
              <w:left w:w="149" w:type="dxa"/>
              <w:bottom w:w="0" w:type="dxa"/>
              <w:right w:w="149" w:type="dxa"/>
            </w:tcMar>
            <w:hideMark/>
          </w:tcPr>
          <w:p w14:paraId="3828E6A7"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14256153" w14:textId="77777777" w:rsidR="00037116" w:rsidRPr="00037116" w:rsidRDefault="00037116">
            <w:pPr>
              <w:spacing w:after="0" w:line="276" w:lineRule="auto"/>
              <w:rPr>
                <w:rFonts w:eastAsiaTheme="minorHAnsi"/>
                <w:sz w:val="20"/>
                <w:szCs w:val="20"/>
              </w:rPr>
            </w:pPr>
          </w:p>
        </w:tc>
      </w:tr>
      <w:tr w:rsidR="00037116" w:rsidRPr="00037116" w14:paraId="5508A3D5" w14:textId="77777777" w:rsidTr="00037116">
        <w:tc>
          <w:tcPr>
            <w:tcW w:w="9794" w:type="dxa"/>
            <w:gridSpan w:val="15"/>
            <w:tcMar>
              <w:top w:w="0" w:type="dxa"/>
              <w:left w:w="149" w:type="dxa"/>
              <w:bottom w:w="0" w:type="dxa"/>
              <w:right w:w="149" w:type="dxa"/>
            </w:tcMar>
            <w:hideMark/>
          </w:tcPr>
          <w:p w14:paraId="76637E2F"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61ECD087"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адрес электронной почты, по которым осуществляется</w:t>
            </w:r>
          </w:p>
        </w:tc>
      </w:tr>
      <w:tr w:rsidR="00037116" w:rsidRPr="00037116" w14:paraId="1042A12E" w14:textId="77777777" w:rsidTr="00037116">
        <w:tc>
          <w:tcPr>
            <w:tcW w:w="9794" w:type="dxa"/>
            <w:gridSpan w:val="15"/>
            <w:tcMar>
              <w:top w:w="0" w:type="dxa"/>
              <w:left w:w="149" w:type="dxa"/>
              <w:bottom w:w="0" w:type="dxa"/>
              <w:right w:w="149" w:type="dxa"/>
            </w:tcMar>
            <w:hideMark/>
          </w:tcPr>
          <w:p w14:paraId="47820595"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621D11D9" w14:textId="77777777" w:rsidR="00037116" w:rsidRPr="00037116" w:rsidRDefault="00037116">
            <w:pPr>
              <w:spacing w:after="0" w:line="276" w:lineRule="auto"/>
              <w:rPr>
                <w:rFonts w:eastAsiaTheme="minorHAnsi"/>
                <w:sz w:val="20"/>
                <w:szCs w:val="20"/>
              </w:rPr>
            </w:pPr>
          </w:p>
        </w:tc>
      </w:tr>
      <w:tr w:rsidR="00037116" w:rsidRPr="00037116" w14:paraId="05EA4028" w14:textId="77777777" w:rsidTr="00037116">
        <w:tc>
          <w:tcPr>
            <w:tcW w:w="9794" w:type="dxa"/>
            <w:gridSpan w:val="15"/>
            <w:tcMar>
              <w:top w:w="0" w:type="dxa"/>
              <w:left w:w="149" w:type="dxa"/>
              <w:bottom w:w="0" w:type="dxa"/>
              <w:right w:w="149" w:type="dxa"/>
            </w:tcMar>
            <w:hideMark/>
          </w:tcPr>
          <w:p w14:paraId="672E120A"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6D76E98A"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связь с юридическим лицом/фамилия, имя, отчество</w:t>
            </w:r>
          </w:p>
        </w:tc>
      </w:tr>
      <w:tr w:rsidR="00037116" w:rsidRPr="00037116" w14:paraId="5EB44243" w14:textId="77777777" w:rsidTr="00037116">
        <w:tc>
          <w:tcPr>
            <w:tcW w:w="9794" w:type="dxa"/>
            <w:gridSpan w:val="15"/>
            <w:tcMar>
              <w:top w:w="0" w:type="dxa"/>
              <w:left w:w="149" w:type="dxa"/>
              <w:bottom w:w="0" w:type="dxa"/>
              <w:right w:w="149" w:type="dxa"/>
            </w:tcMar>
            <w:hideMark/>
          </w:tcPr>
          <w:p w14:paraId="06ABFD1A"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0F197543" w14:textId="77777777" w:rsidR="00037116" w:rsidRPr="00037116" w:rsidRDefault="00037116">
            <w:pPr>
              <w:spacing w:after="0" w:line="276" w:lineRule="auto"/>
              <w:rPr>
                <w:rFonts w:eastAsiaTheme="minorHAnsi"/>
                <w:sz w:val="20"/>
                <w:szCs w:val="20"/>
              </w:rPr>
            </w:pPr>
          </w:p>
        </w:tc>
      </w:tr>
      <w:tr w:rsidR="00037116" w:rsidRPr="00037116" w14:paraId="2ABF2703" w14:textId="77777777" w:rsidTr="00037116">
        <w:tc>
          <w:tcPr>
            <w:tcW w:w="9794" w:type="dxa"/>
            <w:gridSpan w:val="15"/>
            <w:tcMar>
              <w:top w:w="0" w:type="dxa"/>
              <w:left w:w="149" w:type="dxa"/>
              <w:bottom w:w="0" w:type="dxa"/>
              <w:right w:w="149" w:type="dxa"/>
            </w:tcMar>
            <w:hideMark/>
          </w:tcPr>
          <w:p w14:paraId="445EE3A6"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075032F2"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(при наличии) индивидуального предпринимателя,</w:t>
            </w:r>
          </w:p>
        </w:tc>
      </w:tr>
      <w:tr w:rsidR="00037116" w:rsidRPr="00037116" w14:paraId="2AC681C4" w14:textId="77777777" w:rsidTr="00037116">
        <w:tc>
          <w:tcPr>
            <w:tcW w:w="9794" w:type="dxa"/>
            <w:gridSpan w:val="15"/>
            <w:tcMar>
              <w:top w:w="0" w:type="dxa"/>
              <w:left w:w="149" w:type="dxa"/>
              <w:bottom w:w="0" w:type="dxa"/>
              <w:right w:w="149" w:type="dxa"/>
            </w:tcMar>
            <w:hideMark/>
          </w:tcPr>
          <w:p w14:paraId="0248614E"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2DC99E31" w14:textId="77777777" w:rsidR="00037116" w:rsidRPr="00037116" w:rsidRDefault="00037116">
            <w:pPr>
              <w:spacing w:after="0" w:line="276" w:lineRule="auto"/>
              <w:rPr>
                <w:rFonts w:eastAsiaTheme="minorHAnsi"/>
                <w:sz w:val="20"/>
                <w:szCs w:val="20"/>
              </w:rPr>
            </w:pPr>
          </w:p>
        </w:tc>
      </w:tr>
      <w:tr w:rsidR="00037116" w:rsidRPr="00037116" w14:paraId="7A17D307" w14:textId="77777777" w:rsidTr="00037116">
        <w:tc>
          <w:tcPr>
            <w:tcW w:w="9794" w:type="dxa"/>
            <w:gridSpan w:val="15"/>
            <w:tcMar>
              <w:top w:w="0" w:type="dxa"/>
              <w:left w:w="149" w:type="dxa"/>
              <w:bottom w:w="0" w:type="dxa"/>
              <w:right w:w="149" w:type="dxa"/>
            </w:tcMar>
            <w:hideMark/>
          </w:tcPr>
          <w:p w14:paraId="1C6CFD05"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1C3360DE"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номер контактного телефона, почтовый адрес и (или)</w:t>
            </w:r>
          </w:p>
        </w:tc>
      </w:tr>
      <w:tr w:rsidR="00037116" w:rsidRPr="00037116" w14:paraId="1B9DE641" w14:textId="77777777" w:rsidTr="00037116">
        <w:tc>
          <w:tcPr>
            <w:tcW w:w="9794" w:type="dxa"/>
            <w:gridSpan w:val="15"/>
            <w:tcMar>
              <w:top w:w="0" w:type="dxa"/>
              <w:left w:w="149" w:type="dxa"/>
              <w:bottom w:w="0" w:type="dxa"/>
              <w:right w:w="149" w:type="dxa"/>
            </w:tcMar>
            <w:hideMark/>
          </w:tcPr>
          <w:p w14:paraId="7F079E16"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6248BD95" w14:textId="77777777" w:rsidR="00037116" w:rsidRPr="00037116" w:rsidRDefault="00037116">
            <w:pPr>
              <w:spacing w:after="0" w:line="276" w:lineRule="auto"/>
              <w:rPr>
                <w:rFonts w:eastAsiaTheme="minorHAnsi"/>
                <w:sz w:val="20"/>
                <w:szCs w:val="20"/>
              </w:rPr>
            </w:pPr>
          </w:p>
        </w:tc>
      </w:tr>
      <w:tr w:rsidR="00037116" w:rsidRPr="00037116" w14:paraId="1F6C17D0" w14:textId="77777777" w:rsidTr="00037116">
        <w:tc>
          <w:tcPr>
            <w:tcW w:w="9794" w:type="dxa"/>
            <w:gridSpan w:val="15"/>
            <w:tcMar>
              <w:top w:w="0" w:type="dxa"/>
              <w:left w:w="149" w:type="dxa"/>
              <w:bottom w:w="0" w:type="dxa"/>
              <w:right w:w="149" w:type="dxa"/>
            </w:tcMar>
            <w:hideMark/>
          </w:tcPr>
          <w:p w14:paraId="13971F63"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279BCF4A"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адрес электронной почты, по которым осуществляется</w:t>
            </w:r>
          </w:p>
        </w:tc>
      </w:tr>
      <w:tr w:rsidR="00037116" w:rsidRPr="00037116" w14:paraId="0047A5FA" w14:textId="77777777" w:rsidTr="00037116">
        <w:tc>
          <w:tcPr>
            <w:tcW w:w="9794" w:type="dxa"/>
            <w:gridSpan w:val="15"/>
            <w:tcMar>
              <w:top w:w="0" w:type="dxa"/>
              <w:left w:w="149" w:type="dxa"/>
              <w:bottom w:w="0" w:type="dxa"/>
              <w:right w:w="149" w:type="dxa"/>
            </w:tcMar>
            <w:hideMark/>
          </w:tcPr>
          <w:p w14:paraId="10DA3672" w14:textId="77777777" w:rsidR="00037116" w:rsidRPr="00037116" w:rsidRDefault="00037116">
            <w:pPr>
              <w:rPr>
                <w:rFonts w:ascii="Times New Roman" w:eastAsia="Times New Roman" w:hAnsi="Times New Roman" w:cs="Times New Roman"/>
                <w:sz w:val="24"/>
                <w:szCs w:val="24"/>
              </w:rPr>
            </w:pPr>
          </w:p>
        </w:tc>
        <w:tc>
          <w:tcPr>
            <w:tcW w:w="11088" w:type="dxa"/>
            <w:gridSpan w:val="8"/>
            <w:tcBorders>
              <w:top w:val="nil"/>
              <w:left w:val="nil"/>
              <w:bottom w:val="single" w:sz="6" w:space="0" w:color="000000"/>
              <w:right w:val="nil"/>
            </w:tcBorders>
            <w:tcMar>
              <w:top w:w="0" w:type="dxa"/>
              <w:left w:w="149" w:type="dxa"/>
              <w:bottom w:w="0" w:type="dxa"/>
              <w:right w:w="149" w:type="dxa"/>
            </w:tcMar>
            <w:hideMark/>
          </w:tcPr>
          <w:p w14:paraId="1E676984" w14:textId="77777777" w:rsidR="00037116" w:rsidRPr="00037116" w:rsidRDefault="00037116">
            <w:pPr>
              <w:spacing w:after="0" w:line="276" w:lineRule="auto"/>
              <w:rPr>
                <w:rFonts w:eastAsiaTheme="minorHAnsi"/>
                <w:sz w:val="20"/>
                <w:szCs w:val="20"/>
              </w:rPr>
            </w:pPr>
          </w:p>
        </w:tc>
      </w:tr>
      <w:tr w:rsidR="00037116" w:rsidRPr="00037116" w14:paraId="23A28B24" w14:textId="77777777" w:rsidTr="00037116">
        <w:tc>
          <w:tcPr>
            <w:tcW w:w="9794" w:type="dxa"/>
            <w:gridSpan w:val="15"/>
            <w:tcMar>
              <w:top w:w="0" w:type="dxa"/>
              <w:left w:w="149" w:type="dxa"/>
              <w:bottom w:w="0" w:type="dxa"/>
              <w:right w:w="149" w:type="dxa"/>
            </w:tcMar>
            <w:hideMark/>
          </w:tcPr>
          <w:p w14:paraId="57B72410" w14:textId="77777777" w:rsidR="00037116" w:rsidRPr="00037116" w:rsidRDefault="00037116">
            <w:pPr>
              <w:spacing w:after="0" w:line="276" w:lineRule="auto"/>
              <w:rPr>
                <w:rFonts w:eastAsiaTheme="minorHAnsi"/>
                <w:sz w:val="20"/>
                <w:szCs w:val="20"/>
              </w:rPr>
            </w:pPr>
          </w:p>
        </w:tc>
        <w:tc>
          <w:tcPr>
            <w:tcW w:w="11088" w:type="dxa"/>
            <w:gridSpan w:val="8"/>
            <w:tcBorders>
              <w:top w:val="single" w:sz="6" w:space="0" w:color="000000"/>
              <w:left w:val="nil"/>
              <w:bottom w:val="nil"/>
              <w:right w:val="nil"/>
            </w:tcBorders>
            <w:tcMar>
              <w:top w:w="0" w:type="dxa"/>
              <w:left w:w="149" w:type="dxa"/>
              <w:bottom w:w="0" w:type="dxa"/>
              <w:right w:w="149" w:type="dxa"/>
            </w:tcMar>
            <w:hideMark/>
          </w:tcPr>
          <w:p w14:paraId="27EF5527"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связь с индивидуальным предпринимателем)</w:t>
            </w:r>
          </w:p>
        </w:tc>
      </w:tr>
      <w:tr w:rsidR="00037116" w:rsidRPr="00037116" w14:paraId="738CC559" w14:textId="77777777" w:rsidTr="00037116">
        <w:tc>
          <w:tcPr>
            <w:tcW w:w="9794" w:type="dxa"/>
            <w:gridSpan w:val="15"/>
            <w:tcMar>
              <w:top w:w="0" w:type="dxa"/>
              <w:left w:w="149" w:type="dxa"/>
              <w:bottom w:w="0" w:type="dxa"/>
              <w:right w:w="149" w:type="dxa"/>
            </w:tcMar>
            <w:hideMark/>
          </w:tcPr>
          <w:p w14:paraId="2DC0B2FB" w14:textId="77777777" w:rsidR="00037116" w:rsidRPr="00037116" w:rsidRDefault="00037116">
            <w:pPr>
              <w:rPr>
                <w:rFonts w:ascii="Times New Roman" w:eastAsia="Times New Roman" w:hAnsi="Times New Roman" w:cs="Times New Roman"/>
                <w:sz w:val="24"/>
                <w:szCs w:val="24"/>
              </w:rPr>
            </w:pPr>
          </w:p>
        </w:tc>
        <w:tc>
          <w:tcPr>
            <w:tcW w:w="11088" w:type="dxa"/>
            <w:gridSpan w:val="8"/>
            <w:tcMar>
              <w:top w:w="0" w:type="dxa"/>
              <w:left w:w="149" w:type="dxa"/>
              <w:bottom w:w="0" w:type="dxa"/>
              <w:right w:w="149" w:type="dxa"/>
            </w:tcMar>
            <w:hideMark/>
          </w:tcPr>
          <w:p w14:paraId="549F04EC" w14:textId="77777777" w:rsidR="00037116" w:rsidRPr="00037116" w:rsidRDefault="00037116">
            <w:pPr>
              <w:spacing w:after="0" w:line="276" w:lineRule="auto"/>
              <w:rPr>
                <w:rFonts w:eastAsiaTheme="minorHAnsi"/>
                <w:sz w:val="20"/>
                <w:szCs w:val="20"/>
              </w:rPr>
            </w:pPr>
          </w:p>
        </w:tc>
      </w:tr>
      <w:tr w:rsidR="00037116" w:rsidRPr="00037116" w14:paraId="3AB1F30A" w14:textId="77777777" w:rsidTr="00037116">
        <w:tc>
          <w:tcPr>
            <w:tcW w:w="9794" w:type="dxa"/>
            <w:gridSpan w:val="15"/>
            <w:tcMar>
              <w:top w:w="0" w:type="dxa"/>
              <w:left w:w="149" w:type="dxa"/>
              <w:bottom w:w="0" w:type="dxa"/>
              <w:right w:w="149" w:type="dxa"/>
            </w:tcMar>
            <w:hideMark/>
          </w:tcPr>
          <w:p w14:paraId="7A7BCB95" w14:textId="77777777" w:rsidR="00037116" w:rsidRPr="00037116" w:rsidRDefault="00037116">
            <w:pPr>
              <w:spacing w:after="0" w:line="276" w:lineRule="auto"/>
              <w:rPr>
                <w:rFonts w:eastAsiaTheme="minorHAnsi"/>
                <w:sz w:val="20"/>
                <w:szCs w:val="20"/>
              </w:rPr>
            </w:pPr>
          </w:p>
        </w:tc>
        <w:tc>
          <w:tcPr>
            <w:tcW w:w="11088" w:type="dxa"/>
            <w:gridSpan w:val="8"/>
            <w:tcMar>
              <w:top w:w="0" w:type="dxa"/>
              <w:left w:w="149" w:type="dxa"/>
              <w:bottom w:w="0" w:type="dxa"/>
              <w:right w:w="149" w:type="dxa"/>
            </w:tcMar>
            <w:hideMark/>
          </w:tcPr>
          <w:p w14:paraId="7A3E14D4" w14:textId="77777777" w:rsidR="00037116" w:rsidRPr="00037116" w:rsidRDefault="00037116">
            <w:pPr>
              <w:spacing w:after="0" w:line="276" w:lineRule="auto"/>
              <w:rPr>
                <w:rFonts w:eastAsiaTheme="minorHAnsi"/>
                <w:sz w:val="20"/>
                <w:szCs w:val="20"/>
              </w:rPr>
            </w:pPr>
          </w:p>
        </w:tc>
      </w:tr>
      <w:tr w:rsidR="00037116" w:rsidRPr="00037116" w14:paraId="53CC9213" w14:textId="77777777" w:rsidTr="00037116">
        <w:tc>
          <w:tcPr>
            <w:tcW w:w="20882" w:type="dxa"/>
            <w:gridSpan w:val="23"/>
            <w:tcMar>
              <w:top w:w="0" w:type="dxa"/>
              <w:left w:w="149" w:type="dxa"/>
              <w:bottom w:w="0" w:type="dxa"/>
              <w:right w:w="149" w:type="dxa"/>
            </w:tcMar>
            <w:hideMark/>
          </w:tcPr>
          <w:p w14:paraId="57C5A15F"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Заявка</w:t>
            </w:r>
            <w:r w:rsidRPr="00037116">
              <w:rPr>
                <w:rFonts w:ascii="Times New Roman" w:eastAsia="Times New Roman" w:hAnsi="Times New Roman" w:cs="Times New Roman"/>
                <w:sz w:val="24"/>
                <w:szCs w:val="24"/>
              </w:rPr>
              <w:br/>
              <w:t>на выдачу бланков разрешений на добычу охотничьих ресурсов</w:t>
            </w:r>
          </w:p>
        </w:tc>
      </w:tr>
      <w:tr w:rsidR="00037116" w:rsidRPr="00037116" w14:paraId="3F6718E9" w14:textId="77777777" w:rsidTr="00037116">
        <w:tc>
          <w:tcPr>
            <w:tcW w:w="9055" w:type="dxa"/>
            <w:gridSpan w:val="14"/>
            <w:tcMar>
              <w:top w:w="0" w:type="dxa"/>
              <w:left w:w="149" w:type="dxa"/>
              <w:bottom w:w="0" w:type="dxa"/>
              <w:right w:w="149" w:type="dxa"/>
            </w:tcMar>
            <w:hideMark/>
          </w:tcPr>
          <w:p w14:paraId="6A0CD790"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Прошу выдать бланки разрешений на добычу охотничьих ресурсов в сезоне охоты</w:t>
            </w:r>
            <w:r w:rsidRPr="00037116">
              <w:rPr>
                <w:rFonts w:ascii="Times New Roman" w:eastAsia="Times New Roman" w:hAnsi="Times New Roman" w:cs="Times New Roman"/>
                <w:sz w:val="24"/>
                <w:szCs w:val="24"/>
              </w:rPr>
              <w:br/>
            </w:r>
          </w:p>
        </w:tc>
        <w:tc>
          <w:tcPr>
            <w:tcW w:w="11827" w:type="dxa"/>
            <w:gridSpan w:val="9"/>
            <w:tcBorders>
              <w:top w:val="nil"/>
              <w:left w:val="nil"/>
              <w:bottom w:val="single" w:sz="6" w:space="0" w:color="000000"/>
              <w:right w:val="nil"/>
            </w:tcBorders>
            <w:tcMar>
              <w:top w:w="0" w:type="dxa"/>
              <w:left w:w="149" w:type="dxa"/>
              <w:bottom w:w="0" w:type="dxa"/>
              <w:right w:w="149" w:type="dxa"/>
            </w:tcMar>
            <w:hideMark/>
          </w:tcPr>
          <w:p w14:paraId="09B6A866" w14:textId="77777777" w:rsidR="00037116" w:rsidRPr="00037116" w:rsidRDefault="00037116">
            <w:pPr>
              <w:rPr>
                <w:rFonts w:ascii="Times New Roman" w:eastAsia="Times New Roman" w:hAnsi="Times New Roman" w:cs="Times New Roman"/>
                <w:sz w:val="24"/>
                <w:szCs w:val="24"/>
              </w:rPr>
            </w:pPr>
          </w:p>
        </w:tc>
      </w:tr>
      <w:tr w:rsidR="00037116" w:rsidRPr="00037116" w14:paraId="2BE7C97C" w14:textId="77777777" w:rsidTr="00037116">
        <w:tc>
          <w:tcPr>
            <w:tcW w:w="9055" w:type="dxa"/>
            <w:gridSpan w:val="14"/>
            <w:tcMar>
              <w:top w:w="0" w:type="dxa"/>
              <w:left w:w="149" w:type="dxa"/>
              <w:bottom w:w="0" w:type="dxa"/>
              <w:right w:w="149" w:type="dxa"/>
            </w:tcMar>
            <w:hideMark/>
          </w:tcPr>
          <w:p w14:paraId="713383E6" w14:textId="77777777" w:rsidR="00037116" w:rsidRPr="00037116" w:rsidRDefault="00037116">
            <w:pPr>
              <w:spacing w:after="0" w:line="276" w:lineRule="auto"/>
              <w:rPr>
                <w:rFonts w:eastAsiaTheme="minorHAnsi"/>
                <w:sz w:val="20"/>
                <w:szCs w:val="20"/>
              </w:rPr>
            </w:pPr>
          </w:p>
        </w:tc>
        <w:tc>
          <w:tcPr>
            <w:tcW w:w="11827" w:type="dxa"/>
            <w:gridSpan w:val="9"/>
            <w:tcBorders>
              <w:top w:val="single" w:sz="6" w:space="0" w:color="000000"/>
              <w:left w:val="nil"/>
              <w:bottom w:val="nil"/>
              <w:right w:val="nil"/>
            </w:tcBorders>
            <w:tcMar>
              <w:top w:w="0" w:type="dxa"/>
              <w:left w:w="149" w:type="dxa"/>
              <w:bottom w:w="0" w:type="dxa"/>
              <w:right w:w="149" w:type="dxa"/>
            </w:tcMar>
            <w:hideMark/>
          </w:tcPr>
          <w:p w14:paraId="605805EA"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(срок сезона охоты)</w:t>
            </w:r>
          </w:p>
        </w:tc>
      </w:tr>
      <w:tr w:rsidR="00037116" w:rsidRPr="00037116" w14:paraId="2E6C875B" w14:textId="77777777" w:rsidTr="00037116">
        <w:tc>
          <w:tcPr>
            <w:tcW w:w="20882" w:type="dxa"/>
            <w:gridSpan w:val="23"/>
            <w:tcMar>
              <w:top w:w="0" w:type="dxa"/>
              <w:left w:w="149" w:type="dxa"/>
              <w:bottom w:w="0" w:type="dxa"/>
              <w:right w:w="149" w:type="dxa"/>
            </w:tcMar>
            <w:hideMark/>
          </w:tcPr>
          <w:p w14:paraId="76296DF7" w14:textId="77777777" w:rsidR="00037116" w:rsidRPr="00037116" w:rsidRDefault="00037116">
            <w:pPr>
              <w:rPr>
                <w:rFonts w:ascii="Times New Roman" w:eastAsia="Times New Roman" w:hAnsi="Times New Roman" w:cs="Times New Roman"/>
                <w:sz w:val="24"/>
                <w:szCs w:val="24"/>
              </w:rPr>
            </w:pPr>
          </w:p>
        </w:tc>
      </w:tr>
      <w:tr w:rsidR="00037116" w:rsidRPr="00037116" w14:paraId="4129A202" w14:textId="77777777" w:rsidTr="00037116">
        <w:tc>
          <w:tcPr>
            <w:tcW w:w="2587"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9173D2"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Номер </w:t>
            </w:r>
            <w:proofErr w:type="spellStart"/>
            <w:r w:rsidRPr="00037116">
              <w:rPr>
                <w:rFonts w:ascii="Times New Roman" w:eastAsia="Times New Roman" w:hAnsi="Times New Roman" w:cs="Times New Roman"/>
                <w:sz w:val="24"/>
                <w:szCs w:val="24"/>
              </w:rPr>
              <w:t>охотхозяйственного</w:t>
            </w:r>
            <w:proofErr w:type="spellEnd"/>
            <w:r w:rsidRPr="00037116">
              <w:rPr>
                <w:rFonts w:ascii="Times New Roman" w:eastAsia="Times New Roman" w:hAnsi="Times New Roman" w:cs="Times New Roman"/>
                <w:sz w:val="24"/>
                <w:szCs w:val="24"/>
              </w:rPr>
              <w:t xml:space="preserve"> соглашения/номер долгосрочной лицензии на пользование объектами животного мира, наименование охотничьего угодья</w:t>
            </w:r>
          </w:p>
        </w:tc>
        <w:tc>
          <w:tcPr>
            <w:tcW w:w="147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14F6E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Сведения об охотничьих ресурсах (виды охотничьих ресурсов)</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5033C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Количество охотничьих ресурсов, для осуществления добычи которых предполагается выдавать разрешения в течение срока сезона </w:t>
            </w:r>
            <w:r w:rsidRPr="00037116">
              <w:rPr>
                <w:rFonts w:ascii="Times New Roman" w:eastAsia="Times New Roman" w:hAnsi="Times New Roman" w:cs="Times New Roman"/>
                <w:sz w:val="24"/>
                <w:szCs w:val="24"/>
              </w:rPr>
              <w:lastRenderedPageBreak/>
              <w:t>охоты</w:t>
            </w:r>
          </w:p>
        </w:tc>
        <w:tc>
          <w:tcPr>
            <w:tcW w:w="12936"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E9CC0"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lastRenderedPageBreak/>
              <w:t>Вид охоты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305496"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Необходимое количество бланков разрешений</w:t>
            </w:r>
          </w:p>
        </w:tc>
      </w:tr>
      <w:tr w:rsidR="00037116" w:rsidRPr="00037116" w14:paraId="34CC6DCC" w14:textId="77777777" w:rsidTr="00037116">
        <w:tc>
          <w:tcPr>
            <w:tcW w:w="2587"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39044F" w14:textId="77777777" w:rsidR="00037116" w:rsidRPr="00037116" w:rsidRDefault="00037116">
            <w:pPr>
              <w:rPr>
                <w:rFonts w:ascii="Times New Roman" w:eastAsia="Times New Roman" w:hAnsi="Times New Roman" w:cs="Times New Roman"/>
                <w:sz w:val="24"/>
                <w:szCs w:val="24"/>
              </w:rPr>
            </w:pPr>
          </w:p>
        </w:tc>
        <w:tc>
          <w:tcPr>
            <w:tcW w:w="1478"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6745E2" w14:textId="77777777" w:rsidR="00037116" w:rsidRPr="00037116" w:rsidRDefault="00037116">
            <w:pPr>
              <w:spacing w:after="0" w:line="276" w:lineRule="auto"/>
              <w:rPr>
                <w:rFonts w:eastAsiaTheme="minorHAnsi"/>
                <w:sz w:val="20"/>
                <w:szCs w:val="20"/>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F0BA41" w14:textId="77777777" w:rsidR="00037116" w:rsidRPr="00037116" w:rsidRDefault="00037116">
            <w:pPr>
              <w:spacing w:after="0" w:line="276" w:lineRule="auto"/>
              <w:rPr>
                <w:rFonts w:eastAsiaTheme="minorHAnsi"/>
                <w:sz w:val="20"/>
                <w:szCs w:val="20"/>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6309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промысловая охота</w:t>
            </w: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22C88"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любительская и спортивная охота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30891"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охота в целях осуществления научно-исследовательской деятельности, образовательной деятельности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C6E21"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охота в целях регулирования численности охотничьих ресурсов</w:t>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C9F5"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охота в целях акклиматизации, переселения и гибридизации охотничьих ресурсов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5959E"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охота в целях содержания и разведения охотничьих ресурсов в </w:t>
            </w:r>
            <w:proofErr w:type="spellStart"/>
            <w:r w:rsidRPr="00037116">
              <w:rPr>
                <w:rFonts w:ascii="Times New Roman" w:eastAsia="Times New Roman" w:hAnsi="Times New Roman" w:cs="Times New Roman"/>
                <w:sz w:val="24"/>
                <w:szCs w:val="24"/>
              </w:rPr>
              <w:t>полувольных</w:t>
            </w:r>
            <w:proofErr w:type="spellEnd"/>
            <w:r w:rsidRPr="00037116">
              <w:rPr>
                <w:rFonts w:ascii="Times New Roman" w:eastAsia="Times New Roman" w:hAnsi="Times New Roman" w:cs="Times New Roman"/>
                <w:sz w:val="24"/>
                <w:szCs w:val="24"/>
              </w:rPr>
              <w:t xml:space="preserve"> условиях или искусственно созданной </w:t>
            </w:r>
            <w:r w:rsidRPr="00037116">
              <w:rPr>
                <w:rFonts w:ascii="Times New Roman" w:eastAsia="Times New Roman" w:hAnsi="Times New Roman" w:cs="Times New Roman"/>
                <w:sz w:val="24"/>
                <w:szCs w:val="24"/>
              </w:rPr>
              <w:lastRenderedPageBreak/>
              <w:t>среде обитания</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69B188"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lastRenderedPageBreak/>
              <w:t> </w:t>
            </w:r>
          </w:p>
        </w:tc>
      </w:tr>
      <w:tr w:rsidR="00037116" w:rsidRPr="00037116" w14:paraId="1AC43FAF" w14:textId="77777777" w:rsidTr="00037116">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CF836"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B05F0"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F8541"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3</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E9E0"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4</w:t>
            </w: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4195B"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5</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D8FF3"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83998"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7</w:t>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6274E"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E9FD4"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62CE0"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10</w:t>
            </w:r>
          </w:p>
        </w:tc>
      </w:tr>
      <w:tr w:rsidR="00037116" w:rsidRPr="00037116" w14:paraId="7EBBDA32" w14:textId="77777777" w:rsidTr="00037116">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BD2E5" w14:textId="77777777" w:rsidR="00037116" w:rsidRPr="00037116" w:rsidRDefault="00037116">
            <w:pPr>
              <w:rPr>
                <w:rFonts w:ascii="Times New Roman" w:eastAsia="Times New Roman" w:hAnsi="Times New Roman" w:cs="Times New Roman"/>
                <w:sz w:val="24"/>
                <w:szCs w:val="24"/>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68F7B" w14:textId="77777777" w:rsidR="00037116" w:rsidRPr="00037116" w:rsidRDefault="00037116">
            <w:pPr>
              <w:spacing w:after="0" w:line="276" w:lineRule="auto"/>
              <w:rPr>
                <w:rFonts w:eastAsiaTheme="minorHAnsi"/>
                <w:sz w:val="20"/>
                <w:szCs w:val="20"/>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B37EE" w14:textId="77777777" w:rsidR="00037116" w:rsidRPr="00037116" w:rsidRDefault="00037116">
            <w:pPr>
              <w:spacing w:after="0" w:line="276" w:lineRule="auto"/>
              <w:rPr>
                <w:rFonts w:eastAsiaTheme="minorHAnsi"/>
                <w:sz w:val="20"/>
                <w:szCs w:val="20"/>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D5B8E" w14:textId="77777777" w:rsidR="00037116" w:rsidRPr="00037116" w:rsidRDefault="00037116">
            <w:pPr>
              <w:spacing w:after="0" w:line="276" w:lineRule="auto"/>
              <w:rPr>
                <w:rFonts w:eastAsiaTheme="minorHAnsi"/>
                <w:sz w:val="20"/>
                <w:szCs w:val="20"/>
              </w:rPr>
            </w:pP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E5C56" w14:textId="77777777" w:rsidR="00037116" w:rsidRPr="00037116" w:rsidRDefault="00037116">
            <w:pPr>
              <w:spacing w:after="0" w:line="276" w:lineRule="auto"/>
              <w:rPr>
                <w:rFonts w:eastAsiaTheme="minorHAnsi"/>
                <w:sz w:val="20"/>
                <w:szCs w:val="20"/>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0B90" w14:textId="77777777" w:rsidR="00037116" w:rsidRPr="00037116" w:rsidRDefault="00037116">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D4F40" w14:textId="77777777" w:rsidR="00037116" w:rsidRPr="00037116" w:rsidRDefault="00037116">
            <w:pPr>
              <w:spacing w:after="0" w:line="276" w:lineRule="auto"/>
              <w:rPr>
                <w:rFonts w:eastAsiaTheme="minorHAnsi"/>
                <w:sz w:val="20"/>
                <w:szCs w:val="20"/>
              </w:rPr>
            </w:pP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65672" w14:textId="77777777" w:rsidR="00037116" w:rsidRPr="00037116" w:rsidRDefault="00037116">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F0133" w14:textId="77777777" w:rsidR="00037116" w:rsidRPr="00037116" w:rsidRDefault="00037116">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DB454" w14:textId="77777777" w:rsidR="00037116" w:rsidRPr="00037116" w:rsidRDefault="00037116">
            <w:pPr>
              <w:spacing w:after="0" w:line="276" w:lineRule="auto"/>
              <w:rPr>
                <w:rFonts w:eastAsiaTheme="minorHAnsi"/>
                <w:sz w:val="20"/>
                <w:szCs w:val="20"/>
              </w:rPr>
            </w:pPr>
          </w:p>
        </w:tc>
      </w:tr>
      <w:tr w:rsidR="00037116" w:rsidRPr="00037116" w14:paraId="03F501BC" w14:textId="77777777" w:rsidTr="00037116">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EAEB9" w14:textId="77777777" w:rsidR="00037116" w:rsidRPr="00037116" w:rsidRDefault="00037116">
            <w:pPr>
              <w:spacing w:after="0" w:line="276" w:lineRule="auto"/>
              <w:rPr>
                <w:rFonts w:eastAsiaTheme="minorHAnsi"/>
                <w:sz w:val="20"/>
                <w:szCs w:val="20"/>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19ABD" w14:textId="77777777" w:rsidR="00037116" w:rsidRPr="00037116" w:rsidRDefault="00037116">
            <w:pPr>
              <w:spacing w:after="0" w:line="276" w:lineRule="auto"/>
              <w:rPr>
                <w:rFonts w:eastAsiaTheme="minorHAnsi"/>
                <w:sz w:val="20"/>
                <w:szCs w:val="20"/>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A32F4" w14:textId="77777777" w:rsidR="00037116" w:rsidRPr="00037116" w:rsidRDefault="00037116">
            <w:pPr>
              <w:spacing w:after="0" w:line="276" w:lineRule="auto"/>
              <w:rPr>
                <w:rFonts w:eastAsiaTheme="minorHAnsi"/>
                <w:sz w:val="20"/>
                <w:szCs w:val="20"/>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A2DD" w14:textId="77777777" w:rsidR="00037116" w:rsidRPr="00037116" w:rsidRDefault="00037116">
            <w:pPr>
              <w:spacing w:after="0" w:line="276" w:lineRule="auto"/>
              <w:rPr>
                <w:rFonts w:eastAsiaTheme="minorHAnsi"/>
                <w:sz w:val="20"/>
                <w:szCs w:val="20"/>
              </w:rPr>
            </w:pP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1EB87" w14:textId="77777777" w:rsidR="00037116" w:rsidRPr="00037116" w:rsidRDefault="00037116">
            <w:pPr>
              <w:spacing w:after="0" w:line="276" w:lineRule="auto"/>
              <w:rPr>
                <w:rFonts w:eastAsiaTheme="minorHAnsi"/>
                <w:sz w:val="20"/>
                <w:szCs w:val="20"/>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55B74" w14:textId="77777777" w:rsidR="00037116" w:rsidRPr="00037116" w:rsidRDefault="00037116">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260F0" w14:textId="77777777" w:rsidR="00037116" w:rsidRPr="00037116" w:rsidRDefault="00037116">
            <w:pPr>
              <w:spacing w:after="0" w:line="276" w:lineRule="auto"/>
              <w:rPr>
                <w:rFonts w:eastAsiaTheme="minorHAnsi"/>
                <w:sz w:val="20"/>
                <w:szCs w:val="20"/>
              </w:rPr>
            </w:pP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8AF7" w14:textId="77777777" w:rsidR="00037116" w:rsidRPr="00037116" w:rsidRDefault="00037116">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ECEA" w14:textId="77777777" w:rsidR="00037116" w:rsidRPr="00037116" w:rsidRDefault="00037116">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595E9" w14:textId="77777777" w:rsidR="00037116" w:rsidRPr="00037116" w:rsidRDefault="00037116">
            <w:pPr>
              <w:spacing w:after="0" w:line="276" w:lineRule="auto"/>
              <w:rPr>
                <w:rFonts w:eastAsiaTheme="minorHAnsi"/>
                <w:sz w:val="20"/>
                <w:szCs w:val="20"/>
              </w:rPr>
            </w:pPr>
          </w:p>
        </w:tc>
      </w:tr>
      <w:tr w:rsidR="00037116" w:rsidRPr="00037116" w14:paraId="0DD4B378" w14:textId="77777777" w:rsidTr="00037116">
        <w:tc>
          <w:tcPr>
            <w:tcW w:w="20882" w:type="dxa"/>
            <w:gridSpan w:val="23"/>
            <w:tcMar>
              <w:top w:w="0" w:type="dxa"/>
              <w:left w:w="149" w:type="dxa"/>
              <w:bottom w:w="0" w:type="dxa"/>
              <w:right w:w="149" w:type="dxa"/>
            </w:tcMar>
            <w:hideMark/>
          </w:tcPr>
          <w:p w14:paraId="695046F6" w14:textId="77777777" w:rsidR="00037116" w:rsidRPr="00037116" w:rsidRDefault="00037116">
            <w:pPr>
              <w:spacing w:after="0" w:line="240" w:lineRule="auto"/>
              <w:ind w:firstLine="480"/>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br/>
            </w:r>
          </w:p>
          <w:p w14:paraId="47BF3803" w14:textId="77777777" w:rsidR="00037116" w:rsidRPr="00037116" w:rsidRDefault="00037116">
            <w:pPr>
              <w:spacing w:after="0" w:line="240" w:lineRule="auto"/>
              <w:ind w:firstLine="480"/>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Прошу выдать бланки разрешений на добычу охотничьих ресурсов в помещении для предоставления государственной услуги (нужное отметить знаком V), расположенном:</w:t>
            </w:r>
            <w:r w:rsidRPr="00037116">
              <w:rPr>
                <w:rFonts w:ascii="Times New Roman" w:eastAsia="Times New Roman" w:hAnsi="Times New Roman" w:cs="Times New Roman"/>
                <w:sz w:val="24"/>
                <w:szCs w:val="24"/>
              </w:rPr>
              <w:br/>
            </w:r>
          </w:p>
        </w:tc>
      </w:tr>
      <w:tr w:rsidR="00037116" w:rsidRPr="00037116" w14:paraId="542D2B96" w14:textId="77777777" w:rsidTr="0003711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B70B" w14:textId="77777777" w:rsidR="00037116" w:rsidRPr="00037116" w:rsidRDefault="00037116">
            <w:pPr>
              <w:rPr>
                <w:rFonts w:ascii="Times New Roman" w:eastAsia="Times New Roman" w:hAnsi="Times New Roman" w:cs="Times New Roman"/>
                <w:sz w:val="24"/>
                <w:szCs w:val="24"/>
              </w:rPr>
            </w:pPr>
          </w:p>
        </w:tc>
        <w:tc>
          <w:tcPr>
            <w:tcW w:w="20513" w:type="dxa"/>
            <w:gridSpan w:val="22"/>
            <w:tcBorders>
              <w:top w:val="nil"/>
              <w:left w:val="single" w:sz="6" w:space="0" w:color="000000"/>
              <w:bottom w:val="nil"/>
              <w:right w:val="nil"/>
            </w:tcBorders>
            <w:tcMar>
              <w:top w:w="0" w:type="dxa"/>
              <w:left w:w="149" w:type="dxa"/>
              <w:bottom w:w="0" w:type="dxa"/>
              <w:right w:w="149" w:type="dxa"/>
            </w:tcMar>
            <w:hideMark/>
          </w:tcPr>
          <w:p w14:paraId="747C0087"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 xml:space="preserve">по адресу: г. Хабаровск, ул. </w:t>
            </w:r>
            <w:proofErr w:type="spellStart"/>
            <w:r w:rsidRPr="00037116">
              <w:rPr>
                <w:rFonts w:ascii="Times New Roman" w:eastAsia="Times New Roman" w:hAnsi="Times New Roman" w:cs="Times New Roman"/>
                <w:sz w:val="24"/>
                <w:szCs w:val="24"/>
              </w:rPr>
              <w:t>Запарина</w:t>
            </w:r>
            <w:proofErr w:type="spellEnd"/>
            <w:r w:rsidRPr="00037116">
              <w:rPr>
                <w:rFonts w:ascii="Times New Roman" w:eastAsia="Times New Roman" w:hAnsi="Times New Roman" w:cs="Times New Roman"/>
                <w:sz w:val="24"/>
                <w:szCs w:val="24"/>
              </w:rPr>
              <w:t>, д. 92 (2 этаж);</w:t>
            </w:r>
            <w:r w:rsidRPr="00037116">
              <w:rPr>
                <w:rFonts w:ascii="Times New Roman" w:eastAsia="Times New Roman" w:hAnsi="Times New Roman" w:cs="Times New Roman"/>
                <w:sz w:val="24"/>
                <w:szCs w:val="24"/>
              </w:rPr>
              <w:br/>
            </w:r>
          </w:p>
        </w:tc>
      </w:tr>
      <w:tr w:rsidR="00037116" w:rsidRPr="00037116" w14:paraId="399FE0EF" w14:textId="77777777" w:rsidTr="00037116">
        <w:tc>
          <w:tcPr>
            <w:tcW w:w="20882" w:type="dxa"/>
            <w:gridSpan w:val="23"/>
            <w:tcMar>
              <w:top w:w="0" w:type="dxa"/>
              <w:left w:w="149" w:type="dxa"/>
              <w:bottom w:w="0" w:type="dxa"/>
              <w:right w:w="149" w:type="dxa"/>
            </w:tcMar>
            <w:hideMark/>
          </w:tcPr>
          <w:p w14:paraId="63EDECBC" w14:textId="77777777" w:rsidR="00037116" w:rsidRPr="00037116" w:rsidRDefault="00037116">
            <w:pPr>
              <w:rPr>
                <w:rFonts w:ascii="Times New Roman" w:eastAsia="Times New Roman" w:hAnsi="Times New Roman" w:cs="Times New Roman"/>
                <w:sz w:val="24"/>
                <w:szCs w:val="24"/>
              </w:rPr>
            </w:pPr>
          </w:p>
        </w:tc>
      </w:tr>
      <w:tr w:rsidR="00037116" w:rsidRPr="00037116" w14:paraId="1BCBCDF5" w14:textId="77777777" w:rsidTr="0003711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4F53C" w14:textId="77777777" w:rsidR="00037116" w:rsidRPr="00037116" w:rsidRDefault="00037116">
            <w:pPr>
              <w:spacing w:after="0" w:line="276" w:lineRule="auto"/>
              <w:rPr>
                <w:rFonts w:eastAsiaTheme="minorHAnsi"/>
                <w:sz w:val="20"/>
                <w:szCs w:val="20"/>
              </w:rPr>
            </w:pPr>
          </w:p>
        </w:tc>
        <w:tc>
          <w:tcPr>
            <w:tcW w:w="554" w:type="dxa"/>
            <w:tcBorders>
              <w:top w:val="nil"/>
              <w:left w:val="single" w:sz="6" w:space="0" w:color="000000"/>
              <w:bottom w:val="nil"/>
              <w:right w:val="nil"/>
            </w:tcBorders>
            <w:tcMar>
              <w:top w:w="0" w:type="dxa"/>
              <w:left w:w="149" w:type="dxa"/>
              <w:bottom w:w="0" w:type="dxa"/>
              <w:right w:w="149" w:type="dxa"/>
            </w:tcMar>
            <w:hideMark/>
          </w:tcPr>
          <w:p w14:paraId="18C0D26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в</w:t>
            </w:r>
            <w:r w:rsidRPr="00037116">
              <w:rPr>
                <w:rFonts w:ascii="Times New Roman" w:eastAsia="Times New Roman" w:hAnsi="Times New Roman" w:cs="Times New Roman"/>
                <w:sz w:val="24"/>
                <w:szCs w:val="24"/>
              </w:rPr>
              <w:br/>
            </w:r>
          </w:p>
        </w:tc>
        <w:tc>
          <w:tcPr>
            <w:tcW w:w="5729" w:type="dxa"/>
            <w:gridSpan w:val="9"/>
            <w:tcBorders>
              <w:top w:val="nil"/>
              <w:left w:val="nil"/>
              <w:bottom w:val="single" w:sz="6" w:space="0" w:color="000000"/>
              <w:right w:val="nil"/>
            </w:tcBorders>
            <w:tcMar>
              <w:top w:w="0" w:type="dxa"/>
              <w:left w:w="149" w:type="dxa"/>
              <w:bottom w:w="0" w:type="dxa"/>
              <w:right w:w="149" w:type="dxa"/>
            </w:tcMar>
            <w:hideMark/>
          </w:tcPr>
          <w:p w14:paraId="3855219F" w14:textId="77777777" w:rsidR="00037116" w:rsidRPr="00037116" w:rsidRDefault="00037116">
            <w:pPr>
              <w:rPr>
                <w:rFonts w:ascii="Times New Roman" w:eastAsia="Times New Roman" w:hAnsi="Times New Roman" w:cs="Times New Roman"/>
                <w:sz w:val="24"/>
                <w:szCs w:val="24"/>
              </w:rPr>
            </w:pPr>
          </w:p>
        </w:tc>
        <w:tc>
          <w:tcPr>
            <w:tcW w:w="14230" w:type="dxa"/>
            <w:gridSpan w:val="12"/>
            <w:tcMar>
              <w:top w:w="0" w:type="dxa"/>
              <w:left w:w="149" w:type="dxa"/>
              <w:bottom w:w="0" w:type="dxa"/>
              <w:right w:w="149" w:type="dxa"/>
            </w:tcMar>
            <w:hideMark/>
          </w:tcPr>
          <w:p w14:paraId="34F7A6EE"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муниципальном районе Хабаровского края.</w:t>
            </w:r>
            <w:r w:rsidRPr="00037116">
              <w:rPr>
                <w:rFonts w:ascii="Times New Roman" w:eastAsia="Times New Roman" w:hAnsi="Times New Roman" w:cs="Times New Roman"/>
                <w:sz w:val="24"/>
                <w:szCs w:val="24"/>
              </w:rPr>
              <w:br/>
            </w:r>
          </w:p>
        </w:tc>
      </w:tr>
      <w:tr w:rsidR="00037116" w:rsidRPr="00037116" w14:paraId="0F9E86AD" w14:textId="77777777" w:rsidTr="00037116">
        <w:tc>
          <w:tcPr>
            <w:tcW w:w="20882" w:type="dxa"/>
            <w:gridSpan w:val="23"/>
            <w:tcMar>
              <w:top w:w="0" w:type="dxa"/>
              <w:left w:w="149" w:type="dxa"/>
              <w:bottom w:w="0" w:type="dxa"/>
              <w:right w:w="149" w:type="dxa"/>
            </w:tcMar>
            <w:hideMark/>
          </w:tcPr>
          <w:p w14:paraId="74A8ED24" w14:textId="77777777" w:rsidR="00037116" w:rsidRPr="00037116" w:rsidRDefault="00037116">
            <w:pPr>
              <w:rPr>
                <w:rFonts w:ascii="Times New Roman" w:eastAsia="Times New Roman" w:hAnsi="Times New Roman" w:cs="Times New Roman"/>
                <w:sz w:val="24"/>
                <w:szCs w:val="24"/>
              </w:rPr>
            </w:pPr>
          </w:p>
        </w:tc>
      </w:tr>
      <w:tr w:rsidR="00037116" w:rsidRPr="00037116" w14:paraId="7B0A0F07" w14:textId="77777777" w:rsidTr="00037116">
        <w:tc>
          <w:tcPr>
            <w:tcW w:w="20882" w:type="dxa"/>
            <w:gridSpan w:val="23"/>
            <w:tcMar>
              <w:top w:w="0" w:type="dxa"/>
              <w:left w:w="149" w:type="dxa"/>
              <w:bottom w:w="0" w:type="dxa"/>
              <w:right w:w="149" w:type="dxa"/>
            </w:tcMar>
            <w:hideMark/>
          </w:tcPr>
          <w:p w14:paraId="4FA1536B" w14:textId="77777777" w:rsidR="00037116" w:rsidRPr="00037116" w:rsidRDefault="00037116">
            <w:pPr>
              <w:spacing w:after="0" w:line="276" w:lineRule="auto"/>
              <w:rPr>
                <w:rFonts w:eastAsiaTheme="minorHAnsi"/>
                <w:sz w:val="20"/>
                <w:szCs w:val="20"/>
              </w:rPr>
            </w:pPr>
          </w:p>
        </w:tc>
      </w:tr>
      <w:tr w:rsidR="00037116" w:rsidRPr="00037116" w14:paraId="14A1FD5B" w14:textId="77777777" w:rsidTr="00037116">
        <w:tc>
          <w:tcPr>
            <w:tcW w:w="6468" w:type="dxa"/>
            <w:gridSpan w:val="10"/>
            <w:tcMar>
              <w:top w:w="0" w:type="dxa"/>
              <w:left w:w="149" w:type="dxa"/>
              <w:bottom w:w="0" w:type="dxa"/>
              <w:right w:w="149" w:type="dxa"/>
            </w:tcMar>
            <w:hideMark/>
          </w:tcPr>
          <w:p w14:paraId="4BEF739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Руководитель (представитель) юридического лица</w:t>
            </w:r>
            <w:r w:rsidRPr="00037116">
              <w:rPr>
                <w:rFonts w:ascii="Times New Roman" w:eastAsia="Times New Roman" w:hAnsi="Times New Roman" w:cs="Times New Roman"/>
                <w:sz w:val="24"/>
                <w:szCs w:val="24"/>
              </w:rPr>
              <w:br/>
              <w:t>(должность, наименование юридического лица)</w:t>
            </w:r>
            <w:r w:rsidRPr="00037116">
              <w:rPr>
                <w:rFonts w:ascii="Times New Roman" w:eastAsia="Times New Roman" w:hAnsi="Times New Roman" w:cs="Times New Roman"/>
                <w:sz w:val="24"/>
                <w:szCs w:val="24"/>
              </w:rPr>
              <w:br/>
              <w:t>либо индивидуальный предприниматель</w:t>
            </w:r>
            <w:r w:rsidRPr="00037116">
              <w:rPr>
                <w:rFonts w:ascii="Times New Roman" w:eastAsia="Times New Roman" w:hAnsi="Times New Roman" w:cs="Times New Roman"/>
                <w:sz w:val="24"/>
                <w:szCs w:val="24"/>
              </w:rPr>
              <w:br/>
              <w:t>(представитель индивидуального предпринимателя)</w:t>
            </w:r>
          </w:p>
        </w:tc>
        <w:tc>
          <w:tcPr>
            <w:tcW w:w="3511" w:type="dxa"/>
            <w:gridSpan w:val="6"/>
            <w:tcMar>
              <w:top w:w="0" w:type="dxa"/>
              <w:left w:w="149" w:type="dxa"/>
              <w:bottom w:w="0" w:type="dxa"/>
              <w:right w:w="149" w:type="dxa"/>
            </w:tcMar>
            <w:hideMark/>
          </w:tcPr>
          <w:p w14:paraId="3C32E916" w14:textId="77777777" w:rsidR="00037116" w:rsidRPr="00037116" w:rsidRDefault="00037116">
            <w:pPr>
              <w:rPr>
                <w:rFonts w:ascii="Times New Roman" w:eastAsia="Times New Roman" w:hAnsi="Times New Roman" w:cs="Times New Roman"/>
                <w:sz w:val="24"/>
                <w:szCs w:val="24"/>
              </w:rPr>
            </w:pPr>
          </w:p>
        </w:tc>
        <w:tc>
          <w:tcPr>
            <w:tcW w:w="6098" w:type="dxa"/>
            <w:gridSpan w:val="3"/>
            <w:tcBorders>
              <w:top w:val="nil"/>
              <w:left w:val="nil"/>
              <w:bottom w:val="single" w:sz="6" w:space="0" w:color="000000"/>
              <w:right w:val="nil"/>
            </w:tcBorders>
            <w:tcMar>
              <w:top w:w="0" w:type="dxa"/>
              <w:left w:w="149" w:type="dxa"/>
              <w:bottom w:w="0" w:type="dxa"/>
              <w:right w:w="149" w:type="dxa"/>
            </w:tcMar>
            <w:hideMark/>
          </w:tcPr>
          <w:p w14:paraId="0824BA6D" w14:textId="77777777" w:rsidR="00037116" w:rsidRPr="00037116" w:rsidRDefault="00037116">
            <w:pPr>
              <w:spacing w:after="0" w:line="276" w:lineRule="auto"/>
              <w:rPr>
                <w:rFonts w:eastAsiaTheme="minorHAnsi"/>
                <w:sz w:val="20"/>
                <w:szCs w:val="20"/>
              </w:rPr>
            </w:pPr>
          </w:p>
        </w:tc>
        <w:tc>
          <w:tcPr>
            <w:tcW w:w="554" w:type="dxa"/>
            <w:tcMar>
              <w:top w:w="0" w:type="dxa"/>
              <w:left w:w="149" w:type="dxa"/>
              <w:bottom w:w="0" w:type="dxa"/>
              <w:right w:w="149" w:type="dxa"/>
            </w:tcMar>
            <w:hideMark/>
          </w:tcPr>
          <w:p w14:paraId="04109B61" w14:textId="77777777" w:rsidR="00037116" w:rsidRPr="00037116" w:rsidRDefault="00037116">
            <w:pPr>
              <w:spacing w:after="0" w:line="276" w:lineRule="auto"/>
              <w:rPr>
                <w:rFonts w:eastAsiaTheme="minorHAnsi"/>
                <w:sz w:val="20"/>
                <w:szCs w:val="20"/>
              </w:rPr>
            </w:pPr>
          </w:p>
        </w:tc>
        <w:tc>
          <w:tcPr>
            <w:tcW w:w="4250" w:type="dxa"/>
            <w:gridSpan w:val="3"/>
            <w:tcBorders>
              <w:top w:val="nil"/>
              <w:left w:val="nil"/>
              <w:bottom w:val="single" w:sz="6" w:space="0" w:color="000000"/>
              <w:right w:val="nil"/>
            </w:tcBorders>
            <w:tcMar>
              <w:top w:w="0" w:type="dxa"/>
              <w:left w:w="149" w:type="dxa"/>
              <w:bottom w:w="0" w:type="dxa"/>
              <w:right w:w="149" w:type="dxa"/>
            </w:tcMar>
            <w:hideMark/>
          </w:tcPr>
          <w:p w14:paraId="0C25790F" w14:textId="77777777" w:rsidR="00037116" w:rsidRPr="00037116" w:rsidRDefault="00037116">
            <w:pPr>
              <w:spacing w:after="0" w:line="276" w:lineRule="auto"/>
              <w:rPr>
                <w:rFonts w:eastAsiaTheme="minorHAnsi"/>
                <w:sz w:val="20"/>
                <w:szCs w:val="20"/>
              </w:rPr>
            </w:pPr>
          </w:p>
        </w:tc>
      </w:tr>
      <w:tr w:rsidR="00037116" w:rsidRPr="00037116" w14:paraId="30A39DDF" w14:textId="77777777" w:rsidTr="00037116">
        <w:tc>
          <w:tcPr>
            <w:tcW w:w="9979" w:type="dxa"/>
            <w:gridSpan w:val="16"/>
            <w:tcMar>
              <w:top w:w="0" w:type="dxa"/>
              <w:left w:w="149" w:type="dxa"/>
              <w:bottom w:w="0" w:type="dxa"/>
              <w:right w:w="149" w:type="dxa"/>
            </w:tcMar>
            <w:hideMark/>
          </w:tcPr>
          <w:p w14:paraId="25815BC9" w14:textId="77777777" w:rsidR="00037116" w:rsidRPr="00037116" w:rsidRDefault="00037116">
            <w:pPr>
              <w:spacing w:after="0" w:line="276" w:lineRule="auto"/>
              <w:rPr>
                <w:rFonts w:eastAsiaTheme="minorHAnsi"/>
                <w:sz w:val="20"/>
                <w:szCs w:val="20"/>
              </w:rPr>
            </w:pPr>
          </w:p>
        </w:tc>
        <w:tc>
          <w:tcPr>
            <w:tcW w:w="6653" w:type="dxa"/>
            <w:gridSpan w:val="4"/>
            <w:tcMar>
              <w:top w:w="0" w:type="dxa"/>
              <w:left w:w="149" w:type="dxa"/>
              <w:bottom w:w="0" w:type="dxa"/>
              <w:right w:w="149" w:type="dxa"/>
            </w:tcMar>
            <w:hideMark/>
          </w:tcPr>
          <w:p w14:paraId="6EAAEBAF"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(личная подпись)</w:t>
            </w:r>
          </w:p>
        </w:tc>
        <w:tc>
          <w:tcPr>
            <w:tcW w:w="4250" w:type="dxa"/>
            <w:gridSpan w:val="3"/>
            <w:tcMar>
              <w:top w:w="0" w:type="dxa"/>
              <w:left w:w="149" w:type="dxa"/>
              <w:bottom w:w="0" w:type="dxa"/>
              <w:right w:w="149" w:type="dxa"/>
            </w:tcMar>
            <w:hideMark/>
          </w:tcPr>
          <w:p w14:paraId="2E208539" w14:textId="77777777" w:rsidR="00037116" w:rsidRPr="00037116" w:rsidRDefault="00037116">
            <w:pPr>
              <w:spacing w:after="0" w:line="240" w:lineRule="auto"/>
              <w:jc w:val="center"/>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(расшифровка подписи)</w:t>
            </w:r>
          </w:p>
        </w:tc>
      </w:tr>
      <w:tr w:rsidR="00037116" w:rsidRPr="00037116" w14:paraId="4F662742" w14:textId="77777777" w:rsidTr="00037116">
        <w:tc>
          <w:tcPr>
            <w:tcW w:w="8686" w:type="dxa"/>
            <w:gridSpan w:val="13"/>
            <w:tcMar>
              <w:top w:w="0" w:type="dxa"/>
              <w:left w:w="149" w:type="dxa"/>
              <w:bottom w:w="0" w:type="dxa"/>
              <w:right w:w="149" w:type="dxa"/>
            </w:tcMar>
            <w:hideMark/>
          </w:tcPr>
          <w:p w14:paraId="0FEC3667" w14:textId="77777777" w:rsidR="00037116" w:rsidRPr="00037116" w:rsidRDefault="00037116">
            <w:pPr>
              <w:rPr>
                <w:rFonts w:ascii="Times New Roman" w:eastAsia="Times New Roman" w:hAnsi="Times New Roman" w:cs="Times New Roman"/>
                <w:sz w:val="24"/>
                <w:szCs w:val="24"/>
              </w:rPr>
            </w:pPr>
          </w:p>
        </w:tc>
        <w:tc>
          <w:tcPr>
            <w:tcW w:w="12197" w:type="dxa"/>
            <w:gridSpan w:val="10"/>
            <w:tcMar>
              <w:top w:w="0" w:type="dxa"/>
              <w:left w:w="149" w:type="dxa"/>
              <w:bottom w:w="0" w:type="dxa"/>
              <w:right w:w="149" w:type="dxa"/>
            </w:tcMar>
            <w:hideMark/>
          </w:tcPr>
          <w:p w14:paraId="73EFBE58"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МП (при наличии)</w:t>
            </w:r>
          </w:p>
        </w:tc>
      </w:tr>
      <w:tr w:rsidR="00037116" w:rsidRPr="00037116" w14:paraId="541D5454" w14:textId="77777777" w:rsidTr="00037116">
        <w:tc>
          <w:tcPr>
            <w:tcW w:w="370" w:type="dxa"/>
            <w:tcMar>
              <w:top w:w="0" w:type="dxa"/>
              <w:left w:w="149" w:type="dxa"/>
              <w:bottom w:w="0" w:type="dxa"/>
              <w:right w:w="149" w:type="dxa"/>
            </w:tcMar>
            <w:hideMark/>
          </w:tcPr>
          <w:p w14:paraId="1CFD0165"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w:t>
            </w:r>
          </w:p>
        </w:tc>
        <w:tc>
          <w:tcPr>
            <w:tcW w:w="554" w:type="dxa"/>
            <w:tcBorders>
              <w:top w:val="nil"/>
              <w:left w:val="nil"/>
              <w:bottom w:val="single" w:sz="6" w:space="0" w:color="000000"/>
              <w:right w:val="nil"/>
            </w:tcBorders>
            <w:tcMar>
              <w:top w:w="0" w:type="dxa"/>
              <w:left w:w="149" w:type="dxa"/>
              <w:bottom w:w="0" w:type="dxa"/>
              <w:right w:w="149" w:type="dxa"/>
            </w:tcMar>
            <w:hideMark/>
          </w:tcPr>
          <w:p w14:paraId="312B412E" w14:textId="77777777" w:rsidR="00037116" w:rsidRPr="00037116" w:rsidRDefault="00037116">
            <w:pPr>
              <w:rPr>
                <w:rFonts w:ascii="Times New Roman" w:eastAsia="Times New Roman" w:hAnsi="Times New Roman" w:cs="Times New Roman"/>
                <w:sz w:val="24"/>
                <w:szCs w:val="24"/>
              </w:rPr>
            </w:pPr>
          </w:p>
        </w:tc>
        <w:tc>
          <w:tcPr>
            <w:tcW w:w="370" w:type="dxa"/>
            <w:tcMar>
              <w:top w:w="0" w:type="dxa"/>
              <w:left w:w="149" w:type="dxa"/>
              <w:bottom w:w="0" w:type="dxa"/>
              <w:right w:w="149" w:type="dxa"/>
            </w:tcMar>
            <w:hideMark/>
          </w:tcPr>
          <w:p w14:paraId="6370521B"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w:t>
            </w:r>
          </w:p>
        </w:tc>
        <w:tc>
          <w:tcPr>
            <w:tcW w:w="1663" w:type="dxa"/>
            <w:gridSpan w:val="2"/>
            <w:tcBorders>
              <w:top w:val="nil"/>
              <w:left w:val="nil"/>
              <w:bottom w:val="single" w:sz="6" w:space="0" w:color="000000"/>
              <w:right w:val="nil"/>
            </w:tcBorders>
            <w:tcMar>
              <w:top w:w="0" w:type="dxa"/>
              <w:left w:w="149" w:type="dxa"/>
              <w:bottom w:w="0" w:type="dxa"/>
              <w:right w:w="149" w:type="dxa"/>
            </w:tcMar>
            <w:hideMark/>
          </w:tcPr>
          <w:p w14:paraId="670AD230" w14:textId="77777777" w:rsidR="00037116" w:rsidRPr="00037116" w:rsidRDefault="00037116">
            <w:pPr>
              <w:rPr>
                <w:rFonts w:ascii="Times New Roman" w:eastAsia="Times New Roman" w:hAnsi="Times New Roman" w:cs="Times New Roman"/>
                <w:sz w:val="24"/>
                <w:szCs w:val="24"/>
              </w:rPr>
            </w:pPr>
          </w:p>
        </w:tc>
        <w:tc>
          <w:tcPr>
            <w:tcW w:w="554" w:type="dxa"/>
            <w:tcMar>
              <w:top w:w="0" w:type="dxa"/>
              <w:left w:w="149" w:type="dxa"/>
              <w:bottom w:w="0" w:type="dxa"/>
              <w:right w:w="149" w:type="dxa"/>
            </w:tcMar>
            <w:hideMark/>
          </w:tcPr>
          <w:p w14:paraId="252E695C"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20</w:t>
            </w:r>
          </w:p>
        </w:tc>
        <w:tc>
          <w:tcPr>
            <w:tcW w:w="739" w:type="dxa"/>
            <w:gridSpan w:val="2"/>
            <w:tcBorders>
              <w:top w:val="nil"/>
              <w:left w:val="nil"/>
              <w:bottom w:val="single" w:sz="6" w:space="0" w:color="000000"/>
              <w:right w:val="nil"/>
            </w:tcBorders>
            <w:tcMar>
              <w:top w:w="0" w:type="dxa"/>
              <w:left w:w="149" w:type="dxa"/>
              <w:bottom w:w="0" w:type="dxa"/>
              <w:right w:w="149" w:type="dxa"/>
            </w:tcMar>
            <w:hideMark/>
          </w:tcPr>
          <w:p w14:paraId="008CB3CF" w14:textId="77777777" w:rsidR="00037116" w:rsidRPr="00037116" w:rsidRDefault="00037116">
            <w:pPr>
              <w:rPr>
                <w:rFonts w:ascii="Times New Roman" w:eastAsia="Times New Roman" w:hAnsi="Times New Roman" w:cs="Times New Roman"/>
                <w:sz w:val="24"/>
                <w:szCs w:val="24"/>
              </w:rPr>
            </w:pPr>
          </w:p>
        </w:tc>
        <w:tc>
          <w:tcPr>
            <w:tcW w:w="16632" w:type="dxa"/>
            <w:gridSpan w:val="15"/>
            <w:tcMar>
              <w:top w:w="0" w:type="dxa"/>
              <w:left w:w="149" w:type="dxa"/>
              <w:bottom w:w="0" w:type="dxa"/>
              <w:right w:w="149" w:type="dxa"/>
            </w:tcMar>
            <w:hideMark/>
          </w:tcPr>
          <w:p w14:paraId="30DAC752" w14:textId="77777777" w:rsidR="00037116" w:rsidRPr="00037116" w:rsidRDefault="00037116">
            <w:pPr>
              <w:spacing w:after="0" w:line="240" w:lineRule="auto"/>
              <w:textAlignment w:val="baseline"/>
              <w:rPr>
                <w:rFonts w:ascii="Times New Roman" w:eastAsia="Times New Roman" w:hAnsi="Times New Roman" w:cs="Times New Roman"/>
                <w:sz w:val="24"/>
                <w:szCs w:val="24"/>
              </w:rPr>
            </w:pPr>
            <w:r w:rsidRPr="00037116">
              <w:rPr>
                <w:rFonts w:ascii="Times New Roman" w:eastAsia="Times New Roman" w:hAnsi="Times New Roman" w:cs="Times New Roman"/>
                <w:sz w:val="24"/>
                <w:szCs w:val="24"/>
              </w:rPr>
              <w:t>г.</w:t>
            </w:r>
          </w:p>
        </w:tc>
      </w:tr>
    </w:tbl>
    <w:p w14:paraId="0439010F" w14:textId="77777777" w:rsidR="00037116" w:rsidRPr="00037116" w:rsidRDefault="00037116" w:rsidP="00037116"/>
    <w:p w14:paraId="6FAAF897" w14:textId="77777777" w:rsidR="00D80131" w:rsidRPr="00037116"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37116"/>
    <w:pPr>
      <w:spacing w:line="254" w:lineRule="auto"/>
    </w:pPr>
    <w:rPr>
      <w:rFonts w:eastAsiaTheme="minorEastAsia"/>
      <w:lang w:eastAsia="ru-RU"/>
    </w:rPr>
  </w:style>
  <w:style w:type="paragraph" w:styleId="3">
    <w:name w:val="heading 3"/>
    <w:basedOn w:val="a"/>
    <w:link w:val="30"/>
    <w:uiPriority w:val="9"/>
    <w:semiHidden/>
    <w:unhideWhenUsed/>
    <w:qFormat/>
    <w:rsid w:val="0003711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037116"/>
    <w:rPr>
      <w:rFonts w:ascii="Times New Roman" w:eastAsia="Times New Roman" w:hAnsi="Times New Roman" w:cs="Times New Roman"/>
      <w:b/>
      <w:bCs/>
      <w:sz w:val="27"/>
      <w:szCs w:val="27"/>
      <w:lang w:eastAsia="ru-RU"/>
    </w:rPr>
  </w:style>
  <w:style w:type="paragraph" w:customStyle="1" w:styleId="headertext">
    <w:name w:val="headertext"/>
    <w:basedOn w:val="a"/>
    <w:uiPriority w:val="99"/>
    <w:rsid w:val="000371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rsid w:val="000371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