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CE63F3" w14:textId="77777777" w:rsidR="00C168BA" w:rsidRPr="00C168BA" w:rsidRDefault="00C168BA" w:rsidP="00C168B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168BA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br/>
        <w:t>ПРИКАЗ</w:t>
      </w: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br/>
        <w:t>от 6 сентября 2019 года N 1491</w:t>
      </w: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предоставлению горных отводов для разработки месторождений общераспространенных полезных ископаемых на территории Республики Крым, а также строительства и эксплуатации подземных сооружений местного и регионального значения, не связанных с добычей полезных ископаемых, и о признании утратившими силу некоторых приказов Министерства экологии и природных ресурсов Республики Крым</w:t>
      </w:r>
    </w:p>
    <w:p w14:paraId="05DD38DF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(с изменениями на 7 июня 2021 года)</w:t>
      </w:r>
    </w:p>
    <w:p w14:paraId="12DB8374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(в ред. Приказов Министерства экологии и природных ресурсов Республики Крым от 02.12.2019 N 2042, от 07.06.2021 N 761)</w:t>
      </w:r>
    </w:p>
    <w:p w14:paraId="0A4EB4B6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br/>
      </w:r>
      <w:r w:rsidRPr="00C168BA">
        <w:rPr>
          <w:rFonts w:ascii="Arial" w:hAnsi="Arial" w:cs="Arial"/>
        </w:rPr>
        <w:br/>
      </w:r>
    </w:p>
    <w:p w14:paraId="08776D1B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В соответствии с Федеральным законом от 27.07.2010 N 210-ФЗ "Об организации предоставления государственных и муниципальных услуг", Законом Российской Федерации от 21.02.1992 N 2395-1 "О недрах", постановлением Правительства Российской Федерации от 29.07.2015 N 770 "Об утверждении Правил подготовки и оформления документов, удостоверяющих уточненные границы горного отвода", приказом Федеральной службы по экологическому, технологическому и атомному надзору от 01.11.2017 N 461 "Об утверждении Требований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отвода", 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постановлением Совета министров Республики Крым от 24.06.2014 N 136 "Об утверждении Положения о Министерстве экологии и природных ресурсов Республики Крым", постановлением Совета министров Республики Крым от 12.09.2014 N 340 "Об утверждении Порядка предоставления горных отводов для разработки месторождений общераспространенных полезных ископаемых на территории Республики Крым, а также строительства и эксплуатации подземных сооружений местного и регионального значения, не связанных с добычей полезных ископаемых" приказываю:</w:t>
      </w:r>
      <w:r w:rsidRPr="00C168BA">
        <w:rPr>
          <w:rFonts w:ascii="Arial" w:hAnsi="Arial" w:cs="Arial"/>
        </w:rPr>
        <w:br/>
      </w:r>
    </w:p>
    <w:p w14:paraId="68A1671E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DE097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1. Утратил силу. - Приказ Министерства экологии и природных ресурсов Республики Крым от 07.06.2021 N 761.</w:t>
      </w:r>
      <w:r w:rsidRPr="00C168BA">
        <w:rPr>
          <w:rFonts w:ascii="Arial" w:hAnsi="Arial" w:cs="Arial"/>
        </w:rPr>
        <w:br/>
      </w:r>
    </w:p>
    <w:p w14:paraId="309DA98B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E052D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 xml:space="preserve">2. Приказ Министерства экологии и природных ресурсов Республики Крым от 03.02.2017 N 155 "Об утверждении Административного регламента </w:t>
      </w:r>
      <w:r w:rsidRPr="00C168BA">
        <w:rPr>
          <w:rFonts w:ascii="Arial" w:hAnsi="Arial" w:cs="Arial"/>
        </w:rPr>
        <w:lastRenderedPageBreak/>
        <w:t>предоставления Министерством экологии и природных ресурсов Республики Крым государственной услуги по предоставлению горных отводов для разработки месторождений общераспространенных полезных ископаемых на территории Республики Крым, за исключением месторождений общераспространенных полезных ископаемых, разработка которых осуществляется с применением взрывных работ" признать утратившим силу.</w:t>
      </w:r>
      <w:r w:rsidRPr="00C168BA">
        <w:rPr>
          <w:rFonts w:ascii="Arial" w:hAnsi="Arial" w:cs="Arial"/>
        </w:rPr>
        <w:br/>
      </w:r>
    </w:p>
    <w:p w14:paraId="1C99545C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60C10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3. Приказ Минприроды Крыма от 09.04.2019 N 549 "О внесении изменений в Административный регламент предоставления Министерством экологии и природных ресурсов Республики Крым государственной услуги по предоставлению горных отводов для разработки месторождений общераспространенных полезных ископаемых на территории Республики Крым, за исключением месторождений общераспространенных полезных ископаемых, разработка которых осуществляется с применением взрывных работ, утвержденный приказом Минприроды Крыма от 03.02.2017 N 155" признать утратившим силу.</w:t>
      </w:r>
      <w:r w:rsidRPr="00C168BA">
        <w:rPr>
          <w:rFonts w:ascii="Arial" w:hAnsi="Arial" w:cs="Arial"/>
        </w:rPr>
        <w:br/>
      </w:r>
    </w:p>
    <w:p w14:paraId="374995F5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AB12C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4. Управлению регулирования недропользования (Гончарова О.Н.) не позднее дня, следующего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Министерства в государственной информационной системе Республики Крым "Портал Правительства Республики Крым" и на Портале независимой антикоррупционной экспертизы Республики Крым.</w:t>
      </w:r>
      <w:r w:rsidRPr="00C168BA">
        <w:rPr>
          <w:rFonts w:ascii="Arial" w:hAnsi="Arial" w:cs="Arial"/>
        </w:rPr>
        <w:br/>
      </w:r>
    </w:p>
    <w:p w14:paraId="3E3B9E4E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4EE74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5.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C168BA">
        <w:rPr>
          <w:rFonts w:ascii="Arial" w:hAnsi="Arial" w:cs="Arial"/>
        </w:rPr>
        <w:t>Бариева</w:t>
      </w:r>
      <w:proofErr w:type="spellEnd"/>
      <w:r w:rsidRPr="00C168BA">
        <w:rPr>
          <w:rFonts w:ascii="Arial" w:hAnsi="Arial" w:cs="Arial"/>
        </w:rPr>
        <w:t xml:space="preserve"> Э.Р.) обеспечить размещение настоящего приказа на официальном сайте Министерства в государственной информационной системе Республики Крым "Портал Правительства Республики Крым" и на Портале независимой антикоррупционной экспертизы Республики Крым в течение двух рабочих дней после дня его поступления.</w:t>
      </w:r>
      <w:r w:rsidRPr="00C168BA">
        <w:rPr>
          <w:rFonts w:ascii="Arial" w:hAnsi="Arial" w:cs="Arial"/>
        </w:rPr>
        <w:br/>
      </w:r>
    </w:p>
    <w:p w14:paraId="59ACA2FE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5D5B8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 xml:space="preserve">6. Контроль за исполнением настоящего приказа возложить на заместителя министра - заместителя Главного государственного инспектора Республики Крым Яценко </w:t>
      </w:r>
      <w:proofErr w:type="gramStart"/>
      <w:r w:rsidRPr="00C168BA">
        <w:rPr>
          <w:rFonts w:ascii="Arial" w:hAnsi="Arial" w:cs="Arial"/>
        </w:rPr>
        <w:t>А.Ю.</w:t>
      </w:r>
      <w:proofErr w:type="gramEnd"/>
      <w:r w:rsidRPr="00C168BA">
        <w:rPr>
          <w:rFonts w:ascii="Arial" w:hAnsi="Arial" w:cs="Arial"/>
        </w:rPr>
        <w:br/>
      </w:r>
    </w:p>
    <w:p w14:paraId="4814DFD1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br/>
      </w:r>
      <w:r w:rsidRPr="00C168BA">
        <w:rPr>
          <w:rFonts w:ascii="Arial" w:hAnsi="Arial" w:cs="Arial"/>
        </w:rPr>
        <w:br/>
        <w:t>Министр</w:t>
      </w:r>
      <w:r w:rsidRPr="00C168BA">
        <w:rPr>
          <w:rFonts w:ascii="Arial" w:hAnsi="Arial" w:cs="Arial"/>
        </w:rPr>
        <w:br/>
        <w:t>Г.П.НАРАЕВ</w:t>
      </w:r>
    </w:p>
    <w:p w14:paraId="63DB24F3" w14:textId="77777777" w:rsidR="00C168BA" w:rsidRPr="00C168BA" w:rsidRDefault="00C168BA" w:rsidP="00C168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br/>
        <w:t>Приложение</w:t>
      </w:r>
      <w:r w:rsidRPr="00C168BA">
        <w:rPr>
          <w:rFonts w:ascii="Arial" w:hAnsi="Arial" w:cs="Arial"/>
          <w:sz w:val="24"/>
          <w:szCs w:val="24"/>
        </w:rPr>
        <w:br/>
        <w:t>к приказу</w:t>
      </w:r>
      <w:r w:rsidRPr="00C168BA">
        <w:rPr>
          <w:rFonts w:ascii="Arial" w:hAnsi="Arial" w:cs="Arial"/>
          <w:sz w:val="24"/>
          <w:szCs w:val="24"/>
        </w:rPr>
        <w:br/>
        <w:t>Министерства экологии</w:t>
      </w:r>
      <w:r w:rsidRPr="00C168BA">
        <w:rPr>
          <w:rFonts w:ascii="Arial" w:hAnsi="Arial" w:cs="Arial"/>
          <w:sz w:val="24"/>
          <w:szCs w:val="24"/>
        </w:rPr>
        <w:br/>
        <w:t>и природных ресурсов</w:t>
      </w:r>
      <w:r w:rsidRPr="00C168BA">
        <w:rPr>
          <w:rFonts w:ascii="Arial" w:hAnsi="Arial" w:cs="Arial"/>
          <w:sz w:val="24"/>
          <w:szCs w:val="24"/>
        </w:rPr>
        <w:br/>
      </w:r>
      <w:r w:rsidRPr="00C168BA">
        <w:rPr>
          <w:rFonts w:ascii="Arial" w:hAnsi="Arial" w:cs="Arial"/>
          <w:sz w:val="24"/>
          <w:szCs w:val="24"/>
        </w:rPr>
        <w:lastRenderedPageBreak/>
        <w:t>Республики Крым</w:t>
      </w:r>
      <w:r w:rsidRPr="00C168BA">
        <w:rPr>
          <w:rFonts w:ascii="Arial" w:hAnsi="Arial" w:cs="Arial"/>
          <w:sz w:val="24"/>
          <w:szCs w:val="24"/>
        </w:rPr>
        <w:br/>
        <w:t>от 06.09.2019 N 1491</w:t>
      </w:r>
    </w:p>
    <w:p w14:paraId="692557D1" w14:textId="77777777" w:rsidR="00C168BA" w:rsidRPr="00C168BA" w:rsidRDefault="00C168BA" w:rsidP="00C168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168BA">
        <w:rPr>
          <w:rFonts w:ascii="Arial" w:hAnsi="Arial" w:cs="Arial"/>
          <w:b/>
          <w:bCs/>
        </w:rPr>
        <w:br/>
      </w:r>
      <w:r w:rsidRPr="00C168BA">
        <w:rPr>
          <w:rFonts w:ascii="Arial" w:hAnsi="Arial" w:cs="Arial"/>
          <w:b/>
          <w:bCs/>
        </w:rPr>
        <w:br/>
        <w:t>АДМИНИСТРАТИВНЫЙ РЕГЛАМЕНТ ПРЕДОСТАВЛЕНИЯ МИНИСТЕРСТВОМ ЭКОЛОГИИ И ПРИРОДНЫХ РЕСУРСОВ РЕСПУБЛИКИ КРЫМ ГОСУДАРСТВЕННОЙ УСЛУГИ ПО ПРЕДОСТАВЛЕНИЮ ГОРНЫХ ОТВОДОВ ДЛЯ РАЗРАБОТКИ МЕСТОРОЖДЕНИЙ ОБЩЕРАСПРОСТРАНЕННЫХ ПОЛЕЗНЫХ ИСКОПАЕМЫХ НА ТЕРРИТОРИИ РЕСПУБЛИКИ КРЫМ, А ТАКЖЕ СТРОИТЕЛЬСТВА И ЭКСПЛУАТАЦИИ ПОДЗЕМНЫХ СООРУЖЕНИЙ МЕСТНОГО И РЕГИОНАЛЬНОГО ЗНАЧЕНИЯ, НЕ СВЯЗАННЫХ С ДОБЫЧЕЙ ПОЛЕЗНЫХ ИСКОПАЕМЫХ</w:t>
      </w:r>
    </w:p>
    <w:p w14:paraId="58A6C916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D3ADE" w14:textId="77777777" w:rsidR="00C168BA" w:rsidRPr="00C168BA" w:rsidRDefault="00C168BA" w:rsidP="00C168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168BA">
        <w:rPr>
          <w:rFonts w:ascii="Arial" w:hAnsi="Arial" w:cs="Arial"/>
        </w:rPr>
        <w:t>Утратил силу. - Приказ Министерства экологии и природных ресурсов Республики Крым от 07.06.2021 N 761.</w:t>
      </w:r>
    </w:p>
    <w:p w14:paraId="0C482361" w14:textId="77777777" w:rsidR="00C168BA" w:rsidRPr="00C168BA" w:rsidRDefault="00C168BA" w:rsidP="00C168BA"/>
    <w:p w14:paraId="34E46CFB" w14:textId="77777777" w:rsidR="00821256" w:rsidRPr="00C168BA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168B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168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168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16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16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