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497DE7" w14:textId="77777777" w:rsidR="00463A1F" w:rsidRPr="00463A1F" w:rsidRDefault="00463A1F" w:rsidP="00463A1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 МИНИСТРОВ РЕСПУБЛИКИ КРЫМ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сентября 2021 года N 563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региональном государственном контроле (надзоре) в области охраны и использования особо охраняемых природных территорий Республики Крым</w:t>
      </w:r>
    </w:p>
    <w:p w14:paraId="486FE314" w14:textId="77777777" w:rsidR="00463A1F" w:rsidRPr="00463A1F" w:rsidRDefault="00463A1F" w:rsidP="00463A1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(с изменениями на 6 октября 2021 года)</w:t>
      </w:r>
    </w:p>
    <w:p w14:paraId="07676025" w14:textId="77777777" w:rsidR="00463A1F" w:rsidRPr="00463A1F" w:rsidRDefault="00463A1F" w:rsidP="00463A1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06.10.2021 N 586)</w:t>
      </w:r>
    </w:p>
    <w:p w14:paraId="23E011C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7E5A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33 Федерального закона от 14 марта 1995 года N 33-ФЗ "Об особо охраняемых природных территориях", статьей 3 Федерального закона от 31 июля 2020 года N 248-ФЗ "О государственном контроле (надзоре) и муниципальном контроле в Российской Федерации", статьями 83, 84 Конституции Республики Крым, статьями 2, 28, 41 Закона Республики Крым от 29 мая 2014 года N 5-ЗРК "О системе исполнительных органов государственной власти Республики Крым" Совет министров Республики Крым постановляет: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2EF85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B9AB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региональном государственном контроле (надзоре) в области охраны и использования особо охраняемых природных территорий Республики Крым.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ADFF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F6BEF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возложить на заместителя Председателя Совета министров Республики Крым - министра сельского хозяйства Республики Крым Рюмшина А.В.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CA22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6062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момента официального опубликования.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667AD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40E19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06.10.2021 N 586)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D9C0A" w14:textId="77777777" w:rsidR="00463A1F" w:rsidRPr="00463A1F" w:rsidRDefault="00463A1F" w:rsidP="00463A1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  <w:t> Совета министров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  <w:t>Ю.ГОЦАНЮК</w:t>
      </w:r>
    </w:p>
    <w:p w14:paraId="787805FE" w14:textId="77777777" w:rsidR="00463A1F" w:rsidRPr="00463A1F" w:rsidRDefault="00463A1F" w:rsidP="00463A1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постановлению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29.09.2021 N 563</w:t>
      </w:r>
    </w:p>
    <w:p w14:paraId="2F8AE3BA" w14:textId="77777777" w:rsidR="00463A1F" w:rsidRPr="00463A1F" w:rsidRDefault="00463A1F" w:rsidP="00463A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РЕГИОНАЛЬНОМ ГОСУДАРСТВЕННОМ КОНТРОЛЕ (НАДЗОРЕ) В ОБЛАСТИ ОХРАНЫ И ИСПОЛЬЗОВАНИЯ ОСОБО ОХРАНЯЕМЫХ ПРИРОДНЫХ ТЕРРИТОРИЙ РЕСПУБЛИКИ КРЫМ</w:t>
      </w:r>
    </w:p>
    <w:p w14:paraId="7E4F132F" w14:textId="77777777" w:rsidR="00463A1F" w:rsidRPr="00463A1F" w:rsidRDefault="00463A1F" w:rsidP="00463A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A9FF04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0C2F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устанавливает порядок организации и осуществления регионального государственного контроля (надзора) в области охраны и использования особо охраняемых природных территорий на территории Республики Крым (далее - региональный контроль).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4069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CF98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1.2. Предметом регионального контроля является соблюдение юридическими лицами, индивидуальными предпринимателями и гражданами на особо охраняемых природных территориях Республики Крым (далее - ООПТ) и в границах их охранных зон обязательных требований, установленных Федеральным законом от 14 марта 1995 года N 33-ФЗ "Об особо охраняемых природных территориях" (далее - Федеральный закон N 33-ФЗ), Законом Республики Крым от 10 ноября 2014 года N 5-ЗРК/2014 "Об особо охраняемых природных территориях Республики Крым" (далее - ЗРК N 5-ЗРК/2014), другими федеральными законами и принимаемыми в соответствии с ними нормативными правовыми актами Российской Федерации, нормативными правовыми актами Республики Крым, касающихся режима ООПТ, особого правового режима использования земельных участков, водных объектов, природных ресурсов и иных объектов недвижимости, расположенных в границах ООПТ, режима охранных зон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CF4C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7362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1.3. Региональный контроль осуществляется с целью предупреждения, выявления и пресечения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установленных Федеральным законом N 33-ФЗ, ЗРК N 5-ЗРК/2014, другими федеральными законами, законами Республики Крым и принимаемыми в соответствии с ними иными нормативными правовыми актами Российской Федерации и Республики Крым требований в области охраны окружающей среды.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486E6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80983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1.4. Региональный контроль осуществляется: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1A5E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67B6A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1) Министерством экологии и природных ресурсов Республики Крым (далее - контрольный (надзорный) орган) в отношении ООПТ и в границах их охранных 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зон, которые не находятся под управлением государственных бюджетных учреждений;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96BF3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F05F9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2) Государственным бюджетным учреждением Республики Крым национальный природный парк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(далее -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") в отношении управляемых им ООПТ и их охранных зон.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4D9E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75DF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1.5. Должностными лицами контрольного (надзорного) органа, уполномоченными на осуществление регионального контроля, являются: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C7C4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9C9A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министр экологии и природных ресурсов Республики Крым - Главный государственный инспектор Республики Крым;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9D55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999D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заместитель министра экологии и природных ресурсов Республики Крым, к компетенции которого относится деятельность, связанная с осуществлением регионального контроля, - заместитель Главного государственного инспектора Республики Крым;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F61B6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45B1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начальник управления, заместитель начальника управления - заведующий отделом, сектором контрольного (надзорного) органа, к полномочиям которых относится осуществление регионального контроля на ООПТ, - старшие государственные инспекторы Республики Крым;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717E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D12FA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консультант, главный специалист, ведущий специалист, специалист 1 категории, специалист 2 категории, специалист отдела, сектора контрольного (надзорного) органа, к полномочиям которых относится осуществление регионального контроля на ООПТ, - государственные инспекторы Республики Крым.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D9F5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5BD7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1.6. Должностными лицами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", уполномоченными на осуществление регионального контроля, являются: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3758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14F8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директор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- главный государственный инспектор в области охраны окружающей среды на ООПТ;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5D04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5126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заместитель директора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- заместитель главного государственного инспектора в области охраны окружающей среды на ООПТ;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F0F7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14E9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начальник отдела, главный специалист, инженер по охране окружающей среды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- государственные инспекторы в области охраны окружающей среды на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05164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F4A1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1.7. Должностными лицами контрольного (надзорного) органа, уполномоченными на принятие решений о проведении контрольных (надзорных) мероприятий, являются: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90E65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A1693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министр экологии и природных ресурсов Республики Крым - Главный государственный инспектор Республики Крым;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0F61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DD7C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заместитель министра экологии и природных ресурсов Республики Крым, к компетенции которого относится деятельность, связанная с осуществлением регионального контроля, - заместитель Главного государственного инспектора Республики Крым.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AC34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2758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1.8. Должностными лицами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", уполномоченными на принятие решений о проведении контрольных (надзорных) мероприятий, являются: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383C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2301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директор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- главный государственный инспектор в области охраны окружающей среды на ООПТ;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AFBC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9E7F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заместитель директора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- заместитель главного государственного инспектора в области охраны окружающей среды на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402E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06FE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1.9. К отношениям, связанным с осуществлением регионального контроля, применяются положения Федерального закона от 31 июля 2020 года N 248-ФЗ "О государственном контроле (надзоре) и муниципальном контроле в Российской Федерации" (далее - Федеральный закон N 248-ФЗ).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0A5F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ABF8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1.9.1. Должностные лица контрольного (надзорного) органа (должностные лица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"), указанные в пунктах 1.5, 1.6 настоящего Положения (далее - инспекторы), наряду с решениями, принимаемыми в процессе и по результатам проведения контрольных (надзорных) мероприятий, установленными Федеральным законом N 248-ФЗ, в пределах установленной компетенции имеют право: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37C7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B68FB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а) изымать у граждан, нарушивших законодательство об ООПТ, продукцию и орудия незаконного природопользования, транспортные средства и соответствующие документы;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7270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1C43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б)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ООПТ, ее функциональной зоны или охранной зоны, режим особой охраны которых не 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допускает размещение объекта капитального строительства;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2199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BE5D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в) предъявлять иски физическим и юридическим лицам о возмещении вреда, причиненного окружающей среде и ее компонентам вследствие нарушений обязательных требований;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CF684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A139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г) задерживать в границах ООПТ и их охранных зон граждан, нарушивших законодательство об ООПТ, и доставлять указанных граждан в правоохранительные органы.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DBE5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C554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 целях настоящего Положения под орудиями незаконного природопользования понимаются предметы, используемые для добывания (заготовки) и уничтожения объектов животного и растительного мира или для иных способов незаконного природопользования; под продукцией незаконного природопользования понимаются животные, растения, грибы, палеонтологические объекты, минералы, иные природные объекты, добытые (заготовленные) в ходе правонарушения, а также их части и полученная из них продукция.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FF1F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33A0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1.9.2. Инспекторы в рамках проведения контрольных (надзорных) мероприятий проверяют у контролируемых лиц: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6AE9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55EC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а) наличие разрешения на хранение и ношение охотничьего оружия;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0E1E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792B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б) имеющиеся у граждан орудия и продукцию природопользования;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465F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8E61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в) соблюдение гражданами установленного положениями об особо охраняемых природных территориях режима особой охраны, требований в области охраны и использования окружающей среды и природных ресурсов на соответствующих особо охраняемых природных территориях и в их охранных зонах.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FB1B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D247AB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Инспекторы в объеме проводимых контрольных (надзорных) действий наряду с правами, установленными Федеральным законом N 248-ФЗ, в пределах установленной компетенции имеют право: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46B53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620E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а) запрашивать в целях проверки у граждан, находящихся на ООПТ и в границах охранных зон, разрешение на право пребывания граждан на соответствующих ООПТ;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8F7E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B961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производить в границах ООПТ и их охранных зон досмотр транспортных средств, личных вещей граждан;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AA2A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F1C3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в) проверять наличие разрешения на хранение и ношение охотничьего оружия;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A364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0588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г) проверять имеющиеся у граждан орудия и продукцию природопользования;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0B84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ABDC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д) проверять соблюдение гражданами требований в области охраны и использования ООПТ в границах ООПТ и их охранных зон, установленных положениями об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F85C3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B571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1.9.3. Инспекторы, за исключением должностных лиц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", имеют право в порядке, установленном законодательством Российской Федерации, при исполнении служебных обязанностей применять специальные средства - наручники, резиновые палки, слезоточивый газ, устройства для принудительной остановки транспорта, служебных собак.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8F19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9C903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1.10. Объекты регионального контроля.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13BAD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B2F8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1.10.1. Объектами регионального контроля (далее - объекты контроля) являются: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BBD3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6B90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1) деятельность, действия (бездействие) граждан и организаций на территории ООПТ и в границах их охранных зон, в рамках которых должны соблюдаться обязательные требования, установленные Федеральным законом N 33-ФЗ, ЗРК N 5-ЗРК/2014, положениями об особо охраняемых природных территориях регионального значения;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5176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FF74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2) здания, помещения, сооружения, линейные объекты, территории, включая воздушное пространство, 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владеют и (или) пользуются, компоненты природной среды, природные и природно-антропогенные объекты, не находящиеся во владении и (или) пользовании граждан или организаций, к которым предъявляются обязательные требования (далее - производственные объекты).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E3A5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18D8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 ходе документарной проверки инспекторами могут совершаться следующие контрольные (надзорные) действия: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0218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41B6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получение письменных объяснений;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D127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95DD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2) истребование документов;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1739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D656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3) экспертиза.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8F3C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E08E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Документарная проверка проводится инспекторами в соответствии с требованиями статьи 72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7F19D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CE541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5.8.4. Выездная проверка проводится контрольным (надзорным) органом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 посредством взаимодействия с конкретным 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(надзорного) органа.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3EAE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8206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 ходе выездной проверки инспекторами могут совершаться следующие контрольные (надзорные) действия: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FB986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D4D0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1) осмотр;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0EF6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DA899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2) досмотр;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9CF6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733E9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3) опрос;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F24A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EA8B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4) получение письменных объяснений;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B19D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C4BF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5) истребование документов;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C09C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0854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6) отбор проб (образцов);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5575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4BC6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7) инструментальное обследование;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CE22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C11F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8) испытание;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9DB85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725E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9) экспертиза.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6E02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2C11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 проведения выездной проверки не может превышать 10 рабочих дней.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75A2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AD50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основанием для проведения которой является наступление события, указанного в программе проверок, и которая для микропредприятия не может продолжаться более 40 часов.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A2F6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84F9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Выездная проверка проводится инспекторами в соответствии с требованиями статьи 73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13168" w14:textId="77777777" w:rsidR="00463A1F" w:rsidRPr="00463A1F" w:rsidRDefault="00463A1F" w:rsidP="00463A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Результаты контрольного (надзорного) мероприятия</w:t>
      </w:r>
    </w:p>
    <w:p w14:paraId="09F16AC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A21D9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6.1. Результаты контрольного (надзорного) мероприятия оформляются в соответствии с требованиями, установленными статьей 87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1353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4098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6.2. Контролируемое лицо или его представитель знакомятся с содержанием акта в соответствии со статьей 88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D511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C8DD1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6.3. Документы, иные материалы, являющиеся доказательствами нарушения обязательных требований, приобщаются к акту. Заполненные при проведении контрольного (надзорного) мероприятия проверочные листы приобщаются к акту.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92FB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8606F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6.4. Акт контрольного (надзорного) мероприятия, проведение которого было согласовано органами прокуратуры, контрольным (надзорным) органом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 направляется в прокуратуру Республики Крым посредством Единого реестра контрольных (надзорных) мероприятий.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8842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383F1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6.5. Контрольный (надзорный) орган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 по результатам контрольного (надзорного) мероприятия принимает решения в соответствии со статьей 90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9AD6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E6E7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6.6. В случае несогласия с фактами и выводами, изложенными в акте контрольного (надзорного) мероприятия, контролируемое лицо вправе направить жалобу в порядке, предусмотренном статьями </w:t>
      </w:r>
      <w:proofErr w:type="gram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39 - 43</w:t>
      </w:r>
      <w:proofErr w:type="gram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06C1F" w14:textId="77777777" w:rsidR="00463A1F" w:rsidRPr="00463A1F" w:rsidRDefault="00463A1F" w:rsidP="00463A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VII. Досудебный порядок обжалования решений контрольного (надзорного) органа, действий (бездействия) его должностных лиц</w:t>
      </w:r>
    </w:p>
    <w:p w14:paraId="5270D77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81541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7.1. Досудебное обжалование решений контрольного (надзорного) органа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зон), действий (бездействия) его должностных лиц осуществляется контролируемым лицом, в отношении которого приняты решения или совершены действия (бездействие), указанные в части 4 статьи 40 Федерального закона N 248-ФЗ, в соответствии с главой 9 Федерального закона N 248-ФЗ.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42A9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2C3B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7.2. Жалоба на решение контрольного (надзорного) органа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зон), действие (бездействие) его должностных лиц при осуществлении регионального контроля рассматривается должностными лицами контрольного (надзорного) органа, указанными в пункте 1.7, 1.8 настоящего Положения.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BFE2F" w14:textId="77777777" w:rsidR="00463A1F" w:rsidRPr="00463A1F" w:rsidRDefault="00463A1F" w:rsidP="00463A1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VIII. Ключевые показатели регионального контроля и их целевые значения</w:t>
      </w:r>
    </w:p>
    <w:p w14:paraId="7B73005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16E2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8.1. В целях качественной оценки уровня защиты охраняемых законом ценностей используются ключевые и индикативные показатели результативности и эффективности регионального контроля.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B1A3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A9B15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8.2. Ключевым показателем регионального контроля является показатель уровня минимизации вреда (ущерба) охраняемым законом ценностям, который рассчитывается как отношение общего объема возмещенного ущерба, причиненного в результате нарушения обязательных требований, к общему объему ущерба, причиненного в результате нарушения обязательных требований.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C575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E540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Ключевой показатель регионального контроля, осуществляемого контрольным (надзорным) органом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зон), приведен в приложении 2 к настоящему Положению.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9903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D7BD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8.3. Контрольный (надзорный) орган (либо ГБУ РК НПП "</w:t>
      </w:r>
      <w:proofErr w:type="spell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" в отношении управляемых им ООПТ и их охранных зон) ежегодно осуществляет подготовку доклада о государственном контроле (надзоре) с указанием сведений о достижении ключевых показателей и сведений об индикативных показателях, в том числе о влиянии профилактических мероприятий и контрольных (надзорных) мероприятий на достижение ключевых показателей.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5EC5B" w14:textId="77777777" w:rsidR="00463A1F" w:rsidRPr="00463A1F" w:rsidRDefault="00463A1F" w:rsidP="00463A1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Положению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контроле (надзоре)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охраны и использования особо охраняемых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Республики Крым</w:t>
      </w:r>
    </w:p>
    <w:p w14:paraId="102950E1" w14:textId="77777777" w:rsidR="00463A1F" w:rsidRPr="00463A1F" w:rsidRDefault="00463A1F" w:rsidP="00463A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КРИТЕРИИ ОТНЕСЕНИЯ ИСПОЛЬЗУЕМЫХ ГРАЖДАНАМИ, ЮРИДИЧЕСКИМИ ЛИЦАМИ И (ИЛИ) ИНДИВИДУАЛЬНЫМИ ПРЕДПРИНИМАТЕЛЯМИ ОБЪЕКТОВ РЕГИОНАЛЬНОГО ГОСУДАРСТВЕННОГО КОНТРОЛЯ (НАДЗОРА) В ОБЛАСТИ ОХРАНЫ И ИСПОЛЬЗОВАНИЯ ОСОБО ОХРАНЯЕМЫХ ПРИРОДНЫХ ТЕРРИТОРИЙ РЕСПУБЛИКИ КРЫМ К ОПРЕДЕЛЕННОЙ КАТЕГОРИИ РИСКА</w:t>
      </w:r>
    </w:p>
    <w:p w14:paraId="1C1077E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5445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1. К категории среднего риска относится деятельность граждан и организаций в границах: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BB2DF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9D2C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государственных природных заказников;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7035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8EB0A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памятников природы регионального значения;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DB9D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E894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дендрологических парков и ботанических садов;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62AE9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9019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природных парков.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FBD2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74D6A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2. К категории умеренного риска относится деятельность граждан и организаций в границах: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1BEB6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E38D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заповедных урочищ;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7592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4578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ландшафтно-рекреационных парков;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FBE85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CEFA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парков-памятников садово-паркового искусства;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28C66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0D768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зоологических парков.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48D04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2C34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3. К категории низкого риска относится деятельность граждан и организаций в границах: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B035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CEEF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охранных зон памятников природы;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7331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00B9F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охранных зон природных парков.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A7575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8C0C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4. Объекты регионального контроля, подлежащие отнесению в соответствии с пунктами 1, 2 настоящего Приложения к категориям среднего, умеренного риска, подлежат отнесению соответственно к категориям значительного, среднего риска в случае, если объект регионального контроля размещается в водоохранных зонах водных объектов или их частей.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9544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2555F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5. Объекты регионального контроля, отнесенные в соответствии с постановлением Правительства Российской Федерации от 22 ноября 2017 года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среды, к определенной категории риска для регионального государственного экологического надзора и об особенностях осуществления указанного надзора" и с пунктами 1 - 3 настоящего Приложения к категориям высокого риска, значительного риска, среднего риска, умеренного риска, низкого риска, подлежат отнесению к категориям чрезвычайно высокого риска, высокого риска, значительного риска, среднего риска, умеренного риска соответственно при наличии одного из следующих решений, вступивших в законную силу в течение 3 лет, предшествующих дате принятия решения об отнесении объекта государственного надзора к категории риска: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1FED8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A7C7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а) постановление о назначении административного наказания, за исключением административного наказания в виде предупреждения, юридическому лицу, его должностным лицам, индивидуальному предпринимателю, гражданину за совершение на особо охраняемых природных территориях регионального значения либо в их охранных зонах административного правонарушения, предусмотренного статьями Кодекса Российской Федерации об административных правонарушениях, указанными в части 1 статьи 23.25 Кодекса Российской Федерации об административных правонарушениях, вынесенного должностными лицами контрольного (надзорного) органа или судом на основании протокола об административном правонарушении, составленного должностными лицами контрольного (надзорного) органа;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4919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2B4A3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б) обвинительный приговор, предусматривающий признание должностного лица юридического лица либо индивидуального предпринимателя, осуществляющих хозяйственную и (или) иную деятельность с использованием объекта регионального контроля, виновным в совершении преступления, предусмотренного статьями </w:t>
      </w:r>
      <w:proofErr w:type="gramStart"/>
      <w:r w:rsidRPr="00463A1F">
        <w:rPr>
          <w:rFonts w:ascii="Arial" w:eastAsia="Times New Roman" w:hAnsi="Arial" w:cs="Arial"/>
          <w:sz w:val="24"/>
          <w:szCs w:val="24"/>
          <w:lang w:eastAsia="ru-RU"/>
        </w:rPr>
        <w:t>250 - 252</w:t>
      </w:r>
      <w:proofErr w:type="gramEnd"/>
      <w:r w:rsidRPr="00463A1F">
        <w:rPr>
          <w:rFonts w:ascii="Arial" w:eastAsia="Times New Roman" w:hAnsi="Arial" w:cs="Arial"/>
          <w:sz w:val="24"/>
          <w:szCs w:val="24"/>
          <w:lang w:eastAsia="ru-RU"/>
        </w:rPr>
        <w:t>, 254 - 262 Уголовного кодекса Российской Федерации.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89614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22DF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 xml:space="preserve">6. Объекты регионального контроля, отнесенные в соответствии с подпунктом "а" пункта 5 настоящего Положения к категориям чрезвычайно высокого риска, высокого риска, значительного риска, среднего риска, умеренного риска, подлежат отнесению к категориям высокого риска, значительного риска, среднего риска, умеренного риска, низкого риска соответственно после устранения в установленный срок выявленного нарушения обязательных требований, 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подтвержденного результатами контрольного (надзорного) мероприятия.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A5F7A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DCA2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7. Объекты регионального контроля, отнесенные в соответствии с постановлением Правительства Российской Федерации от 22 ноября 2017 года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среды, к определенной категории риска для регионального государственного экологического надзора и об особенностях осуществления указанного надзора" и с пунктами 1 - 3 к категориям высокого риска, значительного риска, среднего риска, умеренного риска, подлежат отнесению к категориям значительного риска, среднего риска, умеренного риска, низкого риска соответственно при отсутствии в течение 3 лет, предшествующих дате принятия решения об отнесении объекта к категории риска, вступивших в законную силу решений, предусмотренных пунктом 5 настоящего Положения, и одновременном соблюдении требований законодательства об особо охраняемых природных территориях и в области охраны окружающей среды.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1E7C2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B4B4FF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8. К категории низкого риска относятся все объекты, не отнесенные к категориям среднего или умеренного риска.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08B54" w14:textId="77777777" w:rsidR="00463A1F" w:rsidRPr="00463A1F" w:rsidRDefault="00463A1F" w:rsidP="00463A1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контроле (надзоре)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охраны и использования особо охраняемых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Республики Крым</w:t>
      </w:r>
    </w:p>
    <w:p w14:paraId="4B3DF68C" w14:textId="77777777" w:rsidR="00463A1F" w:rsidRPr="00463A1F" w:rsidRDefault="00463A1F" w:rsidP="00463A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КЛЮЧЕВЫЕ ПОКАЗАТЕЛИ РЕГИОНАЛЬНОГО ГОСУДАРСТВЕННОГО КОНТРОЛЯ (НАДЗОРА) В ОБЛАСТИ ОХРАНЫ И ИСПОЛЬЗОВАНИЯ ОСОБО ОХРАНЯЕМЫХ ПРИРОДНЫХ ТЕРРИТОРИЙ РЕСПУБЛИКИ КРЫМ, ОТРАЖАЮЩИЕ УРОВЕНЬ МИНИМИЗАЦИИ ВРЕДА (УЩЕРБА) ОХРАНЯЕМЫМ ЗАКОНОМ ЦЕННОСТЯМ, И ЦЕЛЕВЫЕ ЗНАЧЕНИЯ, ДОСТИЖЕНИЕ КОТОРЫХ ДОЛЖЕН ОБЕСПЕЧИТЬ ОРГАН ГОСУДАРСТВЕННОГО КОНТРОЛЯ (НАДЗОРА)</w:t>
      </w:r>
    </w:p>
    <w:p w14:paraId="23283B51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85FD3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Ключевые показатели регионального государственного контроля (надзора) в области охраны и использования особо охраняемых природных территорий и их целевые значения: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4"/>
        <w:gridCol w:w="2571"/>
      </w:tblGrid>
      <w:tr w:rsidR="00463A1F" w:rsidRPr="00463A1F" w14:paraId="72AC7757" w14:textId="77777777" w:rsidTr="00463A1F">
        <w:trPr>
          <w:trHeight w:val="15"/>
        </w:trPr>
        <w:tc>
          <w:tcPr>
            <w:tcW w:w="6838" w:type="dxa"/>
            <w:hideMark/>
          </w:tcPr>
          <w:p w14:paraId="7A0113D7" w14:textId="77777777" w:rsidR="00463A1F" w:rsidRPr="00463A1F" w:rsidRDefault="00463A1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663186B" w14:textId="77777777" w:rsidR="00463A1F" w:rsidRPr="00463A1F" w:rsidRDefault="00463A1F">
            <w:pPr>
              <w:rPr>
                <w:sz w:val="20"/>
                <w:szCs w:val="20"/>
                <w:lang w:eastAsia="ru-RU"/>
              </w:rPr>
            </w:pPr>
          </w:p>
        </w:tc>
      </w:tr>
      <w:tr w:rsidR="00463A1F" w:rsidRPr="00463A1F" w14:paraId="63BE5130" w14:textId="77777777" w:rsidTr="00463A1F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46D4" w14:textId="77777777" w:rsidR="00463A1F" w:rsidRPr="00463A1F" w:rsidRDefault="00463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Ключевые показатели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2787" w14:textId="77777777" w:rsidR="00463A1F" w:rsidRPr="00463A1F" w:rsidRDefault="00463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</w:t>
            </w:r>
          </w:p>
        </w:tc>
      </w:tr>
      <w:tr w:rsidR="00463A1F" w:rsidRPr="00463A1F" w14:paraId="007C3DA4" w14:textId="77777777" w:rsidTr="00463A1F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950D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устраненных нарушений из числа выявленных нарушений обязательных требований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DBCE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A1F" w:rsidRPr="00463A1F" w14:paraId="663EDA45" w14:textId="77777777" w:rsidTr="00463A1F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5ADA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выполнения плана проведения плановых контрольных (надзорных) мероприятий на очередной календарный год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1F5C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A1F" w:rsidRPr="00463A1F" w14:paraId="56D2F277" w14:textId="77777777" w:rsidTr="00463A1F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7EB5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отмененных результатов контрольных (надзорных) мероприятий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9FF9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3A1F" w:rsidRPr="00463A1F" w14:paraId="5AE4DC39" w14:textId="77777777" w:rsidTr="00463A1F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A55B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отмененных в судебном порядке постановлений по делам об административных правонарушениях </w:t>
            </w:r>
            <w:proofErr w:type="gramStart"/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общего 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количества</w:t>
            </w:r>
            <w:proofErr w:type="gramEnd"/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вынесенных контрольным (надзорным) органом постановлений, за исключением постановлений, отмененных на основании статьи 2.9 Кодекса Российской Федерации об административных правонарушениях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8400" w14:textId="77777777" w:rsidR="00463A1F" w:rsidRPr="00463A1F" w:rsidRDefault="00463A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0%</w:t>
            </w:r>
            <w:r w:rsidRPr="00463A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8E16A06" w14:textId="77777777" w:rsidR="00463A1F" w:rsidRPr="00463A1F" w:rsidRDefault="00463A1F" w:rsidP="00463A1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региональном государственном контроле (надзоре)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охраны и использования особо охраняемых</w:t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территорий Республики Крым</w:t>
      </w:r>
    </w:p>
    <w:p w14:paraId="1AAD3090" w14:textId="77777777" w:rsidR="00463A1F" w:rsidRPr="00463A1F" w:rsidRDefault="00463A1F" w:rsidP="00463A1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3A1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ИНДИКАТОРОВ РИСКА НАРУШЕНИЯ ОБЯЗАТЕЛЬНЫХ ТРЕБОВАНИЙ ПРИ ОСУЩЕСТВЛЕНИИ РЕГИОНАЛЬНОГО ГОСУДАРСТВЕННОГО КОНТРОЛЯ (НАДЗОРА) В ОБЛАСТИ ОХРАНЫ И ИСПОЛЬЗОВАНИЯ ОСОБО ОХРАНЯЕМЫХ ПРИРОДНЫХ ТЕРРИТОРИЙ РЕСПУБЛИКИ КРЫМ</w:t>
      </w:r>
    </w:p>
    <w:p w14:paraId="012CC9A0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FB347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Перечень индикаторов риска нарушения обязательных требований, проверяемых в рамках осуществления государственного надзора: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D6E74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33E4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выдача предписания об устранении выявленных правонарушений по результатам проведения плановой, внеплановой проверок в отношении организации с целью соблюдения требований законодательства в области охраны и использования особо охраняемых природных территорий (далее - ООПТ);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A168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FB506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неисполнение организацией предписания об устранении выявленных правонарушений в установленные сроки;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0A1E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055DC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при установлении факта отсутствия информации от организации об исполнении предостережения по принятию мер обеспечения соблюдения обязательных требований в области охраны и использования ООПТ;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AE08B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51C92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поступление информации о нарушении обязательных требований в области ООПТ организациями в виде сведений от государственных органов, органов местного самоуправления и организаций в рамках межведомственного информационного взаимодействия, из сообщений средств массовой информации;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5F257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EE3A0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- назначенные административные наказания в отношении организации или ее должностных лиц по итогам проведения плановой, внеплановой проверок соблюдения требований законодательства в области охраны и использования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F39CD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97504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Показателем индикатора риска является подтверждение фактов нарушения организацией законодательства в области охраны и использования ООПТ.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B0AEC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ECBD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При наличии 2 и более показателей индикатора риска категория изменяется на более высокую.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FA5B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6364D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При наличии 1 показателя индикатора риска категория остается без изменений.</w:t>
      </w:r>
      <w:r w:rsidRPr="00463A1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DFE5E" w14:textId="77777777" w:rsidR="00463A1F" w:rsidRPr="00463A1F" w:rsidRDefault="00463A1F" w:rsidP="00463A1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4202E" w14:textId="77777777" w:rsidR="00463A1F" w:rsidRPr="00463A1F" w:rsidRDefault="00463A1F" w:rsidP="00463A1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3A1F">
        <w:rPr>
          <w:rFonts w:ascii="Arial" w:eastAsia="Times New Roman" w:hAnsi="Arial" w:cs="Arial"/>
          <w:sz w:val="24"/>
          <w:szCs w:val="24"/>
          <w:lang w:eastAsia="ru-RU"/>
        </w:rPr>
        <w:t>При отсутствии показателей индикатора риска категория изменяется на более низкую.</w:t>
      </w:r>
    </w:p>
    <w:p w14:paraId="53138237" w14:textId="77777777" w:rsidR="00463A1F" w:rsidRPr="00463A1F" w:rsidRDefault="00463A1F" w:rsidP="00463A1F"/>
    <w:p w14:paraId="33D9E772" w14:textId="77777777" w:rsidR="00A7172D" w:rsidRPr="00463A1F" w:rsidRDefault="00A7172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3A1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