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16DF8F8" w14:textId="77777777" w:rsidR="009C35ED" w:rsidRPr="009C35ED" w:rsidRDefault="009C35ED" w:rsidP="009C35ED">
      <w:pPr>
        <w:pStyle w:val="2"/>
        <w:shd w:val="clear" w:color="auto" w:fill="FFFFFF"/>
        <w:spacing w:before="0" w:beforeAutospacing="0" w:after="240" w:afterAutospacing="0"/>
        <w:jc w:val="center"/>
        <w:textAlignment w:val="baseline"/>
        <w:rPr>
          <w:rFonts w:ascii="Arial" w:hAnsi="Arial" w:cs="Arial"/>
          <w:sz w:val="24"/>
          <w:szCs w:val="24"/>
        </w:rPr>
      </w:pPr>
      <w:r w:rsidRPr="009C35ED">
        <w:rPr>
          <w:rFonts w:ascii="Arial" w:hAnsi="Arial" w:cs="Arial"/>
          <w:sz w:val="24"/>
          <w:szCs w:val="24"/>
        </w:rPr>
        <w:t>УПРАВЛЕНИЕ ПО РАЗВИТИЮ ПРОМЫШЛЕННОСТИ И ТОРГОВЛИ ТАМБОВСКОЙ ОБЛАСТИ</w:t>
      </w:r>
      <w:r w:rsidRPr="009C35ED">
        <w:rPr>
          <w:rFonts w:ascii="Arial" w:hAnsi="Arial" w:cs="Arial"/>
          <w:sz w:val="24"/>
          <w:szCs w:val="24"/>
        </w:rPr>
        <w:br/>
      </w:r>
      <w:r w:rsidRPr="009C35ED">
        <w:rPr>
          <w:rFonts w:ascii="Arial" w:hAnsi="Arial" w:cs="Arial"/>
          <w:sz w:val="24"/>
          <w:szCs w:val="24"/>
        </w:rPr>
        <w:br/>
        <w:t>ПРИКАЗ</w:t>
      </w:r>
      <w:r w:rsidRPr="009C35ED">
        <w:rPr>
          <w:rFonts w:ascii="Arial" w:hAnsi="Arial" w:cs="Arial"/>
          <w:sz w:val="24"/>
          <w:szCs w:val="24"/>
        </w:rPr>
        <w:br/>
      </w:r>
      <w:r w:rsidRPr="009C35ED">
        <w:rPr>
          <w:rFonts w:ascii="Arial" w:hAnsi="Arial" w:cs="Arial"/>
          <w:sz w:val="24"/>
          <w:szCs w:val="24"/>
        </w:rPr>
        <w:br/>
        <w:t>от 30 мая 2019 года N 88</w:t>
      </w:r>
      <w:r w:rsidRPr="009C35ED">
        <w:rPr>
          <w:rFonts w:ascii="Arial" w:hAnsi="Arial" w:cs="Arial"/>
          <w:sz w:val="24"/>
          <w:szCs w:val="24"/>
        </w:rPr>
        <w:br/>
      </w:r>
      <w:r w:rsidRPr="009C35ED">
        <w:rPr>
          <w:rFonts w:ascii="Arial" w:hAnsi="Arial" w:cs="Arial"/>
          <w:sz w:val="24"/>
          <w:szCs w:val="24"/>
        </w:rPr>
        <w:br/>
      </w:r>
      <w:r w:rsidRPr="009C35ED">
        <w:rPr>
          <w:rFonts w:ascii="Arial" w:hAnsi="Arial" w:cs="Arial"/>
          <w:sz w:val="24"/>
          <w:szCs w:val="24"/>
        </w:rPr>
        <w:br/>
        <w:t>Об утверждении административного регламента осуществления лицензионного контроля за деятельностью по заготовке, хранению, переработке и реализации лома черных металлов, цветных металлов</w:t>
      </w:r>
    </w:p>
    <w:p w14:paraId="22F541EC" w14:textId="77777777" w:rsidR="009C35ED" w:rsidRPr="009C35ED" w:rsidRDefault="009C35ED" w:rsidP="009C35ED">
      <w:pPr>
        <w:pStyle w:val="formattext"/>
        <w:shd w:val="clear" w:color="auto" w:fill="FFFFFF"/>
        <w:spacing w:before="0" w:beforeAutospacing="0" w:after="0" w:afterAutospacing="0"/>
        <w:jc w:val="center"/>
        <w:textAlignment w:val="baseline"/>
        <w:rPr>
          <w:rFonts w:ascii="Arial" w:hAnsi="Arial" w:cs="Arial"/>
        </w:rPr>
      </w:pPr>
      <w:r w:rsidRPr="009C35ED">
        <w:rPr>
          <w:rFonts w:ascii="Arial" w:hAnsi="Arial" w:cs="Arial"/>
        </w:rPr>
        <w:t>(с изменениями на 20 апреля 2021 года)</w:t>
      </w:r>
    </w:p>
    <w:p w14:paraId="35EED014" w14:textId="77777777" w:rsidR="009C35ED" w:rsidRPr="009C35ED" w:rsidRDefault="009C35ED" w:rsidP="009C35ED">
      <w:pPr>
        <w:pStyle w:val="formattext"/>
        <w:shd w:val="clear" w:color="auto" w:fill="FFFFFF"/>
        <w:spacing w:before="0" w:beforeAutospacing="0" w:after="0" w:afterAutospacing="0"/>
        <w:jc w:val="center"/>
        <w:textAlignment w:val="baseline"/>
        <w:rPr>
          <w:rFonts w:ascii="Arial" w:hAnsi="Arial" w:cs="Arial"/>
        </w:rPr>
      </w:pPr>
      <w:r w:rsidRPr="009C35ED">
        <w:rPr>
          <w:rFonts w:ascii="Arial" w:hAnsi="Arial" w:cs="Arial"/>
        </w:rPr>
        <w:t>(в ред. Приказов управления по развитию промышленности и торговли Тамбовской области от 12.10.2020 N 173, от 11.01.2021 N 4, от 20.04.2021 N 103)</w:t>
      </w:r>
    </w:p>
    <w:p w14:paraId="25B164D6"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r w:rsidRPr="009C35ED">
        <w:rPr>
          <w:rFonts w:ascii="Arial" w:hAnsi="Arial" w:cs="Arial"/>
        </w:rPr>
        <w:br/>
      </w:r>
      <w:r w:rsidRPr="009C35ED">
        <w:rPr>
          <w:rFonts w:ascii="Arial" w:hAnsi="Arial" w:cs="Arial"/>
        </w:rPr>
        <w:br/>
      </w:r>
    </w:p>
    <w:p w14:paraId="217629DB"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В соответствии с Федеральным законом от 04.05.2011 N 99-ФЗ "О лицензировании отдельных видов деятельности",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администрации Тамбовской области от 08.11.2018 N 1160 "Об утверждении Порядка разработки и утверждения административных регламентов осуществления регионального государственного контроля (надзора)" приказываю:</w:t>
      </w:r>
      <w:r w:rsidRPr="009C35ED">
        <w:rPr>
          <w:rFonts w:ascii="Arial" w:hAnsi="Arial" w:cs="Arial"/>
        </w:rPr>
        <w:br/>
      </w:r>
    </w:p>
    <w:p w14:paraId="4D306E4E"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56048592"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1. Утвердить Административный регламент осуществления лицензионного контроля за деятельностью по заготовке, хранению, переработке и реализации лома черных металлов, цветных металлов согласно приложению.</w:t>
      </w:r>
      <w:r w:rsidRPr="009C35ED">
        <w:rPr>
          <w:rFonts w:ascii="Arial" w:hAnsi="Arial" w:cs="Arial"/>
        </w:rPr>
        <w:br/>
      </w:r>
    </w:p>
    <w:p w14:paraId="068506B6"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385F3156"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2. Признать утратившими силу Приказы управления по развитию промышленности и предпринимательства области:</w:t>
      </w:r>
      <w:r w:rsidRPr="009C35ED">
        <w:rPr>
          <w:rFonts w:ascii="Arial" w:hAnsi="Arial" w:cs="Arial"/>
        </w:rPr>
        <w:br/>
      </w:r>
    </w:p>
    <w:p w14:paraId="36F47314"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5AEFA101"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от 11.12.2012 N 221 "Об утверждении административных регламентов управления по развитию промышленности и предпринимательства Тамбовской области по исполнению государственных функций";</w:t>
      </w:r>
      <w:r w:rsidRPr="009C35ED">
        <w:rPr>
          <w:rFonts w:ascii="Arial" w:hAnsi="Arial" w:cs="Arial"/>
        </w:rPr>
        <w:br/>
      </w:r>
    </w:p>
    <w:p w14:paraId="36007BEE"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4B9F27C3"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от 19.03.2013 N 42 "О внесении изменений в административный регламент исполнения государственной функции по осуществлению лицензионного контроля за заготовкой, хранением, переработкой и реализацией лома черных металлов, цветных металлов, утвержденный Приказом управления по развитию промышленности и предпринимательства области от 11.12.2012 N 221";</w:t>
      </w:r>
      <w:r w:rsidRPr="009C35ED">
        <w:rPr>
          <w:rFonts w:ascii="Arial" w:hAnsi="Arial" w:cs="Arial"/>
        </w:rPr>
        <w:br/>
      </w:r>
    </w:p>
    <w:p w14:paraId="33C53690"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2FCAFA2C"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 xml:space="preserve">от 23.06.2015 N 146 "О внесении изменений в административные регламенты управления по развитию промышленности и предпринимательства Тамбовской области по исполнению государственных функций, утвержденные приказом </w:t>
      </w:r>
      <w:r w:rsidRPr="009C35ED">
        <w:rPr>
          <w:rFonts w:ascii="Arial" w:hAnsi="Arial" w:cs="Arial"/>
        </w:rPr>
        <w:lastRenderedPageBreak/>
        <w:t>управления по развитию промышленности и предпринимательства области от 11.12.2012 N 221";</w:t>
      </w:r>
      <w:r w:rsidRPr="009C35ED">
        <w:rPr>
          <w:rFonts w:ascii="Arial" w:hAnsi="Arial" w:cs="Arial"/>
        </w:rPr>
        <w:br/>
      </w:r>
    </w:p>
    <w:p w14:paraId="18EC24E1"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364F9CBD"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от 04.09.2015 N 190 "О внесении изменений в административные регламенты управления по развитию промышленности и предпринимательства Тамбовской области по исполнению государственных функций", утвержденные приказом управления по развитию промышленности и предпринимательства области от 11.12.2012 N 221";</w:t>
      </w:r>
      <w:r w:rsidRPr="009C35ED">
        <w:rPr>
          <w:rFonts w:ascii="Arial" w:hAnsi="Arial" w:cs="Arial"/>
        </w:rPr>
        <w:br/>
      </w:r>
    </w:p>
    <w:p w14:paraId="273CBFB3"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09302FA"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от 17.05.2017 N 101 "О внесении изменений в административный регламент исполнения государственной функции по осуществлению лицензионного контроля за заготовкой, хранением, переработкой и реализацией лома черных металлов, цветных металлов, утвержденный приказом управления от 11.12.2012 N 221".</w:t>
      </w:r>
      <w:r w:rsidRPr="009C35ED">
        <w:rPr>
          <w:rFonts w:ascii="Arial" w:hAnsi="Arial" w:cs="Arial"/>
        </w:rPr>
        <w:br/>
      </w:r>
    </w:p>
    <w:p w14:paraId="02E61F92"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5155C2FC"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3. Опубликовать настоящий приказ на "Официальном интернет-портале правовой информации" (www.pravo.gov.ru), на сайте сетевого издания "Тамбовская жизнь" (www.tamlife.ru), разместить на официальном сайте управления по развитию промышленности и торговли области в сети "Интернет".</w:t>
      </w:r>
      <w:r w:rsidRPr="009C35ED">
        <w:rPr>
          <w:rFonts w:ascii="Arial" w:hAnsi="Arial" w:cs="Arial"/>
        </w:rPr>
        <w:br/>
      </w:r>
    </w:p>
    <w:p w14:paraId="62261810"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A75F879"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4. Направить в Управление Министерства юстиции Российской Федерации по Тамбовской области копию настоящего приказа в 7-дневный срок после дня первого официального опубликования данного приказа.</w:t>
      </w:r>
      <w:r w:rsidRPr="009C35ED">
        <w:rPr>
          <w:rFonts w:ascii="Arial" w:hAnsi="Arial" w:cs="Arial"/>
        </w:rPr>
        <w:br/>
      </w:r>
    </w:p>
    <w:p w14:paraId="4ACA31EB"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49E9D6CB"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5. Настоящий приказ вступает в силу по истечении 10 дней после дня его первого официального опубликования.</w:t>
      </w:r>
      <w:r w:rsidRPr="009C35ED">
        <w:rPr>
          <w:rFonts w:ascii="Arial" w:hAnsi="Arial" w:cs="Arial"/>
        </w:rPr>
        <w:br/>
      </w:r>
    </w:p>
    <w:p w14:paraId="2AE1FC18"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3A90F019"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6. Контроль за исполнением настоящего приказа оставляю за собой.</w:t>
      </w:r>
      <w:r w:rsidRPr="009C35ED">
        <w:rPr>
          <w:rFonts w:ascii="Arial" w:hAnsi="Arial" w:cs="Arial"/>
        </w:rPr>
        <w:br/>
      </w:r>
    </w:p>
    <w:p w14:paraId="6557BE94" w14:textId="77777777" w:rsidR="009C35ED" w:rsidRPr="009C35ED" w:rsidRDefault="009C35ED" w:rsidP="009C35ED">
      <w:pPr>
        <w:pStyle w:val="formattext"/>
        <w:shd w:val="clear" w:color="auto" w:fill="FFFFFF"/>
        <w:spacing w:before="0" w:beforeAutospacing="0" w:after="0" w:afterAutospacing="0"/>
        <w:jc w:val="right"/>
        <w:textAlignment w:val="baseline"/>
        <w:rPr>
          <w:rFonts w:ascii="Arial" w:hAnsi="Arial" w:cs="Arial"/>
        </w:rPr>
      </w:pPr>
      <w:r w:rsidRPr="009C35ED">
        <w:rPr>
          <w:rFonts w:ascii="Arial" w:hAnsi="Arial" w:cs="Arial"/>
        </w:rPr>
        <w:br/>
      </w:r>
      <w:r w:rsidRPr="009C35ED">
        <w:rPr>
          <w:rFonts w:ascii="Arial" w:hAnsi="Arial" w:cs="Arial"/>
        </w:rPr>
        <w:br/>
        <w:t>Начальник управления</w:t>
      </w:r>
      <w:r w:rsidRPr="009C35ED">
        <w:rPr>
          <w:rFonts w:ascii="Arial" w:hAnsi="Arial" w:cs="Arial"/>
        </w:rPr>
        <w:br/>
        <w:t>Н.В.Макаревич</w:t>
      </w:r>
    </w:p>
    <w:p w14:paraId="72372940" w14:textId="77777777" w:rsidR="009C35ED" w:rsidRPr="009C35ED" w:rsidRDefault="009C35ED" w:rsidP="009C35ED">
      <w:pPr>
        <w:pStyle w:val="2"/>
        <w:shd w:val="clear" w:color="auto" w:fill="FFFFFF"/>
        <w:spacing w:before="0" w:beforeAutospacing="0" w:after="240" w:afterAutospacing="0"/>
        <w:jc w:val="right"/>
        <w:textAlignment w:val="baseline"/>
        <w:rPr>
          <w:rFonts w:ascii="Arial" w:hAnsi="Arial" w:cs="Arial"/>
          <w:sz w:val="24"/>
          <w:szCs w:val="24"/>
        </w:rPr>
      </w:pPr>
      <w:r w:rsidRPr="009C35ED">
        <w:rPr>
          <w:rFonts w:ascii="Arial" w:hAnsi="Arial" w:cs="Arial"/>
          <w:sz w:val="24"/>
          <w:szCs w:val="24"/>
        </w:rPr>
        <w:br/>
      </w:r>
      <w:r w:rsidRPr="009C35ED">
        <w:rPr>
          <w:rFonts w:ascii="Arial" w:hAnsi="Arial" w:cs="Arial"/>
          <w:sz w:val="24"/>
          <w:szCs w:val="24"/>
        </w:rPr>
        <w:br/>
        <w:t>Утвержден</w:t>
      </w:r>
      <w:r w:rsidRPr="009C35ED">
        <w:rPr>
          <w:rFonts w:ascii="Arial" w:hAnsi="Arial" w:cs="Arial"/>
          <w:sz w:val="24"/>
          <w:szCs w:val="24"/>
        </w:rPr>
        <w:br/>
        <w:t>приказом</w:t>
      </w:r>
      <w:r w:rsidRPr="009C35ED">
        <w:rPr>
          <w:rFonts w:ascii="Arial" w:hAnsi="Arial" w:cs="Arial"/>
          <w:sz w:val="24"/>
          <w:szCs w:val="24"/>
        </w:rPr>
        <w:br/>
        <w:t>управления по развитию промышленности</w:t>
      </w:r>
      <w:r w:rsidRPr="009C35ED">
        <w:rPr>
          <w:rFonts w:ascii="Arial" w:hAnsi="Arial" w:cs="Arial"/>
          <w:sz w:val="24"/>
          <w:szCs w:val="24"/>
        </w:rPr>
        <w:br/>
        <w:t>и торговли области</w:t>
      </w:r>
      <w:r w:rsidRPr="009C35ED">
        <w:rPr>
          <w:rFonts w:ascii="Arial" w:hAnsi="Arial" w:cs="Arial"/>
          <w:sz w:val="24"/>
          <w:szCs w:val="24"/>
        </w:rPr>
        <w:br/>
        <w:t>от 30.05.2019 N 88</w:t>
      </w:r>
    </w:p>
    <w:p w14:paraId="49367542" w14:textId="77777777" w:rsidR="009C35ED" w:rsidRPr="009C35ED" w:rsidRDefault="009C35ED" w:rsidP="009C35ED">
      <w:pPr>
        <w:pStyle w:val="headertext"/>
        <w:shd w:val="clear" w:color="auto" w:fill="FFFFFF"/>
        <w:spacing w:before="0" w:beforeAutospacing="0" w:after="240" w:afterAutospacing="0"/>
        <w:jc w:val="center"/>
        <w:textAlignment w:val="baseline"/>
        <w:rPr>
          <w:rFonts w:ascii="Arial" w:hAnsi="Arial" w:cs="Arial"/>
          <w:b/>
          <w:bCs/>
        </w:rPr>
      </w:pPr>
      <w:r w:rsidRPr="009C35ED">
        <w:rPr>
          <w:rFonts w:ascii="Arial" w:hAnsi="Arial" w:cs="Arial"/>
          <w:b/>
          <w:bCs/>
        </w:rPr>
        <w:br/>
      </w:r>
      <w:r w:rsidRPr="009C35ED">
        <w:rPr>
          <w:rFonts w:ascii="Arial" w:hAnsi="Arial" w:cs="Arial"/>
          <w:b/>
          <w:bCs/>
        </w:rPr>
        <w:br/>
        <w:t>АДМИНИСТРАТИВНЫЙ РЕГЛАМЕНТ ОСУЩЕСТВЛЕНИЯ ЛИЦЕНЗИОННОГО КОНТРОЛЯ ЗА ДЕЯТЕЛЬНОСТЬЮ ПО ЗАГОТОВКЕ, ХРАНЕНИЮ, ПЕРЕРАБОТКЕ И РЕАЛИЗАЦИИ ЛОМА ЧЕРНЫХ МЕТАЛЛОВ, ЦВЕТНЫХ МЕТАЛЛОВ</w:t>
      </w:r>
    </w:p>
    <w:p w14:paraId="493D4C4D" w14:textId="77777777" w:rsidR="009C35ED" w:rsidRPr="009C35ED" w:rsidRDefault="009C35ED" w:rsidP="009C35ED">
      <w:pPr>
        <w:pStyle w:val="formattext"/>
        <w:shd w:val="clear" w:color="auto" w:fill="FFFFFF"/>
        <w:spacing w:before="0" w:beforeAutospacing="0" w:after="0" w:afterAutospacing="0"/>
        <w:jc w:val="center"/>
        <w:textAlignment w:val="baseline"/>
        <w:rPr>
          <w:rFonts w:ascii="Arial" w:hAnsi="Arial" w:cs="Arial"/>
        </w:rPr>
      </w:pPr>
      <w:r w:rsidRPr="009C35ED">
        <w:rPr>
          <w:rFonts w:ascii="Arial" w:hAnsi="Arial" w:cs="Arial"/>
        </w:rPr>
        <w:lastRenderedPageBreak/>
        <w:t>(в ред. Приказов управления по развитию промышленности и торговли Тамбовской области от 12.10.2020 N 173, от 11.01.2021 N 4, от 20.04.2021 N 103)</w:t>
      </w:r>
    </w:p>
    <w:p w14:paraId="4FA51251" w14:textId="77777777" w:rsidR="009C35ED" w:rsidRPr="009C35ED" w:rsidRDefault="009C35ED" w:rsidP="009C35ED">
      <w:pPr>
        <w:pStyle w:val="3"/>
        <w:shd w:val="clear" w:color="auto" w:fill="FFFFFF"/>
        <w:spacing w:before="0" w:beforeAutospacing="0" w:after="240" w:afterAutospacing="0"/>
        <w:jc w:val="center"/>
        <w:textAlignment w:val="baseline"/>
        <w:rPr>
          <w:rFonts w:ascii="Arial" w:hAnsi="Arial" w:cs="Arial"/>
          <w:sz w:val="24"/>
          <w:szCs w:val="24"/>
        </w:rPr>
      </w:pPr>
      <w:r w:rsidRPr="009C35ED">
        <w:rPr>
          <w:rFonts w:ascii="Arial" w:hAnsi="Arial" w:cs="Arial"/>
          <w:sz w:val="24"/>
          <w:szCs w:val="24"/>
        </w:rPr>
        <w:br/>
      </w:r>
      <w:r w:rsidRPr="009C35ED">
        <w:rPr>
          <w:rFonts w:ascii="Arial" w:hAnsi="Arial" w:cs="Arial"/>
          <w:sz w:val="24"/>
          <w:szCs w:val="24"/>
        </w:rPr>
        <w:br/>
      </w:r>
      <w:r w:rsidRPr="009C35ED">
        <w:rPr>
          <w:rFonts w:ascii="Arial" w:hAnsi="Arial" w:cs="Arial"/>
          <w:sz w:val="24"/>
          <w:szCs w:val="24"/>
        </w:rPr>
        <w:br/>
        <w:t>1. Общие положения</w:t>
      </w:r>
    </w:p>
    <w:p w14:paraId="0ABCA04B"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015E222F"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1.1. Наименование вида регионального государственного контроля (надзора).</w:t>
      </w:r>
      <w:r w:rsidRPr="009C35ED">
        <w:rPr>
          <w:rFonts w:ascii="Arial" w:hAnsi="Arial" w:cs="Arial"/>
        </w:rPr>
        <w:br/>
      </w:r>
    </w:p>
    <w:p w14:paraId="13521CC0"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5025A3A7"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Лицензионный контроль за деятельностью по заготовке, хранению, переработке и реализации лома черных металлов, цветных металлов.</w:t>
      </w:r>
      <w:r w:rsidRPr="009C35ED">
        <w:rPr>
          <w:rFonts w:ascii="Arial" w:hAnsi="Arial" w:cs="Arial"/>
        </w:rPr>
        <w:br/>
      </w:r>
    </w:p>
    <w:p w14:paraId="4F0421F5"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C97A5E4"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1.2. Наименование органа лицензионного контроля.</w:t>
      </w:r>
      <w:r w:rsidRPr="009C35ED">
        <w:rPr>
          <w:rFonts w:ascii="Arial" w:hAnsi="Arial" w:cs="Arial"/>
        </w:rPr>
        <w:br/>
      </w:r>
    </w:p>
    <w:p w14:paraId="10C41FA1"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4EFE2A72"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Лицензионный контроль за деятельностью по заготовке, хранению, переработке и реализации лома черных металлов, цветных металлов на территории Тамбовской области осуществляется управлением по развитию промышленности и торговли Тамбовской области (далее - Управление).</w:t>
      </w:r>
      <w:r w:rsidRPr="009C35ED">
        <w:rPr>
          <w:rFonts w:ascii="Arial" w:hAnsi="Arial" w:cs="Arial"/>
        </w:rPr>
        <w:br/>
      </w:r>
    </w:p>
    <w:p w14:paraId="07AF31C8"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7157B61"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Структурным подразделением Управления, ответственным за организацию и осуществление лицензионного контроля, является отдел лицензирования, декларирования и контроля.</w:t>
      </w:r>
      <w:r w:rsidRPr="009C35ED">
        <w:rPr>
          <w:rFonts w:ascii="Arial" w:hAnsi="Arial" w:cs="Arial"/>
        </w:rPr>
        <w:br/>
      </w:r>
    </w:p>
    <w:p w14:paraId="3E2B1B25"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16BD2B4B"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При осуществлении лицензионного контроля Управление взаимодействует:</w:t>
      </w:r>
      <w:r w:rsidRPr="009C35ED">
        <w:rPr>
          <w:rFonts w:ascii="Arial" w:hAnsi="Arial" w:cs="Arial"/>
        </w:rPr>
        <w:br/>
      </w:r>
    </w:p>
    <w:p w14:paraId="72328F58"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18B21E87"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с Прокуратурой Тамбовской области;</w:t>
      </w:r>
      <w:r w:rsidRPr="009C35ED">
        <w:rPr>
          <w:rFonts w:ascii="Arial" w:hAnsi="Arial" w:cs="Arial"/>
        </w:rPr>
        <w:br/>
      </w:r>
    </w:p>
    <w:p w14:paraId="0449E8C1"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2272E113"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с Управлением Федеральной службы государственной регистрации, кадастра и картографии по Тамбовской области;</w:t>
      </w:r>
      <w:r w:rsidRPr="009C35ED">
        <w:rPr>
          <w:rFonts w:ascii="Arial" w:hAnsi="Arial" w:cs="Arial"/>
        </w:rPr>
        <w:br/>
      </w:r>
    </w:p>
    <w:p w14:paraId="2C3148C8"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79C1E0F1"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с Управлением Федеральной налоговой службы России по Тамбовской области;</w:t>
      </w:r>
      <w:r w:rsidRPr="009C35ED">
        <w:rPr>
          <w:rFonts w:ascii="Arial" w:hAnsi="Arial" w:cs="Arial"/>
        </w:rPr>
        <w:br/>
      </w:r>
    </w:p>
    <w:p w14:paraId="1DDF77E9"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2107F0F3"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с Министерством экономического развития Российской Федерации (далее - Минэкономразвития России).</w:t>
      </w:r>
      <w:r w:rsidRPr="009C35ED">
        <w:rPr>
          <w:rFonts w:ascii="Arial" w:hAnsi="Arial" w:cs="Arial"/>
        </w:rPr>
        <w:br/>
      </w:r>
    </w:p>
    <w:p w14:paraId="48B362CF"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24E27272"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(подраздел 1.2 в ред. Приказа управления по развитию промышленности и торговли Тамбовской области от 12.10.2020 N 173)</w:t>
      </w:r>
      <w:r w:rsidRPr="009C35ED">
        <w:rPr>
          <w:rFonts w:ascii="Arial" w:hAnsi="Arial" w:cs="Arial"/>
        </w:rPr>
        <w:br/>
      </w:r>
    </w:p>
    <w:p w14:paraId="1E4D51B0"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1743915A"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lastRenderedPageBreak/>
        <w:t>1.3. Перечень должностных лиц Управления, осуществляющих лицензионный контроль:</w:t>
      </w:r>
      <w:r w:rsidRPr="009C35ED">
        <w:rPr>
          <w:rFonts w:ascii="Arial" w:hAnsi="Arial" w:cs="Arial"/>
        </w:rPr>
        <w:br/>
      </w:r>
    </w:p>
    <w:p w14:paraId="162BD6F4"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2AE21D64"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начальник Управления;</w:t>
      </w:r>
      <w:r w:rsidRPr="009C35ED">
        <w:rPr>
          <w:rFonts w:ascii="Arial" w:hAnsi="Arial" w:cs="Arial"/>
        </w:rPr>
        <w:br/>
      </w:r>
    </w:p>
    <w:p w14:paraId="3F8E5B7F"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5358ECA1"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начальник отдела лицензирования, декларирования и контроля Управления;</w:t>
      </w:r>
      <w:r w:rsidRPr="009C35ED">
        <w:rPr>
          <w:rFonts w:ascii="Arial" w:hAnsi="Arial" w:cs="Arial"/>
        </w:rPr>
        <w:br/>
      </w:r>
    </w:p>
    <w:p w14:paraId="157ABFFF"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21245582"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заместитель начальника отдела лицензирования, декларирования и контроля Управления;</w:t>
      </w:r>
      <w:r w:rsidRPr="009C35ED">
        <w:rPr>
          <w:rFonts w:ascii="Arial" w:hAnsi="Arial" w:cs="Arial"/>
        </w:rPr>
        <w:br/>
      </w:r>
    </w:p>
    <w:p w14:paraId="09F114BA"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00B4D567"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консультант отдела лицензирования, декларирования и контроля Управления;</w:t>
      </w:r>
      <w:r w:rsidRPr="009C35ED">
        <w:rPr>
          <w:rFonts w:ascii="Arial" w:hAnsi="Arial" w:cs="Arial"/>
        </w:rPr>
        <w:br/>
      </w:r>
    </w:p>
    <w:p w14:paraId="346B7BE1"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1A7C27B4"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главный специалист-эксперт отдела лицензирования, декларирования и контроля Управления;</w:t>
      </w:r>
      <w:r w:rsidRPr="009C35ED">
        <w:rPr>
          <w:rFonts w:ascii="Arial" w:hAnsi="Arial" w:cs="Arial"/>
        </w:rPr>
        <w:br/>
      </w:r>
    </w:p>
    <w:p w14:paraId="280BF5E0"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DE46D86"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ведущий специалист-эксперт отдела лицензирования, декларирования и контроля Управления.</w:t>
      </w:r>
      <w:r w:rsidRPr="009C35ED">
        <w:rPr>
          <w:rFonts w:ascii="Arial" w:hAnsi="Arial" w:cs="Arial"/>
        </w:rPr>
        <w:br/>
      </w:r>
    </w:p>
    <w:p w14:paraId="6F4A9963"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1BEB5C2F"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1.4. Нормативные правовые акты, регулирующие осуществление лицензионного контроля:</w:t>
      </w:r>
      <w:r w:rsidRPr="009C35ED">
        <w:rPr>
          <w:rFonts w:ascii="Arial" w:hAnsi="Arial" w:cs="Arial"/>
        </w:rPr>
        <w:br/>
      </w:r>
    </w:p>
    <w:p w14:paraId="2F3C3C3C"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34DF9660"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Кодекс Российской Федерации об административных правонарушениях от 30.12.2001 N 195-ФЗ (далее - КоАП РФ);</w:t>
      </w:r>
      <w:r w:rsidRPr="009C35ED">
        <w:rPr>
          <w:rFonts w:ascii="Arial" w:hAnsi="Arial" w:cs="Arial"/>
        </w:rPr>
        <w:br/>
      </w:r>
    </w:p>
    <w:p w14:paraId="0098ACC8"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7C292834"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Федеральный закон от 02.05.2006 N 59-ФЗ "О порядке рассмотрения обращений граждан Российской Федерации" (далее - Федеральный закон от 02.05.2006 N 59-ФЗ);</w:t>
      </w:r>
      <w:r w:rsidRPr="009C35ED">
        <w:rPr>
          <w:rFonts w:ascii="Arial" w:hAnsi="Arial" w:cs="Arial"/>
        </w:rPr>
        <w:br/>
      </w:r>
    </w:p>
    <w:p w14:paraId="51F851E5"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3E6A9F13"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26.12.2008 N 294-ФЗ);</w:t>
      </w:r>
      <w:r w:rsidRPr="009C35ED">
        <w:rPr>
          <w:rFonts w:ascii="Arial" w:hAnsi="Arial" w:cs="Arial"/>
        </w:rPr>
        <w:br/>
      </w:r>
    </w:p>
    <w:p w14:paraId="1B65706D"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1D96B4E1"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Федеральный закон от 04.05.2011 N 99-ФЗ "О лицензировании отдельных видов деятельности" (далее - Федеральный закон от 04.05.2011 N 99-ФЗ);</w:t>
      </w:r>
      <w:r w:rsidRPr="009C35ED">
        <w:rPr>
          <w:rFonts w:ascii="Arial" w:hAnsi="Arial" w:cs="Arial"/>
        </w:rPr>
        <w:br/>
      </w:r>
    </w:p>
    <w:p w14:paraId="39A5E6D1"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2C94B9EB"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Федеральный закон от 29.12.2014 N 473-ФЗ "О территориях опережающего социально-экономического развития в Российской Федерации" (далее - Федеральный закон N 473-ФЗ);</w:t>
      </w:r>
      <w:r w:rsidRPr="009C35ED">
        <w:rPr>
          <w:rFonts w:ascii="Arial" w:hAnsi="Arial" w:cs="Arial"/>
        </w:rPr>
        <w:br/>
      </w:r>
    </w:p>
    <w:p w14:paraId="60AD259D"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D88EF8B"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постановление Правительства Российской Федерации от 11.05.2001 N 369 "Об утверждении правил обращения с ломом и отходами черных металлов и их отчуждения" (далее - постановление Правительства Российской Федерации от 11.05.2001 N 369);</w:t>
      </w:r>
      <w:r w:rsidRPr="009C35ED">
        <w:rPr>
          <w:rFonts w:ascii="Arial" w:hAnsi="Arial" w:cs="Arial"/>
        </w:rPr>
        <w:br/>
      </w:r>
    </w:p>
    <w:p w14:paraId="395A9CD6"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43F8299"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постановление Правительства Российской Федерации от 11.05.2001 N 370 "Об утверждении правил обращения с ломом и отходами цветных металлов и их отчуждения" (далее - постановление Правительства Российской Федерации от 11.05.2001 N 370);</w:t>
      </w:r>
      <w:r w:rsidRPr="009C35ED">
        <w:rPr>
          <w:rFonts w:ascii="Arial" w:hAnsi="Arial" w:cs="Arial"/>
        </w:rPr>
        <w:br/>
      </w:r>
    </w:p>
    <w:p w14:paraId="73822502"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62D2C07A"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 - постановление Правительства Российской Федерации от 30.06.2010 N 489);</w:t>
      </w:r>
      <w:r w:rsidRPr="009C35ED">
        <w:rPr>
          <w:rFonts w:ascii="Arial" w:hAnsi="Arial" w:cs="Arial"/>
        </w:rPr>
        <w:br/>
      </w:r>
    </w:p>
    <w:p w14:paraId="4A2EE0CF"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037352E6"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постановление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(далее - постановление Правительства Российской Федерации от 12.12.2012 N 1287);</w:t>
      </w:r>
      <w:r w:rsidRPr="009C35ED">
        <w:rPr>
          <w:rFonts w:ascii="Arial" w:hAnsi="Arial" w:cs="Arial"/>
        </w:rPr>
        <w:br/>
      </w:r>
    </w:p>
    <w:p w14:paraId="7A3FF208"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02350AC1"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постановление Правительства Российской Федерации от 22.10.2015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9C35ED">
        <w:rPr>
          <w:rFonts w:ascii="Arial" w:hAnsi="Arial" w:cs="Arial"/>
        </w:rPr>
        <w:br/>
      </w:r>
    </w:p>
    <w:p w14:paraId="47EA4CAE"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028C7C65"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постановление Правительства Российской Федерации от 30.11.2020 N 1969 "Об особенностях формирования ежегодных планов проведения плановых проверок юридических лиц и индивидуальных предпринимателей на 2021 год, проведения проверок в 2021 году и внесении изменений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 - постановление Правительства РФ от 30.11.2020 N 1969);</w:t>
      </w:r>
      <w:r w:rsidRPr="009C35ED">
        <w:rPr>
          <w:rFonts w:ascii="Arial" w:hAnsi="Arial" w:cs="Arial"/>
        </w:rPr>
        <w:br/>
      </w:r>
    </w:p>
    <w:p w14:paraId="628CD640" w14:textId="77777777" w:rsidR="009C35ED" w:rsidRPr="009C35ED" w:rsidRDefault="009C35ED" w:rsidP="009C35ED">
      <w:pPr>
        <w:pStyle w:val="formattext"/>
        <w:shd w:val="clear" w:color="auto" w:fill="FFFFFF"/>
        <w:spacing w:before="0" w:beforeAutospacing="0" w:after="0" w:afterAutospacing="0"/>
        <w:textAlignment w:val="baseline"/>
        <w:rPr>
          <w:rFonts w:ascii="Arial" w:hAnsi="Arial" w:cs="Arial"/>
        </w:rPr>
      </w:pPr>
    </w:p>
    <w:p w14:paraId="500451DC" w14:textId="77777777" w:rsidR="009C35ED" w:rsidRPr="009C35ED" w:rsidRDefault="009C35ED" w:rsidP="009C35ED">
      <w:pPr>
        <w:pStyle w:val="formattext"/>
        <w:shd w:val="clear" w:color="auto" w:fill="FFFFFF"/>
        <w:spacing w:before="0" w:beforeAutospacing="0" w:after="0" w:afterAutospacing="0"/>
        <w:ind w:firstLine="480"/>
        <w:textAlignment w:val="baseline"/>
        <w:rPr>
          <w:rFonts w:ascii="Arial" w:hAnsi="Arial" w:cs="Arial"/>
        </w:rPr>
      </w:pPr>
      <w:r w:rsidRPr="009C35ED">
        <w:rPr>
          <w:rFonts w:ascii="Arial" w:hAnsi="Arial" w:cs="Arial"/>
        </w:rPr>
        <w:t>(абзац введен Приказом управления по развитию промышленности и торговли Тамбовской области от 20.04.2021 N 103)</w:t>
      </w:r>
    </w:p>
    <w:p w14:paraId="50C5320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приказ Минэкономразвития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от 30.04.2009 N 141);</w:t>
      </w:r>
      <w:r w:rsidRPr="009C35ED">
        <w:rPr>
          <w:rFonts w:ascii="Arial" w:hAnsi="Arial" w:cs="Arial"/>
        </w:rPr>
        <w:br/>
      </w:r>
    </w:p>
    <w:p w14:paraId="381CE67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7C3799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приказ Минэкономразвития России от 19.12.2016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9C35ED">
        <w:rPr>
          <w:rFonts w:ascii="Arial" w:hAnsi="Arial" w:cs="Arial"/>
        </w:rPr>
        <w:br/>
      </w:r>
    </w:p>
    <w:p w14:paraId="311B8AF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8ADFC2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приказ Генеральной прокуратуры РФ от 08.11.2019 N 783 "О Порядке формирования органами прокуратуры Российской Федерации ежегодного сводного плана проведения плановых проверок юридических лиц и индивидуальных предпринимателей";</w:t>
      </w:r>
      <w:r w:rsidRPr="009C35ED">
        <w:rPr>
          <w:rFonts w:ascii="Arial" w:hAnsi="Arial" w:cs="Arial"/>
        </w:rPr>
        <w:br/>
      </w:r>
    </w:p>
    <w:p w14:paraId="15AFD57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59BFF0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постановление Главы администрации Тамбовской области от 01.08.2018 N 218 "Об утверждении Положения об управлении по развитию промышленности и торговли Тамбовской области";</w:t>
      </w:r>
      <w:r w:rsidRPr="009C35ED">
        <w:rPr>
          <w:rFonts w:ascii="Arial" w:hAnsi="Arial" w:cs="Arial"/>
        </w:rPr>
        <w:br/>
      </w:r>
    </w:p>
    <w:p w14:paraId="1C93AB7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8262B6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приказ управления по развитию промышленности и торговли области от 22.10.2019 N 170 "Об утверждении Перечня разрешенных для приема от физических лиц лома и отходов цветных металлов на территории Тамбовской области, Перечня видов лома черных металлов, образующегося в быту и подлежащего приему от физических лиц на территории Тамбовской области" (далее - Приказ управления от 22.10.2019 N 170).</w:t>
      </w:r>
      <w:r w:rsidRPr="009C35ED">
        <w:rPr>
          <w:rFonts w:ascii="Arial" w:hAnsi="Arial" w:cs="Arial"/>
        </w:rPr>
        <w:br/>
      </w:r>
    </w:p>
    <w:p w14:paraId="1B5CF91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8CC06C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Перечень нормативных правовых актов, регулирующих осуществление лицензионного контроля за деятельностью по заготовке, хранению, переработке и реализации лома черных металлов, цветных металлов, размещается с указанием их реквизитов и источников официального опубликования и актуализируется должностными лицами Управления, ответственными за актуализацию перечня, в течение десяти рабочих дней с даты вступления нормативных правовых актов в силу на официальном сайте Управления в сети "Интернет" (http://pred.tmbreg.ru/), в разделе "Реестр государственных услуг (функций), предоставляемых (осуществляемых) исполнительными органами государственной власти субъектов Российской Федерации" федеральной государственной информационной системы "Федеральный реестр государственных услуг (функций)" (далее - Реестр) и в государственной информационной системе "Портал государственных и муниципальных услуг (функций) Тамбовской области" (далее - Портал).</w:t>
      </w:r>
      <w:r w:rsidRPr="009C35ED">
        <w:rPr>
          <w:rFonts w:ascii="Arial" w:hAnsi="Arial" w:cs="Arial"/>
        </w:rPr>
        <w:br/>
      </w:r>
    </w:p>
    <w:p w14:paraId="262CAE9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B33072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(подраздел 1.4 в ред. Приказа управления по развитию промышленности и торговли Тамбовской области от 12.10.2020 N 173)</w:t>
      </w:r>
      <w:r w:rsidRPr="009C35ED">
        <w:rPr>
          <w:rFonts w:ascii="Arial" w:hAnsi="Arial" w:cs="Arial"/>
        </w:rPr>
        <w:br/>
      </w:r>
    </w:p>
    <w:p w14:paraId="0FA6991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54C087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1.5. Предмет лицензионного контроля.</w:t>
      </w:r>
      <w:r w:rsidRPr="009C35ED">
        <w:rPr>
          <w:rFonts w:ascii="Arial" w:hAnsi="Arial" w:cs="Arial"/>
        </w:rPr>
        <w:br/>
      </w:r>
    </w:p>
    <w:p w14:paraId="50ED491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A1905D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Предметом лицензионного контроля является соблюдение юридическими лицами и индивидуальными предпринимателями требований, </w:t>
      </w:r>
      <w:r w:rsidRPr="009C35ED">
        <w:rPr>
          <w:rFonts w:ascii="Arial" w:hAnsi="Arial" w:cs="Arial"/>
        </w:rPr>
        <w:lastRenderedPageBreak/>
        <w:t>установленных Федеральным законом от 04.05.2011 N 99-ФЗ, постановлением Правительства Российской Федерации от 12.12.2012 N 1287:</w:t>
      </w:r>
      <w:r w:rsidRPr="009C35ED">
        <w:rPr>
          <w:rFonts w:ascii="Arial" w:hAnsi="Arial" w:cs="Arial"/>
        </w:rPr>
        <w:br/>
      </w:r>
    </w:p>
    <w:p w14:paraId="6D01DBD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5B1BD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 Наличие в доступном для обозрения месте:</w:t>
      </w:r>
      <w:r w:rsidRPr="009C35ED">
        <w:rPr>
          <w:rFonts w:ascii="Arial" w:hAnsi="Arial" w:cs="Arial"/>
        </w:rPr>
        <w:br/>
      </w:r>
    </w:p>
    <w:p w14:paraId="71491B5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CAAD70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для юридического лица - наименование и основной государственный регистрационный номер (ОГРН), номер телефона, для индивидуального предпринимателя - основной государственный регистрационный номер индивидуального предпринимателя (ОГРНИП), фамилия, имя, отчество (при наличии), номер телефона;</w:t>
      </w:r>
      <w:r w:rsidRPr="009C35ED">
        <w:rPr>
          <w:rFonts w:ascii="Arial" w:hAnsi="Arial" w:cs="Arial"/>
        </w:rPr>
        <w:br/>
      </w:r>
    </w:p>
    <w:p w14:paraId="6107520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E38CE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данных о лице, ответственном за прием лома и отходов черных металлов (для юридических лиц);</w:t>
      </w:r>
      <w:r w:rsidRPr="009C35ED">
        <w:rPr>
          <w:rFonts w:ascii="Arial" w:hAnsi="Arial" w:cs="Arial"/>
        </w:rPr>
        <w:br/>
      </w:r>
    </w:p>
    <w:p w14:paraId="64A114A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2A2B81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распорядка работы;</w:t>
      </w:r>
      <w:r w:rsidRPr="009C35ED">
        <w:rPr>
          <w:rFonts w:ascii="Arial" w:hAnsi="Arial" w:cs="Arial"/>
        </w:rPr>
        <w:br/>
      </w:r>
    </w:p>
    <w:p w14:paraId="077E222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CF00D8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условий приема и цен на лом и отходы черных, цветных металлов;</w:t>
      </w:r>
      <w:r w:rsidRPr="009C35ED">
        <w:rPr>
          <w:rFonts w:ascii="Arial" w:hAnsi="Arial" w:cs="Arial"/>
        </w:rPr>
        <w:br/>
      </w:r>
    </w:p>
    <w:p w14:paraId="7044B19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65DBFC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перечня лома и отходов цветных металлов, разрешенных для приема от физических лиц, утвержденного Приказом управления от 22.10.2019 N 170.</w:t>
      </w:r>
      <w:r w:rsidRPr="009C35ED">
        <w:rPr>
          <w:rFonts w:ascii="Arial" w:hAnsi="Arial" w:cs="Arial"/>
        </w:rPr>
        <w:br/>
      </w:r>
    </w:p>
    <w:p w14:paraId="2592171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8DC91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 Наличие на объекте:</w:t>
      </w:r>
      <w:r w:rsidRPr="009C35ED">
        <w:rPr>
          <w:rFonts w:ascii="Arial" w:hAnsi="Arial" w:cs="Arial"/>
        </w:rPr>
        <w:br/>
      </w:r>
    </w:p>
    <w:p w14:paraId="0A68667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230182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лицензии (копии, заверенной лицензирующим органом, выдавшим лицензию) или выписки из реестра лицензий;</w:t>
      </w:r>
      <w:r w:rsidRPr="009C35ED">
        <w:rPr>
          <w:rFonts w:ascii="Arial" w:hAnsi="Arial" w:cs="Arial"/>
        </w:rPr>
        <w:br/>
      </w:r>
    </w:p>
    <w:p w14:paraId="6A1C8FF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4CB450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документы на имеющиеся оборудование и приборы, а также документы о проведении их поверок и испытаний;</w:t>
      </w:r>
      <w:r w:rsidRPr="009C35ED">
        <w:rPr>
          <w:rFonts w:ascii="Arial" w:hAnsi="Arial" w:cs="Arial"/>
        </w:rPr>
        <w:br/>
      </w:r>
    </w:p>
    <w:p w14:paraId="6524F38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59EE91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инструкции о порядке проведения радиационного контроля лома и отходов черных, цветных металлов;</w:t>
      </w:r>
      <w:r w:rsidRPr="009C35ED">
        <w:rPr>
          <w:rFonts w:ascii="Arial" w:hAnsi="Arial" w:cs="Arial"/>
        </w:rPr>
        <w:br/>
      </w:r>
    </w:p>
    <w:p w14:paraId="4C6104E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105DAD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инструкции о порядке проведения проверки лома и отходов черных, цветных металлов на взрывобезопасность;</w:t>
      </w:r>
      <w:r w:rsidRPr="009C35ED">
        <w:rPr>
          <w:rFonts w:ascii="Arial" w:hAnsi="Arial" w:cs="Arial"/>
        </w:rPr>
        <w:br/>
      </w:r>
    </w:p>
    <w:p w14:paraId="18A8A06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81D66E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инструкции о порядке действий при обнаружении радиоактивных лома и отходов черных (цветных) металлов;</w:t>
      </w:r>
      <w:r w:rsidRPr="009C35ED">
        <w:rPr>
          <w:rFonts w:ascii="Arial" w:hAnsi="Arial" w:cs="Arial"/>
        </w:rPr>
        <w:br/>
      </w:r>
    </w:p>
    <w:p w14:paraId="3B01989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746B4B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инструкции о порядке действий при обнаружении взрывоопасных предметов;</w:t>
      </w:r>
      <w:r w:rsidRPr="009C35ED">
        <w:rPr>
          <w:rFonts w:ascii="Arial" w:hAnsi="Arial" w:cs="Arial"/>
        </w:rPr>
        <w:br/>
      </w:r>
    </w:p>
    <w:p w14:paraId="7E8E9EB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06D0B4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наличие на каждом объекте по приему лома и отходов черных, цветных металлов площадки с твердым неразрушаемым влагостойким покрытием, предназначенной для хранения лома и отходов черных, цветных металлов, а также оборудования для проведения радиационного контроля и взвешивания лома и отходов черных, цветных металлов в соответствии с установленными требованиями;</w:t>
      </w:r>
      <w:r w:rsidRPr="009C35ED">
        <w:rPr>
          <w:rFonts w:ascii="Arial" w:hAnsi="Arial" w:cs="Arial"/>
        </w:rPr>
        <w:br/>
      </w:r>
    </w:p>
    <w:p w14:paraId="3256B9C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421BAF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наличие у соискателя лицензии (лицензиата) на праве собственности или ином законном основании технических средств, оборудования и технической документации, а также земельных участков и (или) зданий, строений, сооружений, помещений, соответствующих установленным требованиям, необходимых для осуществления лицензируемой деятельности в каждом из мест ее осуществления;</w:t>
      </w:r>
      <w:r w:rsidRPr="009C35ED">
        <w:rPr>
          <w:rFonts w:ascii="Arial" w:hAnsi="Arial" w:cs="Arial"/>
        </w:rPr>
        <w:br/>
      </w:r>
    </w:p>
    <w:p w14:paraId="5D0F88D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801E03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раздельное хранение бытового (принятого от физических лиц) и промышленного лома и отходов цветных металлов.</w:t>
      </w:r>
      <w:r w:rsidRPr="009C35ED">
        <w:rPr>
          <w:rFonts w:ascii="Arial" w:hAnsi="Arial" w:cs="Arial"/>
        </w:rPr>
        <w:br/>
      </w:r>
    </w:p>
    <w:p w14:paraId="3B03BA0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90592A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 Наличие не менее чем на одном из объектов по приему лома и отходов черных металлов в пределах территории субъекта Российской Федерации одной единицы любого из следующих видов оборудования:</w:t>
      </w:r>
      <w:r w:rsidRPr="009C35ED">
        <w:rPr>
          <w:rFonts w:ascii="Arial" w:hAnsi="Arial" w:cs="Arial"/>
        </w:rPr>
        <w:br/>
      </w:r>
    </w:p>
    <w:p w14:paraId="05D7521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07595F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пресс для пакетирования лома черных металлов;</w:t>
      </w:r>
      <w:r w:rsidRPr="009C35ED">
        <w:rPr>
          <w:rFonts w:ascii="Arial" w:hAnsi="Arial" w:cs="Arial"/>
        </w:rPr>
        <w:br/>
      </w:r>
    </w:p>
    <w:p w14:paraId="2A06515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F6B23B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пресс-ножницы;</w:t>
      </w:r>
      <w:r w:rsidRPr="009C35ED">
        <w:rPr>
          <w:rFonts w:ascii="Arial" w:hAnsi="Arial" w:cs="Arial"/>
        </w:rPr>
        <w:br/>
      </w:r>
    </w:p>
    <w:p w14:paraId="5C45E44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053EFA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установка для дробления и сортировки легковесного лома;</w:t>
      </w:r>
      <w:r w:rsidRPr="009C35ED">
        <w:rPr>
          <w:rFonts w:ascii="Arial" w:hAnsi="Arial" w:cs="Arial"/>
        </w:rPr>
        <w:br/>
      </w:r>
    </w:p>
    <w:p w14:paraId="2F1DD4C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6789A7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оборудование для сортировки или измельчения стружки;</w:t>
      </w:r>
      <w:r w:rsidRPr="009C35ED">
        <w:rPr>
          <w:rFonts w:ascii="Arial" w:hAnsi="Arial" w:cs="Arial"/>
        </w:rPr>
        <w:br/>
      </w:r>
    </w:p>
    <w:p w14:paraId="7BCB2DC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CA84E5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копер для разбивки металлолома.</w:t>
      </w:r>
      <w:r w:rsidRPr="009C35ED">
        <w:rPr>
          <w:rFonts w:ascii="Arial" w:hAnsi="Arial" w:cs="Arial"/>
        </w:rPr>
        <w:br/>
      </w:r>
    </w:p>
    <w:p w14:paraId="1FD21CA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AA2CDB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4. Наличие не менее чем на одном из объектов по приему лома и отходов цветных металлов в пределах территории субъекта Российской Федерации одной единицы любого из следующих видов оборудования:</w:t>
      </w:r>
      <w:r w:rsidRPr="009C35ED">
        <w:rPr>
          <w:rFonts w:ascii="Arial" w:hAnsi="Arial" w:cs="Arial"/>
        </w:rPr>
        <w:br/>
      </w:r>
    </w:p>
    <w:p w14:paraId="32BBFB5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A71CF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пресс для пакетирования лома и отходов цветных металлов;</w:t>
      </w:r>
      <w:r w:rsidRPr="009C35ED">
        <w:rPr>
          <w:rFonts w:ascii="Arial" w:hAnsi="Arial" w:cs="Arial"/>
        </w:rPr>
        <w:br/>
      </w:r>
    </w:p>
    <w:p w14:paraId="560F051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9427F8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пресс-ножницы;</w:t>
      </w:r>
      <w:r w:rsidRPr="009C35ED">
        <w:rPr>
          <w:rFonts w:ascii="Arial" w:hAnsi="Arial" w:cs="Arial"/>
        </w:rPr>
        <w:br/>
      </w:r>
    </w:p>
    <w:p w14:paraId="2723E8F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7AC192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установка для дробления лома и (или) отходов цветных металлов;</w:t>
      </w:r>
      <w:r w:rsidRPr="009C35ED">
        <w:rPr>
          <w:rFonts w:ascii="Arial" w:hAnsi="Arial" w:cs="Arial"/>
        </w:rPr>
        <w:br/>
      </w:r>
    </w:p>
    <w:p w14:paraId="104EB2F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634322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установка для разделки кабеля.</w:t>
      </w:r>
      <w:r w:rsidRPr="009C35ED">
        <w:rPr>
          <w:rFonts w:ascii="Arial" w:hAnsi="Arial" w:cs="Arial"/>
        </w:rPr>
        <w:br/>
      </w:r>
    </w:p>
    <w:p w14:paraId="0B74D12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B883D2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 Наличие не менее чем на одном из объектов по приему лома и отходов цветных металлов в пределах территории субъекта Российской Федерации:</w:t>
      </w:r>
    </w:p>
    <w:p w14:paraId="549ECA4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оборудования для определения химического состава лома и отходов цветных металлов.</w:t>
      </w:r>
      <w:r w:rsidRPr="009C35ED">
        <w:rPr>
          <w:rFonts w:ascii="Arial" w:hAnsi="Arial" w:cs="Arial"/>
        </w:rPr>
        <w:br/>
      </w:r>
    </w:p>
    <w:p w14:paraId="6AC3AA3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F66BDD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6. Наличие минимального штата имеющих соответствующую квалификацию следующих работников, с которыми заключены трудовые договоры:</w:t>
      </w:r>
      <w:r w:rsidRPr="009C35ED">
        <w:rPr>
          <w:rFonts w:ascii="Arial" w:hAnsi="Arial" w:cs="Arial"/>
        </w:rPr>
        <w:br/>
      </w:r>
    </w:p>
    <w:p w14:paraId="538D356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B474E1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контролер лома и отходов металла 2 разряда - на каждом объекте по приему лома и отходов черных металлов;</w:t>
      </w:r>
      <w:r w:rsidRPr="009C35ED">
        <w:rPr>
          <w:rFonts w:ascii="Arial" w:hAnsi="Arial" w:cs="Arial"/>
        </w:rPr>
        <w:br/>
      </w:r>
    </w:p>
    <w:p w14:paraId="298CC59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88512E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прессовщик лома и отходов металла 1 разряда - не менее чем на одном из объектов по приему лома и отходов черных металлов в пределах территории субъекта Российской Федерации (при наличии пресса на объекте);</w:t>
      </w:r>
      <w:r w:rsidRPr="009C35ED">
        <w:rPr>
          <w:rFonts w:ascii="Arial" w:hAnsi="Arial" w:cs="Arial"/>
        </w:rPr>
        <w:br/>
      </w:r>
    </w:p>
    <w:p w14:paraId="443270E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E22DB2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контролер лома и отходов металла 2 разряда - на каждом объекте по приему лома и отходов цветных металлов;</w:t>
      </w:r>
      <w:r w:rsidRPr="009C35ED">
        <w:rPr>
          <w:rFonts w:ascii="Arial" w:hAnsi="Arial" w:cs="Arial"/>
        </w:rPr>
        <w:br/>
      </w:r>
    </w:p>
    <w:p w14:paraId="7A3D998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8383C7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прессовщик лома и отходов металла 1 разряда - не менее чем на одном из объектов по приему лома и отходов цветных металлов в пределах территории субъекта Российской Федерации (при наличии пресса на объекте).</w:t>
      </w:r>
      <w:r w:rsidRPr="009C35ED">
        <w:rPr>
          <w:rFonts w:ascii="Arial" w:hAnsi="Arial" w:cs="Arial"/>
        </w:rPr>
        <w:br/>
      </w:r>
    </w:p>
    <w:p w14:paraId="107397E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D96BB5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7. Наличие на каждом объекте по приему лома и отходов черных, цветных металлов:</w:t>
      </w:r>
      <w:r w:rsidRPr="009C35ED">
        <w:rPr>
          <w:rFonts w:ascii="Arial" w:hAnsi="Arial" w:cs="Arial"/>
        </w:rPr>
        <w:br/>
      </w:r>
    </w:p>
    <w:p w14:paraId="5A9D538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099CC2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лица, ответственного за проведение радиационного контроля лома и отходов черных, цветных металлов;</w:t>
      </w:r>
      <w:r w:rsidRPr="009C35ED">
        <w:rPr>
          <w:rFonts w:ascii="Arial" w:hAnsi="Arial" w:cs="Arial"/>
        </w:rPr>
        <w:br/>
      </w:r>
    </w:p>
    <w:p w14:paraId="073A3F9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0A6B05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лица, ответственного за проведение контроля лома и отходов черных, цветных металлов на взрывобезопасность (допускается возложение ответственности за проведение радиационного контроля и контроля взрывобезопасности на одно лицо);</w:t>
      </w:r>
      <w:r w:rsidRPr="009C35ED">
        <w:rPr>
          <w:rFonts w:ascii="Arial" w:hAnsi="Arial" w:cs="Arial"/>
        </w:rPr>
        <w:br/>
      </w:r>
    </w:p>
    <w:p w14:paraId="75C7D8B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ED0C50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наличие документов, подтверждающих подготовку и аттестацию лиц, ответственных за проведение радиационного контроля и контроля лома на </w:t>
      </w:r>
      <w:r w:rsidRPr="009C35ED">
        <w:rPr>
          <w:rFonts w:ascii="Arial" w:hAnsi="Arial" w:cs="Arial"/>
        </w:rPr>
        <w:lastRenderedPageBreak/>
        <w:t>взрывобезопасность;</w:t>
      </w:r>
      <w:r w:rsidRPr="009C35ED">
        <w:rPr>
          <w:rFonts w:ascii="Arial" w:hAnsi="Arial" w:cs="Arial"/>
        </w:rPr>
        <w:br/>
      </w:r>
    </w:p>
    <w:p w14:paraId="7A23AFB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6195B0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ответственного лица за прием и учет лома и отходов черных, цветных металлов, назначенного руководителем юридического лица или индивидуальным предпринимателем.</w:t>
      </w:r>
      <w:r w:rsidRPr="009C35ED">
        <w:rPr>
          <w:rFonts w:ascii="Arial" w:hAnsi="Arial" w:cs="Arial"/>
        </w:rPr>
        <w:br/>
      </w:r>
    </w:p>
    <w:p w14:paraId="55C5B0B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C1A78B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8. Наличие и ведение документации на объекте:</w:t>
      </w:r>
      <w:r w:rsidRPr="009C35ED">
        <w:rPr>
          <w:rFonts w:ascii="Arial" w:hAnsi="Arial" w:cs="Arial"/>
        </w:rPr>
        <w:br/>
      </w:r>
    </w:p>
    <w:p w14:paraId="3E96ACF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5769CC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документов, подтверждающих квалификацию работников;</w:t>
      </w:r>
      <w:r w:rsidRPr="009C35ED">
        <w:rPr>
          <w:rFonts w:ascii="Arial" w:hAnsi="Arial" w:cs="Arial"/>
        </w:rPr>
        <w:br/>
      </w:r>
    </w:p>
    <w:p w14:paraId="226973B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288B26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трудовых договоров с работниками;</w:t>
      </w:r>
      <w:r w:rsidRPr="009C35ED">
        <w:rPr>
          <w:rFonts w:ascii="Arial" w:hAnsi="Arial" w:cs="Arial"/>
        </w:rPr>
        <w:br/>
      </w:r>
    </w:p>
    <w:p w14:paraId="1132115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8CFCEE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приказа(ов) о назначении ответственных лиц за проведение радиационного контроля и контроля на взрывобезопасность, утвержденных руководителем организации;</w:t>
      </w:r>
      <w:r w:rsidRPr="009C35ED">
        <w:rPr>
          <w:rFonts w:ascii="Arial" w:hAnsi="Arial" w:cs="Arial"/>
        </w:rPr>
        <w:br/>
      </w:r>
    </w:p>
    <w:p w14:paraId="6740883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1B7B20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приемо-сдаточных актов со сквозной нумерацией;</w:t>
      </w:r>
      <w:r w:rsidRPr="009C35ED">
        <w:rPr>
          <w:rFonts w:ascii="Arial" w:hAnsi="Arial" w:cs="Arial"/>
        </w:rPr>
        <w:br/>
      </w:r>
    </w:p>
    <w:p w14:paraId="6F367C6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84F79E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книги учета приемо-сдаточных актов (допускается ведение книги учета в электронном виде);</w:t>
      </w:r>
      <w:r w:rsidRPr="009C35ED">
        <w:rPr>
          <w:rFonts w:ascii="Arial" w:hAnsi="Arial" w:cs="Arial"/>
        </w:rPr>
        <w:br/>
      </w:r>
    </w:p>
    <w:p w14:paraId="3C04376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8CE7C3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заявлений лиц, сдающих лом и отходы цветных металлов (при предъявлении документа, удостоверяющего личность);</w:t>
      </w:r>
      <w:r w:rsidRPr="009C35ED">
        <w:rPr>
          <w:rFonts w:ascii="Arial" w:hAnsi="Arial" w:cs="Arial"/>
        </w:rPr>
        <w:br/>
      </w:r>
    </w:p>
    <w:p w14:paraId="7480A90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6E1DB0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акта отбора (извлечения) сопутствующих лома и отходов цветных металлов при заготовке лома и отходов черных металлов;</w:t>
      </w:r>
      <w:r w:rsidRPr="009C35ED">
        <w:rPr>
          <w:rFonts w:ascii="Arial" w:hAnsi="Arial" w:cs="Arial"/>
        </w:rPr>
        <w:br/>
      </w:r>
    </w:p>
    <w:p w14:paraId="219C285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EC5073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журнала регистрации отгруженных лома и отходов черных, цветных металлов (допускается ведение журнала регистрации отгруженных лома и отходов черных металлов в электронном виде).</w:t>
      </w:r>
      <w:r w:rsidRPr="009C35ED">
        <w:rPr>
          <w:rFonts w:ascii="Arial" w:hAnsi="Arial" w:cs="Arial"/>
        </w:rPr>
        <w:br/>
      </w:r>
    </w:p>
    <w:p w14:paraId="67B2D93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344062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(подраздел 1.5 в ред. Приказа управления по развитию промышленности и торговли Тамбовской области от 11.01.2021 N 4)</w:t>
      </w:r>
      <w:r w:rsidRPr="009C35ED">
        <w:rPr>
          <w:rFonts w:ascii="Arial" w:hAnsi="Arial" w:cs="Arial"/>
        </w:rPr>
        <w:br/>
      </w:r>
    </w:p>
    <w:p w14:paraId="73AC9A3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FA656C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1.6. Права и обязанности должностных лиц при осуществлении лицензионного контроля.</w:t>
      </w:r>
      <w:r w:rsidRPr="009C35ED">
        <w:rPr>
          <w:rFonts w:ascii="Arial" w:hAnsi="Arial" w:cs="Arial"/>
        </w:rPr>
        <w:br/>
      </w:r>
    </w:p>
    <w:p w14:paraId="6B5CD04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2B05EB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При осуществлении лицензионного контроля должностные лица Управления имеют право:</w:t>
      </w:r>
      <w:r w:rsidRPr="009C35ED">
        <w:rPr>
          <w:rFonts w:ascii="Arial" w:hAnsi="Arial" w:cs="Arial"/>
        </w:rPr>
        <w:br/>
      </w:r>
    </w:p>
    <w:p w14:paraId="232F2BD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3B18CE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запрашивать у органов государственной власти, органов местного самоуправления, лицензиатов, получать от них сведения и документы, которые необходимы для осуществления лицензирования и представление которых предусмотрено законодательством Российской Федерации;</w:t>
      </w:r>
      <w:r w:rsidRPr="009C35ED">
        <w:rPr>
          <w:rFonts w:ascii="Arial" w:hAnsi="Arial" w:cs="Arial"/>
        </w:rPr>
        <w:br/>
      </w:r>
    </w:p>
    <w:p w14:paraId="2D7763C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83C2F7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проводить проверки соблюдения соискателем лицензии, лицензиатом лицензионных требований, установленных Положением о лицензировании деятельности по заготовке, хранению, переработке и реализации лома черных металлов, цветных металлов, утвержденным постановлением Правительства Российской Федерации от 12.12.2012 N 1287, и условий для выполнения требований, установленных постановлением Правительства Российской Федерации от 11.05.2001 N 369 и постановлением Правительства Российской Федерации от 11.05.2001 N 370;</w:t>
      </w:r>
      <w:r w:rsidRPr="009C35ED">
        <w:rPr>
          <w:rFonts w:ascii="Arial" w:hAnsi="Arial" w:cs="Arial"/>
        </w:rPr>
        <w:br/>
      </w:r>
    </w:p>
    <w:p w14:paraId="17F60EC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5A279C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выдавать лицензиатам предписания об устранении выявленных нарушений лицензионных требований;</w:t>
      </w:r>
      <w:r w:rsidRPr="009C35ED">
        <w:rPr>
          <w:rFonts w:ascii="Arial" w:hAnsi="Arial" w:cs="Arial"/>
        </w:rPr>
        <w:br/>
      </w:r>
    </w:p>
    <w:p w14:paraId="5526C70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BAEE59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r w:rsidRPr="009C35ED">
        <w:rPr>
          <w:rFonts w:ascii="Arial" w:hAnsi="Arial" w:cs="Arial"/>
        </w:rPr>
        <w:br/>
      </w:r>
    </w:p>
    <w:p w14:paraId="0FAA773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9AD77D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после подписания приказа о проведении проверки запрашивать необходимые документы и (или) информацию в рамках межведомственного информационного взаимодействия;</w:t>
      </w:r>
      <w:r w:rsidRPr="009C35ED">
        <w:rPr>
          <w:rFonts w:ascii="Arial" w:hAnsi="Arial" w:cs="Arial"/>
        </w:rPr>
        <w:br/>
      </w:r>
    </w:p>
    <w:p w14:paraId="2EDC3A2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1B0582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получать информацию, подтверждающую достоверность представленных соискателем лицензии, лицензиатом сведений и документов, информацию, подтверждающую соответствие соискателя лицензии, лицензиата 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информации;</w:t>
      </w:r>
      <w:r w:rsidRPr="009C35ED">
        <w:rPr>
          <w:rFonts w:ascii="Arial" w:hAnsi="Arial" w:cs="Arial"/>
        </w:rPr>
        <w:br/>
      </w:r>
    </w:p>
    <w:p w14:paraId="753232B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1D0AE4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осуществлять иные права, предусмотренные действующим законодательством.</w:t>
      </w:r>
      <w:r w:rsidRPr="009C35ED">
        <w:rPr>
          <w:rFonts w:ascii="Arial" w:hAnsi="Arial" w:cs="Arial"/>
        </w:rPr>
        <w:br/>
      </w:r>
    </w:p>
    <w:p w14:paraId="5DBB00A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A151A9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Должностные лица Управления при проведении проверки обязаны:</w:t>
      </w:r>
      <w:r w:rsidRPr="009C35ED">
        <w:rPr>
          <w:rFonts w:ascii="Arial" w:hAnsi="Arial" w:cs="Arial"/>
        </w:rPr>
        <w:br/>
      </w:r>
    </w:p>
    <w:p w14:paraId="46A968A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C215E3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своевременно и в полной мере исполнять предоставленные в соответствии с законодательством Российской Федерации полномочия по предупреждению, </w:t>
      </w:r>
      <w:r w:rsidRPr="009C35ED">
        <w:rPr>
          <w:rFonts w:ascii="Arial" w:hAnsi="Arial" w:cs="Arial"/>
        </w:rPr>
        <w:lastRenderedPageBreak/>
        <w:t>выявлению и пресечению нарушений обязательных требований и требований, установленных муниципальными правовыми актами;</w:t>
      </w:r>
      <w:r w:rsidRPr="009C35ED">
        <w:rPr>
          <w:rFonts w:ascii="Arial" w:hAnsi="Arial" w:cs="Arial"/>
        </w:rPr>
        <w:br/>
      </w:r>
    </w:p>
    <w:p w14:paraId="5727FB4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3DFE5E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9C35ED">
        <w:rPr>
          <w:rFonts w:ascii="Arial" w:hAnsi="Arial" w:cs="Arial"/>
        </w:rPr>
        <w:br/>
      </w:r>
    </w:p>
    <w:p w14:paraId="2F82B1B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3E8B68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проводить проверку на основании приказа начальника Управления, заместителя начальника Управления о ее проведении в соответствии с ее назначением;</w:t>
      </w:r>
      <w:r w:rsidRPr="009C35ED">
        <w:rPr>
          <w:rFonts w:ascii="Arial" w:hAnsi="Arial" w:cs="Arial"/>
        </w:rPr>
        <w:br/>
      </w:r>
    </w:p>
    <w:p w14:paraId="51AF85A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5A82AD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начальника Управления, заместителя начальника Управления и в случае, предусмотренном частью 5 статьи 10 Федерального закона от 26.12.2008 N 294-ФЗ, копии документа о согласовании проведения проверки;</w:t>
      </w:r>
      <w:r w:rsidRPr="009C35ED">
        <w:rPr>
          <w:rFonts w:ascii="Arial" w:hAnsi="Arial" w:cs="Arial"/>
        </w:rPr>
        <w:br/>
      </w:r>
    </w:p>
    <w:p w14:paraId="2F816B8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305FA1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9C35ED">
        <w:rPr>
          <w:rFonts w:ascii="Arial" w:hAnsi="Arial" w:cs="Arial"/>
        </w:rPr>
        <w:br/>
      </w:r>
    </w:p>
    <w:p w14:paraId="675765F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EEED3D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9C35ED">
        <w:rPr>
          <w:rFonts w:ascii="Arial" w:hAnsi="Arial" w:cs="Arial"/>
        </w:rPr>
        <w:br/>
      </w:r>
    </w:p>
    <w:p w14:paraId="4B420AF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FAC7FF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9C35ED">
        <w:rPr>
          <w:rFonts w:ascii="Arial" w:hAnsi="Arial" w:cs="Arial"/>
        </w:rPr>
        <w:br/>
      </w:r>
    </w:p>
    <w:p w14:paraId="57B65B2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9D3F65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9C35ED">
        <w:rPr>
          <w:rFonts w:ascii="Arial" w:hAnsi="Arial" w:cs="Arial"/>
        </w:rPr>
        <w:br/>
      </w:r>
    </w:p>
    <w:p w14:paraId="239EDF5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0EA139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w:t>
      </w:r>
      <w:r w:rsidRPr="009C35ED">
        <w:rPr>
          <w:rFonts w:ascii="Arial" w:hAnsi="Arial" w:cs="Arial"/>
        </w:rPr>
        <w:lastRenderedPageBreak/>
        <w:t>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необоснованного ограничения прав и законных интересов граждан, в том числе индивидуальных предпринимателей, юридических лиц;</w:t>
      </w:r>
      <w:r w:rsidRPr="009C35ED">
        <w:rPr>
          <w:rFonts w:ascii="Arial" w:hAnsi="Arial" w:cs="Arial"/>
        </w:rPr>
        <w:br/>
      </w:r>
    </w:p>
    <w:p w14:paraId="4EFEA10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973AE0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доказывать обоснованность своих действий при их обжаловании лицензиатами в порядке, установленном законодательством Российской Федерации;</w:t>
      </w:r>
      <w:r w:rsidRPr="009C35ED">
        <w:rPr>
          <w:rFonts w:ascii="Arial" w:hAnsi="Arial" w:cs="Arial"/>
        </w:rPr>
        <w:br/>
      </w:r>
    </w:p>
    <w:p w14:paraId="05E9313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E12EF6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соблюдать сроки проведения проверки, установленные Федеральным законом от 26.12.2008 N 294-ФЗ;</w:t>
      </w:r>
      <w:r w:rsidRPr="009C35ED">
        <w:rPr>
          <w:rFonts w:ascii="Arial" w:hAnsi="Arial" w:cs="Arial"/>
        </w:rPr>
        <w:br/>
      </w:r>
    </w:p>
    <w:p w14:paraId="177791D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121F6B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не требовать от лицензиата документы и иные сведения, представление которых не предусмотрено законодательством Российской Федерации;</w:t>
      </w:r>
      <w:r w:rsidRPr="009C35ED">
        <w:rPr>
          <w:rFonts w:ascii="Arial" w:hAnsi="Arial" w:cs="Arial"/>
        </w:rPr>
        <w:br/>
      </w:r>
    </w:p>
    <w:p w14:paraId="6F03752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2B1E70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sidRPr="009C35ED">
        <w:rPr>
          <w:rFonts w:ascii="Arial" w:hAnsi="Arial" w:cs="Arial"/>
        </w:rPr>
        <w:br/>
      </w:r>
    </w:p>
    <w:p w14:paraId="2DF8E89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100864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 результатам проверки составить акт непосредственно после ее завершения;</w:t>
      </w:r>
      <w:r w:rsidRPr="009C35ED">
        <w:rPr>
          <w:rFonts w:ascii="Arial" w:hAnsi="Arial" w:cs="Arial"/>
        </w:rPr>
        <w:br/>
      </w:r>
    </w:p>
    <w:p w14:paraId="4C2B66C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8136B4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9C35ED">
        <w:rPr>
          <w:rFonts w:ascii="Arial" w:hAnsi="Arial" w:cs="Arial"/>
        </w:rPr>
        <w:br/>
      </w:r>
    </w:p>
    <w:p w14:paraId="5C06CA4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B8BA11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обеспечить получение от лицензиатов документов, предусмотренных Федеральным законом от 04.05.2011 N 99-ФЗ, в форме электронных документов и направление им таких документов, а также доступ к размещаемой в информационно-телекоммуникационной сети Интернет информации о ходе принятия предусмотренных Федеральным законом от 04.05.2011 N 99-ФЗ решений;</w:t>
      </w:r>
      <w:r w:rsidRPr="009C35ED">
        <w:rPr>
          <w:rFonts w:ascii="Arial" w:hAnsi="Arial" w:cs="Arial"/>
        </w:rPr>
        <w:br/>
      </w:r>
    </w:p>
    <w:p w14:paraId="06B00D9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B06BEC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w:t>
      </w:r>
      <w:r w:rsidRPr="009C35ED">
        <w:rPr>
          <w:rFonts w:ascii="Arial" w:hAnsi="Arial" w:cs="Arial"/>
        </w:rPr>
        <w:lastRenderedPageBreak/>
        <w:t>и (или) информация, утвержденный распоряжением Правительства Российской Федерации от 19.04.2016 N 724-р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 и (или) информация;</w:t>
      </w:r>
      <w:r w:rsidRPr="009C35ED">
        <w:rPr>
          <w:rFonts w:ascii="Arial" w:hAnsi="Arial" w:cs="Arial"/>
        </w:rPr>
        <w:br/>
      </w:r>
    </w:p>
    <w:p w14:paraId="3CD1154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C2B42B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течение тридцати рабочих дней со дня получения сведений о фактах нарушения законодательства Российской Федерации должностными лицами лицензирующих органов при осуществлении лицензирования, лицензирующие органы обязаны сообщить юридическим лицам или индивидуальным предпринимателям, права и законные интересы которых нарушены, о мерах, принятых в отношении виновных в таких нарушениях должностных лиц.</w:t>
      </w:r>
      <w:r w:rsidRPr="009C35ED">
        <w:rPr>
          <w:rFonts w:ascii="Arial" w:hAnsi="Arial" w:cs="Arial"/>
        </w:rPr>
        <w:br/>
      </w:r>
    </w:p>
    <w:p w14:paraId="62AAC66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C8A8DE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Должностные лица Управления не вправе:</w:t>
      </w:r>
      <w:r w:rsidRPr="009C35ED">
        <w:rPr>
          <w:rFonts w:ascii="Arial" w:hAnsi="Arial" w:cs="Arial"/>
        </w:rPr>
        <w:br/>
      </w:r>
    </w:p>
    <w:p w14:paraId="7A719B2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359D34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государственного контроля (надзора), от имени которых действуют эти должностные лица;</w:t>
      </w:r>
      <w:r w:rsidRPr="009C35ED">
        <w:rPr>
          <w:rFonts w:ascii="Arial" w:hAnsi="Arial" w:cs="Arial"/>
        </w:rPr>
        <w:br/>
      </w:r>
    </w:p>
    <w:p w14:paraId="580C0A5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0F6601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9C35ED">
        <w:rPr>
          <w:rFonts w:ascii="Arial" w:hAnsi="Arial" w:cs="Arial"/>
        </w:rPr>
        <w:br/>
      </w:r>
    </w:p>
    <w:p w14:paraId="66D0FEB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AC87A5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9C35ED">
        <w:rPr>
          <w:rFonts w:ascii="Arial" w:hAnsi="Arial" w:cs="Arial"/>
        </w:rPr>
        <w:br/>
      </w:r>
    </w:p>
    <w:p w14:paraId="780A167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60DFDA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от 26.12.2008 N 294-ФЗ;</w:t>
      </w:r>
      <w:r w:rsidRPr="009C35ED">
        <w:rPr>
          <w:rFonts w:ascii="Arial" w:hAnsi="Arial" w:cs="Arial"/>
        </w:rPr>
        <w:br/>
      </w:r>
    </w:p>
    <w:p w14:paraId="51C8985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789A6B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9C35ED">
        <w:rPr>
          <w:rFonts w:ascii="Arial" w:hAnsi="Arial" w:cs="Arial"/>
        </w:rPr>
        <w:br/>
      </w:r>
    </w:p>
    <w:p w14:paraId="16CE65A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71F362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отбирать образцы продукции, пробы обследования объектов окружающей среды и объектов производственной среды для проведения их исследований, </w:t>
      </w:r>
      <w:r w:rsidRPr="009C35ED">
        <w:rPr>
          <w:rFonts w:ascii="Arial" w:hAnsi="Arial" w:cs="Arial"/>
        </w:rPr>
        <w:lastRenderedPageBreak/>
        <w:t>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9C35ED">
        <w:rPr>
          <w:rFonts w:ascii="Arial" w:hAnsi="Arial" w:cs="Arial"/>
        </w:rPr>
        <w:br/>
      </w:r>
    </w:p>
    <w:p w14:paraId="536C3DC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A8A87B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9C35ED">
        <w:rPr>
          <w:rFonts w:ascii="Arial" w:hAnsi="Arial" w:cs="Arial"/>
        </w:rPr>
        <w:br/>
      </w:r>
    </w:p>
    <w:p w14:paraId="2F85F09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06CB59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превышать установленные сроки проведения проверки;</w:t>
      </w:r>
      <w:r w:rsidRPr="009C35ED">
        <w:rPr>
          <w:rFonts w:ascii="Arial" w:hAnsi="Arial" w:cs="Arial"/>
        </w:rPr>
        <w:br/>
      </w:r>
    </w:p>
    <w:p w14:paraId="257F33A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BEE5B2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9C35ED">
        <w:rPr>
          <w:rFonts w:ascii="Arial" w:hAnsi="Arial" w:cs="Arial"/>
        </w:rPr>
        <w:br/>
      </w:r>
    </w:p>
    <w:p w14:paraId="222C935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31CF06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межведомственный перечень;</w:t>
      </w:r>
      <w:r w:rsidRPr="009C35ED">
        <w:rPr>
          <w:rFonts w:ascii="Arial" w:hAnsi="Arial" w:cs="Arial"/>
        </w:rPr>
        <w:br/>
      </w:r>
    </w:p>
    <w:p w14:paraId="283EA48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63AF9C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требовать от лицензиата информации до даты начала проведения проверки.</w:t>
      </w:r>
    </w:p>
    <w:p w14:paraId="1F8E2C1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1.7. Права и обязанности лиц, в отношении которых осуществляются мероприятия по лицензионному контролю.</w:t>
      </w:r>
      <w:r w:rsidRPr="009C35ED">
        <w:rPr>
          <w:rFonts w:ascii="Arial" w:hAnsi="Arial" w:cs="Arial"/>
        </w:rPr>
        <w:br/>
      </w:r>
    </w:p>
    <w:p w14:paraId="2C3EBA3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D7B730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Лица, в отношении которых осуществляются мероприятия по лицензионному контролю (руководитель, иное должностное лицо или уполномоченный представитель юридического лица, индивидуальный предприниматель), а также резиденты территории опережающего социально-экономического развития (далее - ТОСЭР) имеют право:</w:t>
      </w:r>
      <w:r w:rsidRPr="009C35ED">
        <w:rPr>
          <w:rFonts w:ascii="Arial" w:hAnsi="Arial" w:cs="Arial"/>
        </w:rPr>
        <w:br/>
      </w:r>
    </w:p>
    <w:p w14:paraId="03F7B3B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0B6894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ред. Приказа управления по развитию промышленности и торговли Тамбовской области от 12.10.2020 N 173)</w:t>
      </w:r>
      <w:r w:rsidRPr="009C35ED">
        <w:rPr>
          <w:rFonts w:ascii="Arial" w:hAnsi="Arial" w:cs="Arial"/>
        </w:rPr>
        <w:br/>
      </w:r>
    </w:p>
    <w:p w14:paraId="05BCAD0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245B4C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непосредственно присутствовать при проведении проверки, давать объяснения по вопросам, относящимся к предмету проверки;</w:t>
      </w:r>
      <w:r w:rsidRPr="009C35ED">
        <w:rPr>
          <w:rFonts w:ascii="Arial" w:hAnsi="Arial" w:cs="Arial"/>
        </w:rPr>
        <w:br/>
      </w:r>
    </w:p>
    <w:p w14:paraId="3735706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82673D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получать от Управления, его должностных лиц информацию, которая относится к предмету проверки и предоставление которой предусмотрено нормативными правовыми актами Российской Федерации;</w:t>
      </w:r>
      <w:r w:rsidRPr="009C35ED">
        <w:rPr>
          <w:rFonts w:ascii="Arial" w:hAnsi="Arial" w:cs="Arial"/>
        </w:rPr>
        <w:br/>
      </w:r>
    </w:p>
    <w:p w14:paraId="1636D71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0E5B0D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ред. Приказа управления по развитию промышленности и торговли Тамбовской области от 12.10.2020 N 173)</w:t>
      </w:r>
      <w:r w:rsidRPr="009C35ED">
        <w:rPr>
          <w:rFonts w:ascii="Arial" w:hAnsi="Arial" w:cs="Arial"/>
        </w:rPr>
        <w:br/>
      </w:r>
    </w:p>
    <w:p w14:paraId="16BD359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3BEB34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знакомиться с документами и (или) информацией, полученными органом исполнительной власти, осуществляющим государственный контроль (надзор),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межведомственный перечень;</w:t>
      </w:r>
      <w:r w:rsidRPr="009C35ED">
        <w:rPr>
          <w:rFonts w:ascii="Arial" w:hAnsi="Arial" w:cs="Arial"/>
        </w:rPr>
        <w:br/>
      </w:r>
    </w:p>
    <w:p w14:paraId="75EFC20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9F3FC8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 собственной инициативе представить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межведомственный перечень;</w:t>
      </w:r>
      <w:r w:rsidRPr="009C35ED">
        <w:rPr>
          <w:rFonts w:ascii="Arial" w:hAnsi="Arial" w:cs="Arial"/>
        </w:rPr>
        <w:br/>
      </w:r>
    </w:p>
    <w:p w14:paraId="702BD3D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C6A77D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контроля (надзора);</w:t>
      </w:r>
      <w:r w:rsidRPr="009C35ED">
        <w:rPr>
          <w:rFonts w:ascii="Arial" w:hAnsi="Arial" w:cs="Arial"/>
        </w:rPr>
        <w:br/>
      </w:r>
    </w:p>
    <w:p w14:paraId="7B83FE1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1B8B9A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обжаловать действия (бездействие) должностных лиц органа государственного контроля (надзора),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9C35ED">
        <w:rPr>
          <w:rFonts w:ascii="Arial" w:hAnsi="Arial" w:cs="Arial"/>
        </w:rPr>
        <w:br/>
      </w:r>
    </w:p>
    <w:p w14:paraId="76B67C0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1C1F6C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Тамбовской области к участию в проверке.</w:t>
      </w:r>
      <w:r w:rsidRPr="009C35ED">
        <w:rPr>
          <w:rFonts w:ascii="Arial" w:hAnsi="Arial" w:cs="Arial"/>
        </w:rPr>
        <w:br/>
      </w:r>
    </w:p>
    <w:p w14:paraId="19244A0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038579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Руководитель, иное должностное лицо или уполномоченный представитель юридического лица, индивидуальный предприниматель при проведении мероприятий по государственному контролю обязаны:</w:t>
      </w:r>
      <w:r w:rsidRPr="009C35ED">
        <w:rPr>
          <w:rFonts w:ascii="Arial" w:hAnsi="Arial" w:cs="Arial"/>
        </w:rPr>
        <w:br/>
      </w:r>
    </w:p>
    <w:p w14:paraId="2C860BE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D83B65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w:t>
      </w:r>
      <w:r w:rsidRPr="009C35ED">
        <w:rPr>
          <w:rFonts w:ascii="Arial" w:hAnsi="Arial" w:cs="Arial"/>
        </w:rPr>
        <w:lastRenderedPageBreak/>
        <w:t>организацию и проведение мероприятий по выполнению обязательных требований;</w:t>
      </w:r>
      <w:r w:rsidRPr="009C35ED">
        <w:rPr>
          <w:rFonts w:ascii="Arial" w:hAnsi="Arial" w:cs="Arial"/>
        </w:rPr>
        <w:br/>
      </w:r>
    </w:p>
    <w:p w14:paraId="30F8345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CFD325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предоставить должностному лицу Управления при осуществлении государственного контроля возможность ознакомиться с документами, связанными с целями, задачами и предметом контроля, а также по запросу Управления предоставить необходимые документы (сведения) и (или) информацию, относящиеся к предмету контроля.</w:t>
      </w:r>
      <w:r w:rsidRPr="009C35ED">
        <w:rPr>
          <w:rFonts w:ascii="Arial" w:hAnsi="Arial" w:cs="Arial"/>
        </w:rPr>
        <w:br/>
      </w:r>
    </w:p>
    <w:p w14:paraId="5882198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21A915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1.8. Описание результата осуществления лицензионного контроля.</w:t>
      </w:r>
      <w:r w:rsidRPr="009C35ED">
        <w:rPr>
          <w:rFonts w:ascii="Arial" w:hAnsi="Arial" w:cs="Arial"/>
        </w:rPr>
        <w:br/>
      </w:r>
    </w:p>
    <w:p w14:paraId="2047422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8C2845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осуществления лицензионного контроля является акт проверки (приложение N 1 к настоящему Административному регламенту).</w:t>
      </w:r>
      <w:r w:rsidRPr="009C35ED">
        <w:rPr>
          <w:rFonts w:ascii="Arial" w:hAnsi="Arial" w:cs="Arial"/>
        </w:rPr>
        <w:br/>
      </w:r>
    </w:p>
    <w:p w14:paraId="095B450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D743EC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случае, если проведение плановой или внеплановой выездной проверки оказалось невозможным в связи с отсутствием индивидуального предпринимателя, руководителя или иного должностного лица юридического лица, либо в связи с фактическим неосуществлением деятельности юридическим лицом, либо в связи с иными действиями (бездействием) индивидуального предпринимателя, руководителя или иного должностного лица юридического лица, повлекшими невозможность проведения проверки, составляется акт о невозможности проведения соответствующей проверки с указанием причин невозможности ее проведения.</w:t>
      </w:r>
      <w:r w:rsidRPr="009C35ED">
        <w:rPr>
          <w:rFonts w:ascii="Arial" w:hAnsi="Arial" w:cs="Arial"/>
        </w:rPr>
        <w:br/>
      </w:r>
    </w:p>
    <w:p w14:paraId="3F99A10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3C354A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случае выявления при проведении проверки лицензиата нарушений лицензионных требований - выдача лицензиату предписания об устранении выявленных нарушений лицензионных требований (приложение N 2 к настоящему Административному регламенту);</w:t>
      </w:r>
      <w:r w:rsidRPr="009C35ED">
        <w:rPr>
          <w:rFonts w:ascii="Arial" w:hAnsi="Arial" w:cs="Arial"/>
        </w:rPr>
        <w:br/>
      </w:r>
    </w:p>
    <w:p w14:paraId="779231B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E8B725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 наличии оснований, предусмотренных Федеральным законом от 04.05.2011 N 99-ФЗ:</w:t>
      </w:r>
      <w:r w:rsidRPr="009C35ED">
        <w:rPr>
          <w:rFonts w:ascii="Arial" w:hAnsi="Arial" w:cs="Arial"/>
        </w:rPr>
        <w:br/>
      </w:r>
    </w:p>
    <w:p w14:paraId="06AF049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34F240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приостановление действия лицензии;</w:t>
      </w:r>
      <w:r w:rsidRPr="009C35ED">
        <w:rPr>
          <w:rFonts w:ascii="Arial" w:hAnsi="Arial" w:cs="Arial"/>
        </w:rPr>
        <w:br/>
      </w:r>
    </w:p>
    <w:p w14:paraId="0E25722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D997E6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возобновление действия лицензии;</w:t>
      </w:r>
      <w:r w:rsidRPr="009C35ED">
        <w:rPr>
          <w:rFonts w:ascii="Arial" w:hAnsi="Arial" w:cs="Arial"/>
        </w:rPr>
        <w:br/>
      </w:r>
    </w:p>
    <w:p w14:paraId="1492979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6CE972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обращение в суд с заявлением об аннулировании лицензии;</w:t>
      </w:r>
      <w:r w:rsidRPr="009C35ED">
        <w:rPr>
          <w:rFonts w:ascii="Arial" w:hAnsi="Arial" w:cs="Arial"/>
        </w:rPr>
        <w:br/>
      </w:r>
    </w:p>
    <w:p w14:paraId="4E8AAE4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94DC41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прекращение действия лицензии в связи с прекращением вида деятельности лицензиата, на который предоставлена лицензия, в случаях, предусмотренных частью 13 статьи 20 Федерального закона от 04.05.2011 N 99-ФЗ;</w:t>
      </w:r>
      <w:r w:rsidRPr="009C35ED">
        <w:rPr>
          <w:rFonts w:ascii="Arial" w:hAnsi="Arial" w:cs="Arial"/>
        </w:rPr>
        <w:br/>
      </w:r>
    </w:p>
    <w:p w14:paraId="7767C94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3A22B8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 наличии оснований, предусмотренных КоАП РФ, - составление протокола об административном правонарушении.</w:t>
      </w:r>
      <w:r w:rsidRPr="009C35ED">
        <w:rPr>
          <w:rFonts w:ascii="Arial" w:hAnsi="Arial" w:cs="Arial"/>
        </w:rPr>
        <w:br/>
      </w:r>
    </w:p>
    <w:p w14:paraId="5F6C6F1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DEEED7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1.9. Исчерпывающие перечни документов и (или) информации, необходимых для осуществления государственного контроля (надзора) и достижения целей и задач проведения проверки.</w:t>
      </w:r>
      <w:r w:rsidRPr="009C35ED">
        <w:rPr>
          <w:rFonts w:ascii="Arial" w:hAnsi="Arial" w:cs="Arial"/>
        </w:rPr>
        <w:br/>
      </w:r>
    </w:p>
    <w:p w14:paraId="3219EBB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773B4E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1.9.1. Исчерпывающий перечень документов и (или) информации, истребуемых у лицензиата в ходе проверки:</w:t>
      </w:r>
      <w:r w:rsidRPr="009C35ED">
        <w:rPr>
          <w:rFonts w:ascii="Arial" w:hAnsi="Arial" w:cs="Arial"/>
        </w:rPr>
        <w:br/>
      </w:r>
    </w:p>
    <w:p w14:paraId="1CEECB7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000891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документы, подтверждающие наличие у юридического лица, индивидуального предпринимателя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(за исключением документов, подтверждающих государственную регистрацию прав на недвижимое имущество);</w:t>
      </w:r>
      <w:r w:rsidRPr="009C35ED">
        <w:rPr>
          <w:rFonts w:ascii="Arial" w:hAnsi="Arial" w:cs="Arial"/>
        </w:rPr>
        <w:br/>
      </w:r>
    </w:p>
    <w:p w14:paraId="7F992B8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227958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документы, подтверждающие наличие у юридического лица, индивидуального предпринимателя принадлежащих ему на праве собственности или ином законном основании технических средств, оборудования и технической документации, используемых для осуществления деятельности по заготовке, хранению, переработке и реализации лома черных металлов, цветных металлов (далее - лицензируемая деятельность);</w:t>
      </w:r>
      <w:r w:rsidRPr="009C35ED">
        <w:rPr>
          <w:rFonts w:ascii="Arial" w:hAnsi="Arial" w:cs="Arial"/>
        </w:rPr>
        <w:br/>
      </w:r>
    </w:p>
    <w:p w14:paraId="33A08B4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10CDD5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документы, подтверждающие квалификацию работников, с которыми заключены трудовые договоры юридическим лицом, индивидуальным предпринимателем в соответствии с требованиями постановления Правительства Российской Федерации от 11.05.2001 N 369 и постановления Правительства Российской Федерации от 11.05.2001 N 370;</w:t>
      </w:r>
      <w:r w:rsidRPr="009C35ED">
        <w:rPr>
          <w:rFonts w:ascii="Arial" w:hAnsi="Arial" w:cs="Arial"/>
        </w:rPr>
        <w:br/>
      </w:r>
    </w:p>
    <w:p w14:paraId="559440A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382002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документы о назначении ответственных лиц за проведение радиационного контроля лома и отходов и контроля лома и отходов на взрывобезопасность, утвержденные руководителем юридического лица, индивидуальным предпринимателем, в соответствии с требованиями постановления Правительства Российской Федерации от 11.05.2001 N 369 и постановления Правительства Российской Федерации от 11.05.2001 N 370;</w:t>
      </w:r>
      <w:r w:rsidRPr="009C35ED">
        <w:rPr>
          <w:rFonts w:ascii="Arial" w:hAnsi="Arial" w:cs="Arial"/>
        </w:rPr>
        <w:br/>
      </w:r>
    </w:p>
    <w:p w14:paraId="1D4D4AD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93DC09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документы на имеющиеся оборудование и приборы, а также документы о проведении их поверок и испытаний;</w:t>
      </w:r>
      <w:r w:rsidRPr="009C35ED">
        <w:rPr>
          <w:rFonts w:ascii="Arial" w:hAnsi="Arial" w:cs="Arial"/>
        </w:rPr>
        <w:br/>
      </w:r>
    </w:p>
    <w:p w14:paraId="11119B6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B83634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инструкции о порядке проведения радиационного контроля лома и отходов черных металлов и проверки их на взрывобезопасность, инструкция о порядке действий при обнаружении радиоактивных лома и отходов черных металлов, </w:t>
      </w:r>
      <w:r w:rsidRPr="009C35ED">
        <w:rPr>
          <w:rFonts w:ascii="Arial" w:hAnsi="Arial" w:cs="Arial"/>
        </w:rPr>
        <w:lastRenderedPageBreak/>
        <w:t>инструкция о порядке действий при обнаружении взрывоопасных предметов.</w:t>
      </w:r>
      <w:r w:rsidRPr="009C35ED">
        <w:rPr>
          <w:rFonts w:ascii="Arial" w:hAnsi="Arial" w:cs="Arial"/>
        </w:rPr>
        <w:br/>
      </w:r>
    </w:p>
    <w:p w14:paraId="2A84A91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E57621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1.9.2.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9C35ED">
        <w:rPr>
          <w:rFonts w:ascii="Arial" w:hAnsi="Arial" w:cs="Arial"/>
        </w:rPr>
        <w:br/>
      </w:r>
    </w:p>
    <w:p w14:paraId="395A256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259CA9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выписка из Единого государственного реестра недвижимости в отношении объектов земельных участков, зданий, строений, сооружений и помещений (единой обособленной части зданий, строений, сооружений и помещений);</w:t>
      </w:r>
      <w:r w:rsidRPr="009C35ED">
        <w:rPr>
          <w:rFonts w:ascii="Arial" w:hAnsi="Arial" w:cs="Arial"/>
        </w:rPr>
        <w:br/>
      </w:r>
    </w:p>
    <w:p w14:paraId="59BDEB7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5FEB0D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сведения из Единого государственного реестра юридических лиц, если проверка проводится в отношении юридического лица;</w:t>
      </w:r>
      <w:r w:rsidRPr="009C35ED">
        <w:rPr>
          <w:rFonts w:ascii="Arial" w:hAnsi="Arial" w:cs="Arial"/>
        </w:rPr>
        <w:br/>
      </w:r>
    </w:p>
    <w:p w14:paraId="76D3BB1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3BD530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сведения из Единого государственного реестра индивидуальных предпринимателей, если проверка проводится в отношении индивидуального предпринимателя;</w:t>
      </w:r>
      <w:r w:rsidRPr="009C35ED">
        <w:rPr>
          <w:rFonts w:ascii="Arial" w:hAnsi="Arial" w:cs="Arial"/>
        </w:rPr>
        <w:br/>
      </w:r>
    </w:p>
    <w:p w14:paraId="0126D5C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9E45A3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копия свидетельства о проверке средств измерений;</w:t>
      </w:r>
      <w:r w:rsidRPr="009C35ED">
        <w:rPr>
          <w:rFonts w:ascii="Arial" w:hAnsi="Arial" w:cs="Arial"/>
        </w:rPr>
        <w:br/>
      </w:r>
    </w:p>
    <w:p w14:paraId="58667DF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EFAA38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сведения из Единого реестра субъектов малого и среднего предпринимательства, если проверка проводится в отношении субъекта малого предпринимательства.</w:t>
      </w:r>
      <w:r w:rsidRPr="009C35ED">
        <w:rPr>
          <w:rFonts w:ascii="Arial" w:hAnsi="Arial" w:cs="Arial"/>
        </w:rPr>
        <w:br/>
      </w:r>
    </w:p>
    <w:p w14:paraId="20603A20" w14:textId="77777777" w:rsidR="009C35ED" w:rsidRPr="009C35ED" w:rsidRDefault="009C35ED" w:rsidP="009C35ED">
      <w:pPr>
        <w:pStyle w:val="3"/>
        <w:spacing w:before="0" w:beforeAutospacing="0" w:after="240" w:afterAutospacing="0"/>
        <w:jc w:val="center"/>
        <w:textAlignment w:val="baseline"/>
        <w:rPr>
          <w:rFonts w:ascii="Arial" w:hAnsi="Arial" w:cs="Arial"/>
          <w:sz w:val="24"/>
          <w:szCs w:val="24"/>
        </w:rPr>
      </w:pPr>
      <w:r w:rsidRPr="009C35ED">
        <w:rPr>
          <w:rFonts w:ascii="Arial" w:hAnsi="Arial" w:cs="Arial"/>
          <w:sz w:val="24"/>
          <w:szCs w:val="24"/>
        </w:rPr>
        <w:br/>
      </w:r>
      <w:r w:rsidRPr="009C35ED">
        <w:rPr>
          <w:rFonts w:ascii="Arial" w:hAnsi="Arial" w:cs="Arial"/>
          <w:sz w:val="24"/>
          <w:szCs w:val="24"/>
        </w:rPr>
        <w:br/>
        <w:t>2. Требования к порядку осуществления лицензионного контроля</w:t>
      </w:r>
    </w:p>
    <w:p w14:paraId="26A2AD9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9E9B2F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2.1. Порядок информирования об осуществлении лицензионного контроля.</w:t>
      </w:r>
      <w:r w:rsidRPr="009C35ED">
        <w:rPr>
          <w:rFonts w:ascii="Arial" w:hAnsi="Arial" w:cs="Arial"/>
        </w:rPr>
        <w:br/>
      </w:r>
    </w:p>
    <w:p w14:paraId="2583DAB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E6B6E2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2.1.1. Порядок получения информации заинтересованными лицами по вопросам осуществления лицензионного контроля, сведений о ходе осуществления лицензионного контроля (надзора):</w:t>
      </w:r>
      <w:r w:rsidRPr="009C35ED">
        <w:rPr>
          <w:rFonts w:ascii="Arial" w:hAnsi="Arial" w:cs="Arial"/>
        </w:rPr>
        <w:br/>
      </w:r>
    </w:p>
    <w:p w14:paraId="0A6DEB2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5E2B28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 на официальном сайте Управления в сети "Интернет" размещается следующая информация:</w:t>
      </w:r>
      <w:r w:rsidRPr="009C35ED">
        <w:rPr>
          <w:rFonts w:ascii="Arial" w:hAnsi="Arial" w:cs="Arial"/>
        </w:rPr>
        <w:br/>
      </w:r>
    </w:p>
    <w:p w14:paraId="54E78E7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251C95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а) справочная информация;</w:t>
      </w:r>
      <w:r w:rsidRPr="009C35ED">
        <w:rPr>
          <w:rFonts w:ascii="Arial" w:hAnsi="Arial" w:cs="Arial"/>
        </w:rPr>
        <w:br/>
      </w:r>
    </w:p>
    <w:p w14:paraId="26A510F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588230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б) перечень нормативных правовых актов или отдельных частей, содержащих обязательные требования, оценка соблюдения которых является предметом лицензионного контроля, а также текстов соответствующих нормативных правовых актов;</w:t>
      </w:r>
      <w:r w:rsidRPr="009C35ED">
        <w:rPr>
          <w:rFonts w:ascii="Arial" w:hAnsi="Arial" w:cs="Arial"/>
        </w:rPr>
        <w:br/>
      </w:r>
    </w:p>
    <w:p w14:paraId="72B49AD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5A4CEA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утвержденный ежегодный план проведения проверок;</w:t>
      </w:r>
      <w:r w:rsidRPr="009C35ED">
        <w:rPr>
          <w:rFonts w:ascii="Arial" w:hAnsi="Arial" w:cs="Arial"/>
        </w:rPr>
        <w:br/>
      </w:r>
    </w:p>
    <w:p w14:paraId="6E99688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E4C37A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г) текст Административного регламента;</w:t>
      </w:r>
      <w:r w:rsidRPr="009C35ED">
        <w:rPr>
          <w:rFonts w:ascii="Arial" w:hAnsi="Arial" w:cs="Arial"/>
        </w:rPr>
        <w:br/>
      </w:r>
    </w:p>
    <w:p w14:paraId="1CFE9F5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F327DA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 при личном обращении в Управление;</w:t>
      </w:r>
      <w:r w:rsidRPr="009C35ED">
        <w:rPr>
          <w:rFonts w:ascii="Arial" w:hAnsi="Arial" w:cs="Arial"/>
        </w:rPr>
        <w:br/>
      </w:r>
    </w:p>
    <w:p w14:paraId="7F0B555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D5FD8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 информации, размещенной на специальных информационных стендах в местах, предназначенных для приема документов;</w:t>
      </w:r>
      <w:r w:rsidRPr="009C35ED">
        <w:rPr>
          <w:rFonts w:ascii="Arial" w:hAnsi="Arial" w:cs="Arial"/>
        </w:rPr>
        <w:br/>
      </w:r>
    </w:p>
    <w:p w14:paraId="5C6C789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85C050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4) при письменном обращении (заявлении) в Управление;</w:t>
      </w:r>
      <w:r w:rsidRPr="009C35ED">
        <w:rPr>
          <w:rFonts w:ascii="Arial" w:hAnsi="Arial" w:cs="Arial"/>
        </w:rPr>
        <w:br/>
      </w:r>
    </w:p>
    <w:p w14:paraId="0D39261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477570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 на Портале государственных и муниципальных услуг Тамбовской области (https://gosuslugi68.ru/) (далее - Региональный портал).</w:t>
      </w:r>
      <w:r w:rsidRPr="009C35ED">
        <w:rPr>
          <w:rFonts w:ascii="Arial" w:hAnsi="Arial" w:cs="Arial"/>
        </w:rPr>
        <w:br/>
      </w:r>
    </w:p>
    <w:p w14:paraId="5152D8D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254E75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2.1.2. Справочная информация о месте нахождения и графике работы Управления, его структурных подразделений, справочных телефонах отдела Управления, осуществляющего лицензионный контроль, а также организаций, участвующих в осуществлении лицензионного контроля, адресах официального сайта, а также электронной почты или формы обратной связи Управления в сети "Интернет" размещается и актуализируется должностными лицами Управления, ответственными за актуализацию сведений, в течение десяти дней с момента изменения информации на официальном сайте Управления в сети "Интернет", на информационном стенде внутри здания Управления, в Реестре и на Портале.</w:t>
      </w:r>
      <w:r w:rsidRPr="009C35ED">
        <w:rPr>
          <w:rFonts w:ascii="Arial" w:hAnsi="Arial" w:cs="Arial"/>
        </w:rPr>
        <w:br/>
      </w:r>
    </w:p>
    <w:p w14:paraId="3E3C333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685EF2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 2.1.2 в ред. Приказа управления по развитию промышленности и торговли Тамбовской области от 12.10.2020 N 173)</w:t>
      </w:r>
      <w:r w:rsidRPr="009C35ED">
        <w:rPr>
          <w:rFonts w:ascii="Arial" w:hAnsi="Arial" w:cs="Arial"/>
        </w:rPr>
        <w:br/>
      </w:r>
    </w:p>
    <w:p w14:paraId="7B34255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A88B48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2.2. Сведения о размере платы за услуги организации (организаций), участвующей (участвующих) в осуществлении лицензионного контроля, взимаемой с лица, в отношении которого проводятся мероприятия по контролю (надзору), - плата отсутствует.</w:t>
      </w:r>
    </w:p>
    <w:p w14:paraId="09833F2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2.3. Срок осуществления лицензионного контроля.</w:t>
      </w:r>
      <w:r w:rsidRPr="009C35ED">
        <w:rPr>
          <w:rFonts w:ascii="Arial" w:hAnsi="Arial" w:cs="Arial"/>
        </w:rPr>
        <w:br/>
      </w:r>
    </w:p>
    <w:p w14:paraId="0B1A319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6ECCB0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2.3.1. Общий срок осуществления лицензионного контроля не может превышать 65 (шестидесяти пяти) рабочих дней.</w:t>
      </w:r>
      <w:r w:rsidRPr="009C35ED">
        <w:rPr>
          <w:rFonts w:ascii="Arial" w:hAnsi="Arial" w:cs="Arial"/>
        </w:rPr>
        <w:br/>
      </w:r>
    </w:p>
    <w:p w14:paraId="4535208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22DF79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(в ред. Приказа управления по развитию промышленности и торговли Тамбовской области от 12.10.2020 N 173)</w:t>
      </w:r>
      <w:r w:rsidRPr="009C35ED">
        <w:rPr>
          <w:rFonts w:ascii="Arial" w:hAnsi="Arial" w:cs="Arial"/>
        </w:rPr>
        <w:br/>
      </w:r>
    </w:p>
    <w:p w14:paraId="587F60A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9AC8F0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Осуществление лицензионного контроля осуществляется непрерывно.</w:t>
      </w:r>
      <w:r w:rsidRPr="009C35ED">
        <w:rPr>
          <w:rFonts w:ascii="Arial" w:hAnsi="Arial" w:cs="Arial"/>
        </w:rPr>
        <w:br/>
      </w:r>
    </w:p>
    <w:p w14:paraId="5BF7287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3D8A79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Срок проведения каждой из проверок, предусмотренных статьями 11 и 12 Федерального закона от 26.12.2008 N 294-ФЗ, не может превышать двадцать рабочих дней.</w:t>
      </w:r>
      <w:r w:rsidRPr="009C35ED">
        <w:rPr>
          <w:rFonts w:ascii="Arial" w:hAnsi="Arial" w:cs="Arial"/>
        </w:rPr>
        <w:br/>
      </w:r>
    </w:p>
    <w:p w14:paraId="19A2FCF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CCF5BC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Срок проведения плановых проверок, дата начала которых наступает позже 30 июня 2021 г., не может превышать 10 рабочих дней с учетом особенностей исчисления предельных сроков проведения проверок, установленных частью 7 статьи 72 и частью 7 статьи 73 Федерального закона от 31.07.2020 N 248-ФЗ "О государственном контроле (надзоре) и муниципальном контроле в Российской Федерации" (далее - Федеральный закон от 31.07.2020 N 248-ФЗ).</w:t>
      </w:r>
      <w:r w:rsidRPr="009C35ED">
        <w:rPr>
          <w:rFonts w:ascii="Arial" w:hAnsi="Arial" w:cs="Arial"/>
        </w:rPr>
        <w:br/>
      </w:r>
    </w:p>
    <w:p w14:paraId="5A00EF8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F11E9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(абзац введен Приказом управления по развитию промышленности и торговли Тамбовской области от 20.04.2021 N 103)</w:t>
      </w:r>
      <w:r w:rsidRPr="009C35ED">
        <w:rPr>
          <w:rFonts w:ascii="Arial" w:hAnsi="Arial" w:cs="Arial"/>
        </w:rPr>
        <w:br/>
      </w:r>
    </w:p>
    <w:p w14:paraId="6D30B62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0C8710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9C35ED">
        <w:rPr>
          <w:rFonts w:ascii="Arial" w:hAnsi="Arial" w:cs="Arial"/>
        </w:rPr>
        <w:br/>
      </w:r>
    </w:p>
    <w:p w14:paraId="24A3D27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BCDBAF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случае необходимости при проведении проверки, указанной в абзаце первом настоящего подпункта, получение документов и (или) информации в рамках межведомственного информационного взаимодействия проведение проверки может быть приостановлено начальником Управления (заместителем начальника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9C35ED">
        <w:rPr>
          <w:rFonts w:ascii="Arial" w:hAnsi="Arial" w:cs="Arial"/>
        </w:rPr>
        <w:br/>
      </w:r>
    </w:p>
    <w:p w14:paraId="5E8A0FE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191BAD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Срок проведения каждой из проверок в отношении лицензиата, который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лицензиата, при этом общий срок проведения проверки не может превышать шестьдесят рабочих дней.</w:t>
      </w:r>
      <w:r w:rsidRPr="009C35ED">
        <w:rPr>
          <w:rFonts w:ascii="Arial" w:hAnsi="Arial" w:cs="Arial"/>
        </w:rPr>
        <w:br/>
      </w:r>
    </w:p>
    <w:p w14:paraId="7EB95F0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87EC3A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лицензирующего органа, проводящих выездную плановую проверку, срок проведения выездной плановой проверки может быть продлен начальником </w:t>
      </w:r>
      <w:r w:rsidRPr="009C35ED">
        <w:rPr>
          <w:rFonts w:ascii="Arial" w:hAnsi="Arial" w:cs="Arial"/>
        </w:rPr>
        <w:lastRenderedPageBreak/>
        <w:t>Управления,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9C35ED">
        <w:rPr>
          <w:rFonts w:ascii="Arial" w:hAnsi="Arial" w:cs="Arial"/>
        </w:rPr>
        <w:br/>
      </w:r>
    </w:p>
    <w:p w14:paraId="2224446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4618E8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 переоформлении лицензии в случаях, предусмотренных частями 7 и 9 статьи 18 Федерального закона от 04.05.2011 N 99-ФЗ, лицензионный контроль осуществляется лицензирующим органом после проведения в установленном статьей 19 Федерального закона от 04.05.2011 N 99-ФЗ порядке проверки соответствия лицензиата лицензионным требованиям при выполнении работ, оказании услуг, составляющих лицензируемый вид деятельности, но не предусмотренных лицензией, и (или) при осуществлении лицензируемого вида деятельности по адресу места его осуществления, не предусмотренному лицензией, в срок, не превышающий тридцати рабочих дней со дня приема заявления о переоформлении лицензии и прилагаемых к нему документов.</w:t>
      </w:r>
      <w:r w:rsidRPr="009C35ED">
        <w:rPr>
          <w:rFonts w:ascii="Arial" w:hAnsi="Arial" w:cs="Arial"/>
        </w:rPr>
        <w:br/>
      </w:r>
    </w:p>
    <w:p w14:paraId="0DA643E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E8729B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ред. Приказа управления по развитию промышленности и торговли Тамбовской области от 11.01.2021 N 4)</w:t>
      </w:r>
      <w:r w:rsidRPr="009C35ED">
        <w:rPr>
          <w:rFonts w:ascii="Arial" w:hAnsi="Arial" w:cs="Arial"/>
        </w:rPr>
        <w:br/>
      </w:r>
    </w:p>
    <w:p w14:paraId="6257370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6E7E01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2.3.2. Срок проведения плановой проверки в отношении резидента ТОСЭР составляет не более чем пятнадцать рабочих дней с даты начала ее проведения.</w:t>
      </w:r>
      <w:r w:rsidRPr="009C35ED">
        <w:rPr>
          <w:rFonts w:ascii="Arial" w:hAnsi="Arial" w:cs="Arial"/>
        </w:rPr>
        <w:br/>
      </w:r>
    </w:p>
    <w:p w14:paraId="488BA6B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086CF2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отношении одного резидента ТОСЭР,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w:t>
      </w:r>
      <w:r w:rsidRPr="009C35ED">
        <w:rPr>
          <w:rFonts w:ascii="Arial" w:hAnsi="Arial" w:cs="Arial"/>
        </w:rPr>
        <w:br/>
      </w:r>
    </w:p>
    <w:p w14:paraId="3EC713B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64C44E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Управления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ТОСЭР.</w:t>
      </w:r>
      <w:r w:rsidRPr="009C35ED">
        <w:rPr>
          <w:rFonts w:ascii="Arial" w:hAnsi="Arial" w:cs="Arial"/>
        </w:rPr>
        <w:br/>
      </w:r>
    </w:p>
    <w:p w14:paraId="66FCEBB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FEBF7E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Срок проведения внеплановой проверки не может превышать пять рабочих дней.</w:t>
      </w:r>
      <w:r w:rsidRPr="009C35ED">
        <w:rPr>
          <w:rFonts w:ascii="Arial" w:hAnsi="Arial" w:cs="Arial"/>
        </w:rPr>
        <w:br/>
      </w:r>
    </w:p>
    <w:p w14:paraId="6A91BDF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430B7C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 2.3.2 введен Приказом управления по развитию промышленности и торговли Тамбовской области от 12.10.2020 N 173)</w:t>
      </w:r>
      <w:r w:rsidRPr="009C35ED">
        <w:rPr>
          <w:rFonts w:ascii="Arial" w:hAnsi="Arial" w:cs="Arial"/>
        </w:rPr>
        <w:br/>
      </w:r>
    </w:p>
    <w:p w14:paraId="0C06C5A7" w14:textId="77777777" w:rsidR="009C35ED" w:rsidRPr="009C35ED" w:rsidRDefault="009C35ED" w:rsidP="009C35ED">
      <w:pPr>
        <w:pStyle w:val="3"/>
        <w:spacing w:before="0" w:beforeAutospacing="0" w:after="240" w:afterAutospacing="0"/>
        <w:jc w:val="center"/>
        <w:textAlignment w:val="baseline"/>
        <w:rPr>
          <w:rFonts w:ascii="Arial" w:hAnsi="Arial" w:cs="Arial"/>
          <w:sz w:val="24"/>
          <w:szCs w:val="24"/>
        </w:rPr>
      </w:pPr>
      <w:r w:rsidRPr="009C35ED">
        <w:rPr>
          <w:rFonts w:ascii="Arial" w:hAnsi="Arial" w:cs="Arial"/>
          <w:sz w:val="24"/>
          <w:szCs w:val="24"/>
        </w:rPr>
        <w:br/>
      </w:r>
      <w:r w:rsidRPr="009C35ED">
        <w:rPr>
          <w:rFonts w:ascii="Arial" w:hAnsi="Arial" w:cs="Arial"/>
          <w:sz w:val="24"/>
          <w:szCs w:val="24"/>
        </w:rPr>
        <w:br/>
        <w:t>3. Административные процедуры</w:t>
      </w:r>
    </w:p>
    <w:p w14:paraId="7AD95D6C" w14:textId="77777777" w:rsidR="009C35ED" w:rsidRPr="009C35ED" w:rsidRDefault="009C35ED" w:rsidP="009C35ED">
      <w:pPr>
        <w:pStyle w:val="formattext"/>
        <w:spacing w:before="0" w:beforeAutospacing="0" w:after="0" w:afterAutospacing="0"/>
        <w:jc w:val="center"/>
        <w:textAlignment w:val="baseline"/>
        <w:rPr>
          <w:rFonts w:ascii="Arial" w:hAnsi="Arial" w:cs="Arial"/>
        </w:rPr>
      </w:pPr>
      <w:r w:rsidRPr="009C35ED">
        <w:rPr>
          <w:rFonts w:ascii="Arial" w:hAnsi="Arial" w:cs="Arial"/>
        </w:rPr>
        <w:lastRenderedPageBreak/>
        <w:br/>
        <w:t>(в ред. Приказа управления по развитию промышленности и торговли Тамбовской области от 12.10.2020 N 173)</w:t>
      </w:r>
    </w:p>
    <w:p w14:paraId="7FE1FC8E" w14:textId="77777777" w:rsidR="009C35ED" w:rsidRPr="009C35ED" w:rsidRDefault="009C35ED" w:rsidP="009C35ED">
      <w:pPr>
        <w:pStyle w:val="formattext"/>
        <w:spacing w:before="0" w:beforeAutospacing="0" w:after="0" w:afterAutospacing="0"/>
        <w:textAlignment w:val="baseline"/>
        <w:rPr>
          <w:rFonts w:ascii="Arial" w:hAnsi="Arial" w:cs="Arial"/>
        </w:rPr>
      </w:pPr>
      <w:r w:rsidRPr="009C35ED">
        <w:rPr>
          <w:rFonts w:ascii="Arial" w:hAnsi="Arial" w:cs="Arial"/>
        </w:rPr>
        <w:br/>
      </w:r>
    </w:p>
    <w:p w14:paraId="1BA2CB6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3.1. Перечень административных процедур.</w:t>
      </w:r>
      <w:r w:rsidRPr="009C35ED">
        <w:rPr>
          <w:rFonts w:ascii="Arial" w:hAnsi="Arial" w:cs="Arial"/>
        </w:rPr>
        <w:br/>
      </w:r>
    </w:p>
    <w:p w14:paraId="4F61CC9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5F3849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Осуществление лицензионного контроля включает в себя следующие административные процедуры:</w:t>
      </w:r>
      <w:r w:rsidRPr="009C35ED">
        <w:rPr>
          <w:rFonts w:ascii="Arial" w:hAnsi="Arial" w:cs="Arial"/>
        </w:rPr>
        <w:br/>
      </w:r>
    </w:p>
    <w:p w14:paraId="1A3281B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EA7939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подготовка и утверждение ежегодного плана проведения плановых проверок;</w:t>
      </w:r>
      <w:r w:rsidRPr="009C35ED">
        <w:rPr>
          <w:rFonts w:ascii="Arial" w:hAnsi="Arial" w:cs="Arial"/>
        </w:rPr>
        <w:br/>
      </w:r>
    </w:p>
    <w:p w14:paraId="1DD4D0B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858727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формирование и направление межведомственных запросов в органы (организации), участвующие в осуществлении лицензионного контроля;</w:t>
      </w:r>
      <w:r w:rsidRPr="009C35ED">
        <w:rPr>
          <w:rFonts w:ascii="Arial" w:hAnsi="Arial" w:cs="Arial"/>
        </w:rPr>
        <w:br/>
      </w:r>
    </w:p>
    <w:p w14:paraId="442C4BF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26A616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принятие решения о проведении проверки;</w:t>
      </w:r>
      <w:r w:rsidRPr="009C35ED">
        <w:rPr>
          <w:rFonts w:ascii="Arial" w:hAnsi="Arial" w:cs="Arial"/>
        </w:rPr>
        <w:br/>
      </w:r>
    </w:p>
    <w:p w14:paraId="762761C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FDE82A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подготовка к проведению проверки;</w:t>
      </w:r>
      <w:r w:rsidRPr="009C35ED">
        <w:rPr>
          <w:rFonts w:ascii="Arial" w:hAnsi="Arial" w:cs="Arial"/>
        </w:rPr>
        <w:br/>
      </w:r>
    </w:p>
    <w:p w14:paraId="7646400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012B80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проведение проверки и оформление результатов проверки;</w:t>
      </w:r>
      <w:r w:rsidRPr="009C35ED">
        <w:rPr>
          <w:rFonts w:ascii="Arial" w:hAnsi="Arial" w:cs="Arial"/>
        </w:rPr>
        <w:br/>
      </w:r>
    </w:p>
    <w:p w14:paraId="692A2DE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230809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принятие мер по итогам проверки;</w:t>
      </w:r>
      <w:r w:rsidRPr="009C35ED">
        <w:rPr>
          <w:rFonts w:ascii="Arial" w:hAnsi="Arial" w:cs="Arial"/>
        </w:rPr>
        <w:br/>
      </w:r>
    </w:p>
    <w:p w14:paraId="69C2F24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6D4A50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организация и проведение мероприятий, направленных на профилактику нарушений обязательных требований.</w:t>
      </w:r>
      <w:r w:rsidRPr="009C35ED">
        <w:rPr>
          <w:rFonts w:ascii="Arial" w:hAnsi="Arial" w:cs="Arial"/>
        </w:rPr>
        <w:br/>
      </w:r>
    </w:p>
    <w:p w14:paraId="56CC736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C734F1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 Подготовка и утверждение ежегодного плана проведения плановых проверок.</w:t>
      </w:r>
      <w:r w:rsidRPr="009C35ED">
        <w:rPr>
          <w:rFonts w:ascii="Arial" w:hAnsi="Arial" w:cs="Arial"/>
        </w:rPr>
        <w:br/>
      </w:r>
    </w:p>
    <w:p w14:paraId="6EAE130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71DB09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3.2.1. Основанием для начала составления ежегодного плана проведения плановых проверок является истечение трех лет со дня:</w:t>
      </w:r>
      <w:r w:rsidRPr="009C35ED">
        <w:rPr>
          <w:rFonts w:ascii="Arial" w:hAnsi="Arial" w:cs="Arial"/>
        </w:rPr>
        <w:br/>
      </w:r>
    </w:p>
    <w:p w14:paraId="390B723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72A2D2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государственной регистрации юридического лица;</w:t>
      </w:r>
      <w:r w:rsidRPr="009C35ED">
        <w:rPr>
          <w:rFonts w:ascii="Arial" w:hAnsi="Arial" w:cs="Arial"/>
        </w:rPr>
        <w:br/>
      </w:r>
    </w:p>
    <w:p w14:paraId="78141F3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6FD80B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окончания проведения последней плановой проверки юридического лица.</w:t>
      </w:r>
      <w:r w:rsidRPr="009C35ED">
        <w:rPr>
          <w:rFonts w:ascii="Arial" w:hAnsi="Arial" w:cs="Arial"/>
        </w:rPr>
        <w:br/>
      </w:r>
    </w:p>
    <w:p w14:paraId="363F546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696CE0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3.2.2. Должностным лицом, ответственным за выполнение административной процедуры, является сотрудник отдела лицензирования, декларирования и контроля Управления, в служебные обязанности которого входит подготовка </w:t>
      </w:r>
      <w:r w:rsidRPr="009C35ED">
        <w:rPr>
          <w:rFonts w:ascii="Arial" w:hAnsi="Arial" w:cs="Arial"/>
        </w:rPr>
        <w:lastRenderedPageBreak/>
        <w:t>ежегодного плана проведения плановых проверок (далее - должностное лицо, ответственное за подготовку ежегодного плана).</w:t>
      </w:r>
      <w:r w:rsidRPr="009C35ED">
        <w:rPr>
          <w:rFonts w:ascii="Arial" w:hAnsi="Arial" w:cs="Arial"/>
        </w:rPr>
        <w:br/>
      </w:r>
    </w:p>
    <w:p w14:paraId="526B137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D5F6F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3.2.3. Подготовка и утверждение ежегодного плана проведения плановых проверок осуществляется с учетом следующих особенностей.</w:t>
      </w:r>
      <w:r w:rsidRPr="009C35ED">
        <w:rPr>
          <w:rFonts w:ascii="Arial" w:hAnsi="Arial" w:cs="Arial"/>
        </w:rPr>
        <w:br/>
      </w:r>
    </w:p>
    <w:p w14:paraId="5B7174C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A99853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3.2.3.1. Ежегодный план проведения плановых проверок (далее - ежегодный план) формируется Управлением в срок до 20 августа года, предшествующего году проведения плановых проверок.</w:t>
      </w:r>
      <w:r w:rsidRPr="009C35ED">
        <w:rPr>
          <w:rFonts w:ascii="Arial" w:hAnsi="Arial" w:cs="Arial"/>
        </w:rPr>
        <w:br/>
      </w:r>
    </w:p>
    <w:p w14:paraId="5E97FB5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7926EE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Ежегодный план составляется по форме, утвержденной постановлением Правительства Российской Федерации от 30.06.2010 N 489.</w:t>
      </w:r>
      <w:r w:rsidRPr="009C35ED">
        <w:rPr>
          <w:rFonts w:ascii="Arial" w:hAnsi="Arial" w:cs="Arial"/>
        </w:rPr>
        <w:br/>
      </w:r>
    </w:p>
    <w:p w14:paraId="17B5918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B9B9F7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Основанием для включения плановой проверки лицензиата в ежегодный план проведения плановых проверок является:</w:t>
      </w:r>
      <w:r w:rsidRPr="009C35ED">
        <w:rPr>
          <w:rFonts w:ascii="Arial" w:hAnsi="Arial" w:cs="Arial"/>
        </w:rPr>
        <w:br/>
      </w:r>
    </w:p>
    <w:p w14:paraId="0C41420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E8F611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а) истечение одного года со дня принятия решения о предоставлении лицензии или переоформлении лицензии;</w:t>
      </w:r>
      <w:r w:rsidRPr="009C35ED">
        <w:rPr>
          <w:rFonts w:ascii="Arial" w:hAnsi="Arial" w:cs="Arial"/>
        </w:rPr>
        <w:br/>
      </w:r>
    </w:p>
    <w:p w14:paraId="1D8D431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F53B3F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б) истечение трех лет со дня окончания последней плановой проверки.</w:t>
      </w:r>
      <w:r w:rsidRPr="009C35ED">
        <w:rPr>
          <w:rFonts w:ascii="Arial" w:hAnsi="Arial" w:cs="Arial"/>
        </w:rPr>
        <w:br/>
      </w:r>
    </w:p>
    <w:p w14:paraId="592C69D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7E640A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3.2.3.2. Должностное лицо, ответственное за подготовку ежегодного плана, обеспечивает:</w:t>
      </w:r>
      <w:r w:rsidRPr="009C35ED">
        <w:rPr>
          <w:rFonts w:ascii="Arial" w:hAnsi="Arial" w:cs="Arial"/>
        </w:rPr>
        <w:br/>
      </w:r>
    </w:p>
    <w:p w14:paraId="774AA8F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6421B2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составление проекта ежегодного плана по форме, утвержденной постановлением Правительства Российской Федерации от 30.06.2010 N 489 и проекта сопроводительного письма в адрес прокуратуры Тамбовской области о направлении проекта ежегодного плана;</w:t>
      </w:r>
      <w:r w:rsidRPr="009C35ED">
        <w:rPr>
          <w:rFonts w:ascii="Arial" w:hAnsi="Arial" w:cs="Arial"/>
        </w:rPr>
        <w:br/>
      </w:r>
    </w:p>
    <w:p w14:paraId="31194D6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2BB9A9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направление проекта ежегодного плана в срок до 1 сентября года, предшествующего году проведения проверок, в прокуратуру Тамбовской области заказным почтовым отправлением с уведомлением о вручении либо в форме электронного документа, подписанного усиленной квалифицированной электронной подписью.</w:t>
      </w:r>
      <w:r w:rsidRPr="009C35ED">
        <w:rPr>
          <w:rFonts w:ascii="Arial" w:hAnsi="Arial" w:cs="Arial"/>
        </w:rPr>
        <w:br/>
      </w:r>
    </w:p>
    <w:p w14:paraId="6226B72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24DF9C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3.2.3.3. Ежегодный план проведения плановых проверок утверждается начальником Управления в срок до 1 ноября года, предшествующего году проведения плановых проверок, и направляется в прокуратуру Тамбовской области заказным почтовым отправлением с уведомлением о вручении либо в форме электронного документа, подписанного усиленной квалифицированной электронной подписью.</w:t>
      </w:r>
      <w:r w:rsidRPr="009C35ED">
        <w:rPr>
          <w:rFonts w:ascii="Arial" w:hAnsi="Arial" w:cs="Arial"/>
        </w:rPr>
        <w:br/>
      </w:r>
    </w:p>
    <w:p w14:paraId="047475F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2DDD4A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Должностное лицо, ответственное за подготовку ежегодного плана, обеспечивает размещение утвержденного ежегодного плана на официальном сайте Управления в сети "Интернет" до 31 декабря года, предшествующего году проведения плановых проверок.</w:t>
      </w:r>
      <w:r w:rsidRPr="009C35ED">
        <w:rPr>
          <w:rFonts w:ascii="Arial" w:hAnsi="Arial" w:cs="Arial"/>
        </w:rPr>
        <w:br/>
      </w:r>
    </w:p>
    <w:p w14:paraId="1332FDC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63F331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3.2.3.4. Указываемый в ежегодном плане срок проведения плановых проверок, дата начала которых наступает позже 30 июня 2021 г., не может превышать 10 рабочих дней с учетом особенностей исчисления предельных сроков проведения проверок, установленных частью 7 статьи 72 и частью 7 статьи 73 Федерального закона от 31.07.2020 N 248-ФЗ.</w:t>
      </w:r>
      <w:r w:rsidRPr="009C35ED">
        <w:rPr>
          <w:rFonts w:ascii="Arial" w:hAnsi="Arial" w:cs="Arial"/>
        </w:rPr>
        <w:br/>
      </w:r>
    </w:p>
    <w:p w14:paraId="6198A55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80C342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(пп. 3.2.3.4 введен Приказом управления по развитию промышленности и торговли Тамбовской области от 20.04.2021 N 103)</w:t>
      </w:r>
      <w:r w:rsidRPr="009C35ED">
        <w:rPr>
          <w:rFonts w:ascii="Arial" w:hAnsi="Arial" w:cs="Arial"/>
        </w:rPr>
        <w:br/>
      </w:r>
    </w:p>
    <w:p w14:paraId="4738A5F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342BAC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3.2.4. Подготовка и утверждение ежегодного плана проведения плановых проверок в отношении резидентов ТОСЭР осуществляется с учетом следующих особенностей.</w:t>
      </w:r>
      <w:r w:rsidRPr="009C35ED">
        <w:rPr>
          <w:rFonts w:ascii="Arial" w:hAnsi="Arial" w:cs="Arial"/>
        </w:rPr>
        <w:br/>
      </w:r>
    </w:p>
    <w:p w14:paraId="120384C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C08EFF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3.2.4.1. Управление, планирующее проведение проверок в отношении резидентов ТОСЭР, в срок до 1 июля года, предшествующего году проведения проверок, направляет для согласования в Минэкономразвития России проекты ежегодных планов проведения плановых проверок в виде документа на электронном носителе, подписанного руководителем Управления с использованием усиленной квалифицированной электронной подписи.</w:t>
      </w:r>
      <w:r w:rsidRPr="009C35ED">
        <w:rPr>
          <w:rFonts w:ascii="Arial" w:hAnsi="Arial" w:cs="Arial"/>
        </w:rPr>
        <w:br/>
      </w:r>
    </w:p>
    <w:p w14:paraId="6DEB1A1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F53EC9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3.2.4.2. Минэкономразвития России не позднее 5 июля года, предшествующего году проведения проверок, направляет поступившие проекты планов на рассмотрение наблюдательному совету ТОСЭР.</w:t>
      </w:r>
      <w:r w:rsidRPr="009C35ED">
        <w:rPr>
          <w:rFonts w:ascii="Arial" w:hAnsi="Arial" w:cs="Arial"/>
        </w:rPr>
        <w:br/>
      </w:r>
    </w:p>
    <w:p w14:paraId="01A95FB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9C99BC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Наблюдательный совет ТОСЭР совместно с резидентами ТОСЭР и органами государственного контроля (надзора) принимает решение о необходимости проведения совместной плановой проверки и ее дате и в срок до 20 июля года, предшествующего году проведения проверок, направляет информацию о принятом решении в Минэкономразвития России.</w:t>
      </w:r>
    </w:p>
    <w:p w14:paraId="26696F18" w14:textId="77777777" w:rsidR="009C35ED" w:rsidRPr="009C35ED" w:rsidRDefault="009C35ED" w:rsidP="009C35ED">
      <w:pPr>
        <w:pStyle w:val="formattext"/>
        <w:spacing w:before="0" w:beforeAutospacing="0" w:after="0" w:afterAutospacing="0"/>
        <w:ind w:firstLine="480"/>
        <w:textAlignment w:val="baseline"/>
      </w:pPr>
      <w:r w:rsidRPr="009C35ED">
        <w:t>Управление осуществляет доработку проекта плана с учетом предложений Минэкономразвития России при необходимости.</w:t>
      </w:r>
      <w:r w:rsidRPr="009C35ED">
        <w:br/>
      </w:r>
    </w:p>
    <w:p w14:paraId="35D7B633" w14:textId="77777777" w:rsidR="009C35ED" w:rsidRPr="009C35ED" w:rsidRDefault="009C35ED" w:rsidP="009C35ED">
      <w:pPr>
        <w:pStyle w:val="formattext"/>
        <w:spacing w:before="0" w:beforeAutospacing="0" w:after="0" w:afterAutospacing="0"/>
        <w:textAlignment w:val="baseline"/>
      </w:pPr>
    </w:p>
    <w:p w14:paraId="2F758B22" w14:textId="77777777" w:rsidR="009C35ED" w:rsidRPr="009C35ED" w:rsidRDefault="009C35ED" w:rsidP="009C35ED">
      <w:pPr>
        <w:pStyle w:val="formattext"/>
        <w:spacing w:before="0" w:beforeAutospacing="0" w:after="0" w:afterAutospacing="0"/>
        <w:ind w:firstLine="480"/>
        <w:textAlignment w:val="baseline"/>
      </w:pPr>
      <w:r w:rsidRPr="009C35ED">
        <w:t>3.2.4.3. Согласование проектов планов в отношении резидентов ТОСЭР с органами прокуратуры осуществляется в соответствии с положениями подпункта 3.2.3.3 настоящего Административного регламента.</w:t>
      </w:r>
      <w:r w:rsidRPr="009C35ED">
        <w:br/>
      </w:r>
    </w:p>
    <w:p w14:paraId="4B677191" w14:textId="77777777" w:rsidR="009C35ED" w:rsidRPr="009C35ED" w:rsidRDefault="009C35ED" w:rsidP="009C35ED">
      <w:pPr>
        <w:pStyle w:val="formattext"/>
        <w:spacing w:before="0" w:beforeAutospacing="0" w:after="0" w:afterAutospacing="0"/>
        <w:textAlignment w:val="baseline"/>
      </w:pPr>
    </w:p>
    <w:p w14:paraId="5A7C95D3" w14:textId="77777777" w:rsidR="009C35ED" w:rsidRPr="009C35ED" w:rsidRDefault="009C35ED" w:rsidP="009C35ED">
      <w:pPr>
        <w:pStyle w:val="formattext"/>
        <w:spacing w:before="0" w:beforeAutospacing="0" w:after="0" w:afterAutospacing="0"/>
        <w:ind w:firstLine="480"/>
        <w:textAlignment w:val="baseline"/>
      </w:pPr>
      <w:r w:rsidRPr="009C35ED">
        <w:lastRenderedPageBreak/>
        <w:t>3.2.4.4. Управление направляет в Минэкономразвития России в срок до 1 ноября года, предшествующего году проведения проверок, утвержденный план проведения проверок.</w:t>
      </w:r>
      <w:r w:rsidRPr="009C35ED">
        <w:br/>
      </w:r>
    </w:p>
    <w:p w14:paraId="788CAACC" w14:textId="77777777" w:rsidR="009C35ED" w:rsidRPr="009C35ED" w:rsidRDefault="009C35ED" w:rsidP="009C35ED">
      <w:pPr>
        <w:pStyle w:val="formattext"/>
        <w:spacing w:before="0" w:beforeAutospacing="0" w:after="0" w:afterAutospacing="0"/>
        <w:textAlignment w:val="baseline"/>
      </w:pPr>
    </w:p>
    <w:p w14:paraId="47814A92" w14:textId="77777777" w:rsidR="009C35ED" w:rsidRPr="009C35ED" w:rsidRDefault="009C35ED" w:rsidP="009C35ED">
      <w:pPr>
        <w:pStyle w:val="formattext"/>
        <w:spacing w:before="0" w:beforeAutospacing="0" w:after="0" w:afterAutospacing="0"/>
        <w:ind w:firstLine="480"/>
        <w:textAlignment w:val="baseline"/>
      </w:pPr>
      <w:r w:rsidRPr="009C35ED">
        <w:t>3.2.5. Условия, порядок и срок приостановления исполнения данной административной процедуры действующим законодательством Российской Федерации и нормативными правовыми актами Тамбовской области не предусмотрены.</w:t>
      </w:r>
      <w:r w:rsidRPr="009C35ED">
        <w:br/>
      </w:r>
    </w:p>
    <w:p w14:paraId="4616A39F" w14:textId="77777777" w:rsidR="009C35ED" w:rsidRPr="009C35ED" w:rsidRDefault="009C35ED" w:rsidP="009C35ED">
      <w:pPr>
        <w:pStyle w:val="formattext"/>
        <w:spacing w:before="0" w:beforeAutospacing="0" w:after="0" w:afterAutospacing="0"/>
        <w:textAlignment w:val="baseline"/>
      </w:pPr>
    </w:p>
    <w:p w14:paraId="6D8FE9C5" w14:textId="77777777" w:rsidR="009C35ED" w:rsidRPr="009C35ED" w:rsidRDefault="009C35ED" w:rsidP="009C35ED">
      <w:pPr>
        <w:pStyle w:val="formattext"/>
        <w:spacing w:before="0" w:beforeAutospacing="0" w:after="0" w:afterAutospacing="0"/>
        <w:ind w:firstLine="480"/>
        <w:textAlignment w:val="baseline"/>
      </w:pPr>
      <w:r w:rsidRPr="009C35ED">
        <w:t>3.2.6. Критерием принятия решения является наличие оснований для включения плановой проверки в ежегодный план проведения проверок.</w:t>
      </w:r>
      <w:r w:rsidRPr="009C35ED">
        <w:br/>
      </w:r>
    </w:p>
    <w:p w14:paraId="450810B2" w14:textId="77777777" w:rsidR="009C35ED" w:rsidRPr="009C35ED" w:rsidRDefault="009C35ED" w:rsidP="009C35ED">
      <w:pPr>
        <w:pStyle w:val="formattext"/>
        <w:spacing w:before="0" w:beforeAutospacing="0" w:after="0" w:afterAutospacing="0"/>
        <w:textAlignment w:val="baseline"/>
      </w:pPr>
    </w:p>
    <w:p w14:paraId="61754651" w14:textId="77777777" w:rsidR="009C35ED" w:rsidRPr="009C35ED" w:rsidRDefault="009C35ED" w:rsidP="009C35ED">
      <w:pPr>
        <w:pStyle w:val="formattext"/>
        <w:spacing w:before="0" w:beforeAutospacing="0" w:after="0" w:afterAutospacing="0"/>
        <w:ind w:firstLine="480"/>
        <w:textAlignment w:val="baseline"/>
      </w:pPr>
      <w:r w:rsidRPr="009C35ED">
        <w:t>3.2.7. Максимальный срок исполнения указанной административной процедуры - 100 (сто) рабочих дней.</w:t>
      </w:r>
      <w:r w:rsidRPr="009C35ED">
        <w:br/>
      </w:r>
    </w:p>
    <w:p w14:paraId="6B178078" w14:textId="77777777" w:rsidR="009C35ED" w:rsidRPr="009C35ED" w:rsidRDefault="009C35ED" w:rsidP="009C35ED">
      <w:pPr>
        <w:pStyle w:val="formattext"/>
        <w:spacing w:before="0" w:beforeAutospacing="0" w:after="0" w:afterAutospacing="0"/>
        <w:textAlignment w:val="baseline"/>
      </w:pPr>
    </w:p>
    <w:p w14:paraId="7FA85CC6" w14:textId="77777777" w:rsidR="009C35ED" w:rsidRPr="009C35ED" w:rsidRDefault="009C35ED" w:rsidP="009C35ED">
      <w:pPr>
        <w:pStyle w:val="formattext"/>
        <w:spacing w:before="0" w:beforeAutospacing="0" w:after="0" w:afterAutospacing="0"/>
        <w:ind w:firstLine="480"/>
        <w:textAlignment w:val="baseline"/>
      </w:pPr>
      <w:r w:rsidRPr="009C35ED">
        <w:t>Результатом административной процедуры является ежегодный план проведения плановых проверок, утвержденный начальником Управления.</w:t>
      </w:r>
      <w:r w:rsidRPr="009C35ED">
        <w:br/>
      </w:r>
    </w:p>
    <w:p w14:paraId="78FC0865" w14:textId="77777777" w:rsidR="009C35ED" w:rsidRPr="009C35ED" w:rsidRDefault="009C35ED" w:rsidP="009C35ED">
      <w:pPr>
        <w:pStyle w:val="formattext"/>
        <w:spacing w:before="0" w:beforeAutospacing="0" w:after="0" w:afterAutospacing="0"/>
        <w:textAlignment w:val="baseline"/>
      </w:pPr>
    </w:p>
    <w:p w14:paraId="77DAFD41" w14:textId="77777777" w:rsidR="009C35ED" w:rsidRPr="009C35ED" w:rsidRDefault="009C35ED" w:rsidP="009C35ED">
      <w:pPr>
        <w:pStyle w:val="formattext"/>
        <w:spacing w:before="0" w:beforeAutospacing="0" w:after="0" w:afterAutospacing="0"/>
        <w:ind w:firstLine="480"/>
        <w:textAlignment w:val="baseline"/>
      </w:pPr>
      <w:r w:rsidRPr="009C35ED">
        <w:t>3.2.8. Способом фиксации результата выполнения административной процедуры является издание приказа Управления об утверждении ежегодного плана проведения плановых проверок на бумажном носителе и его размещение в электронной форме на официальном сайте Управления в сети "Интернет" и в федеральной государственной информационной системе "Единый реестр проверок".</w:t>
      </w:r>
      <w:r w:rsidRPr="009C35ED">
        <w:br/>
      </w:r>
    </w:p>
    <w:p w14:paraId="27329C7A" w14:textId="77777777" w:rsidR="009C35ED" w:rsidRPr="009C35ED" w:rsidRDefault="009C35ED" w:rsidP="009C35ED">
      <w:pPr>
        <w:pStyle w:val="formattext"/>
        <w:spacing w:before="0" w:beforeAutospacing="0" w:after="0" w:afterAutospacing="0"/>
        <w:textAlignment w:val="baseline"/>
      </w:pPr>
    </w:p>
    <w:p w14:paraId="5BA9C385" w14:textId="77777777" w:rsidR="009C35ED" w:rsidRPr="009C35ED" w:rsidRDefault="009C35ED" w:rsidP="009C35ED">
      <w:pPr>
        <w:pStyle w:val="formattext"/>
        <w:spacing w:before="0" w:beforeAutospacing="0" w:after="0" w:afterAutospacing="0"/>
        <w:ind w:firstLine="480"/>
        <w:textAlignment w:val="baseline"/>
      </w:pPr>
      <w:r w:rsidRPr="009C35ED">
        <w:t>3.3. Формирование и направление межведомственных запросов в органы (организации), участвующие в осуществлении лицензионного контроля.</w:t>
      </w:r>
      <w:r w:rsidRPr="009C35ED">
        <w:br/>
      </w:r>
    </w:p>
    <w:p w14:paraId="1ABE9EEF" w14:textId="77777777" w:rsidR="009C35ED" w:rsidRPr="009C35ED" w:rsidRDefault="009C35ED" w:rsidP="009C35ED">
      <w:pPr>
        <w:pStyle w:val="formattext"/>
        <w:spacing w:before="0" w:beforeAutospacing="0" w:after="0" w:afterAutospacing="0"/>
        <w:textAlignment w:val="baseline"/>
      </w:pPr>
    </w:p>
    <w:p w14:paraId="1DE3F398" w14:textId="77777777" w:rsidR="009C35ED" w:rsidRPr="009C35ED" w:rsidRDefault="009C35ED" w:rsidP="009C35ED">
      <w:pPr>
        <w:pStyle w:val="formattext"/>
        <w:spacing w:before="0" w:beforeAutospacing="0" w:after="0" w:afterAutospacing="0"/>
        <w:ind w:firstLine="480"/>
        <w:textAlignment w:val="baseline"/>
      </w:pPr>
      <w:r w:rsidRPr="009C35ED">
        <w:t>3.3.1. Основанием для начала административной процедуры является решение о проведении проверки, оформленное приказом Управления.</w:t>
      </w:r>
      <w:r w:rsidRPr="009C35ED">
        <w:br/>
      </w:r>
    </w:p>
    <w:p w14:paraId="4D04CD9C" w14:textId="77777777" w:rsidR="009C35ED" w:rsidRPr="009C35ED" w:rsidRDefault="009C35ED" w:rsidP="009C35ED">
      <w:pPr>
        <w:pStyle w:val="formattext"/>
        <w:spacing w:before="0" w:beforeAutospacing="0" w:after="0" w:afterAutospacing="0"/>
        <w:textAlignment w:val="baseline"/>
      </w:pPr>
    </w:p>
    <w:p w14:paraId="4C50A6C6" w14:textId="77777777" w:rsidR="009C35ED" w:rsidRPr="009C35ED" w:rsidRDefault="009C35ED" w:rsidP="009C35ED">
      <w:pPr>
        <w:pStyle w:val="formattext"/>
        <w:spacing w:before="0" w:beforeAutospacing="0" w:after="0" w:afterAutospacing="0"/>
        <w:ind w:firstLine="480"/>
        <w:textAlignment w:val="baseline"/>
      </w:pPr>
      <w:r w:rsidRPr="009C35ED">
        <w:t>3.3.2. Должностным лицом, ответственным за выполнение административной процедуры, является должностное лицо отдела лицензирования, декларирования и контроля Управления.</w:t>
      </w:r>
      <w:r w:rsidRPr="009C35ED">
        <w:br/>
      </w:r>
    </w:p>
    <w:p w14:paraId="4D1AD03F" w14:textId="77777777" w:rsidR="009C35ED" w:rsidRPr="009C35ED" w:rsidRDefault="009C35ED" w:rsidP="009C35ED">
      <w:pPr>
        <w:pStyle w:val="formattext"/>
        <w:spacing w:before="0" w:beforeAutospacing="0" w:after="0" w:afterAutospacing="0"/>
        <w:textAlignment w:val="baseline"/>
      </w:pPr>
    </w:p>
    <w:p w14:paraId="18B3E452" w14:textId="77777777" w:rsidR="009C35ED" w:rsidRPr="009C35ED" w:rsidRDefault="009C35ED" w:rsidP="009C35ED">
      <w:pPr>
        <w:pStyle w:val="formattext"/>
        <w:spacing w:before="0" w:beforeAutospacing="0" w:after="0" w:afterAutospacing="0"/>
        <w:ind w:firstLine="480"/>
        <w:textAlignment w:val="baseline"/>
      </w:pPr>
      <w:r w:rsidRPr="009C35ED">
        <w:t>3.3.3. Формирование и направление межведомственных запросов в органы (организации), участвующие в осуществлении лицензионного контроля, осуществляется с учетом следующих особенностей.</w:t>
      </w:r>
      <w:r w:rsidRPr="009C35ED">
        <w:br/>
      </w:r>
    </w:p>
    <w:p w14:paraId="484AD2B0" w14:textId="77777777" w:rsidR="009C35ED" w:rsidRPr="009C35ED" w:rsidRDefault="009C35ED" w:rsidP="009C35ED">
      <w:pPr>
        <w:pStyle w:val="formattext"/>
        <w:spacing w:before="0" w:beforeAutospacing="0" w:after="0" w:afterAutospacing="0"/>
        <w:textAlignment w:val="baseline"/>
      </w:pPr>
    </w:p>
    <w:p w14:paraId="79818CEA" w14:textId="77777777" w:rsidR="009C35ED" w:rsidRPr="009C35ED" w:rsidRDefault="009C35ED" w:rsidP="009C35ED">
      <w:pPr>
        <w:pStyle w:val="formattext"/>
        <w:spacing w:before="0" w:beforeAutospacing="0" w:after="0" w:afterAutospacing="0"/>
        <w:ind w:firstLine="480"/>
        <w:textAlignment w:val="baseline"/>
      </w:pPr>
      <w:r w:rsidRPr="009C35ED">
        <w:t>3.3.3.1. Исчерпывающий перечень документов, запрашиваемых и получаемых Управлением в рамках межведомственного информационного взаимодействия в соответствии с межведомственным перечнем:</w:t>
      </w:r>
      <w:r w:rsidRPr="009C35ED">
        <w:br/>
      </w:r>
    </w:p>
    <w:p w14:paraId="7A07EB2F" w14:textId="77777777" w:rsidR="009C35ED" w:rsidRPr="009C35ED" w:rsidRDefault="009C35ED" w:rsidP="009C35ED">
      <w:pPr>
        <w:pStyle w:val="formattext"/>
        <w:spacing w:before="0" w:beforeAutospacing="0" w:after="0" w:afterAutospacing="0"/>
        <w:textAlignment w:val="baseline"/>
      </w:pPr>
    </w:p>
    <w:p w14:paraId="1CD665C9" w14:textId="77777777" w:rsidR="009C35ED" w:rsidRPr="009C35ED" w:rsidRDefault="009C35ED" w:rsidP="009C35ED">
      <w:pPr>
        <w:pStyle w:val="formattext"/>
        <w:spacing w:before="0" w:beforeAutospacing="0" w:after="0" w:afterAutospacing="0"/>
        <w:ind w:firstLine="480"/>
        <w:textAlignment w:val="baseline"/>
      </w:pPr>
      <w:r w:rsidRPr="009C35ED">
        <w:lastRenderedPageBreak/>
        <w:t>выписка из Единого государственного реестра недвижимости о правах отдельного лица на имевшиеся (имеющиеся) у него объекты недвижимости;</w:t>
      </w:r>
      <w:r w:rsidRPr="009C35ED">
        <w:br/>
      </w:r>
    </w:p>
    <w:p w14:paraId="680B7F4C" w14:textId="77777777" w:rsidR="009C35ED" w:rsidRPr="009C35ED" w:rsidRDefault="009C35ED" w:rsidP="009C35ED">
      <w:pPr>
        <w:pStyle w:val="formattext"/>
        <w:spacing w:before="0" w:beforeAutospacing="0" w:after="0" w:afterAutospacing="0"/>
        <w:textAlignment w:val="baseline"/>
      </w:pPr>
    </w:p>
    <w:p w14:paraId="1C1F780E" w14:textId="77777777" w:rsidR="009C35ED" w:rsidRPr="009C35ED" w:rsidRDefault="009C35ED" w:rsidP="009C35ED">
      <w:pPr>
        <w:pStyle w:val="formattext"/>
        <w:spacing w:before="0" w:beforeAutospacing="0" w:after="0" w:afterAutospacing="0"/>
        <w:ind w:firstLine="480"/>
        <w:textAlignment w:val="baseline"/>
      </w:pPr>
      <w:r w:rsidRPr="009C35ED">
        <w:t>сведения из Единого государственного реестра юридических лиц;</w:t>
      </w:r>
      <w:r w:rsidRPr="009C35ED">
        <w:br/>
      </w:r>
    </w:p>
    <w:p w14:paraId="7E4D64B5" w14:textId="77777777" w:rsidR="009C35ED" w:rsidRPr="009C35ED" w:rsidRDefault="009C35ED" w:rsidP="009C35ED">
      <w:pPr>
        <w:pStyle w:val="formattext"/>
        <w:spacing w:before="0" w:beforeAutospacing="0" w:after="0" w:afterAutospacing="0"/>
        <w:textAlignment w:val="baseline"/>
      </w:pPr>
    </w:p>
    <w:p w14:paraId="7A1D79B9" w14:textId="77777777" w:rsidR="009C35ED" w:rsidRPr="009C35ED" w:rsidRDefault="009C35ED" w:rsidP="009C35ED">
      <w:pPr>
        <w:pStyle w:val="formattext"/>
        <w:spacing w:before="0" w:beforeAutospacing="0" w:after="0" w:afterAutospacing="0"/>
        <w:ind w:firstLine="480"/>
        <w:textAlignment w:val="baseline"/>
      </w:pPr>
      <w:r w:rsidRPr="009C35ED">
        <w:t>сведения из единого реестра субъектов малого и среднего предпринимательства.</w:t>
      </w:r>
      <w:r w:rsidRPr="009C35ED">
        <w:br/>
      </w:r>
    </w:p>
    <w:p w14:paraId="57D3A5B7" w14:textId="77777777" w:rsidR="009C35ED" w:rsidRPr="009C35ED" w:rsidRDefault="009C35ED" w:rsidP="009C35ED">
      <w:pPr>
        <w:pStyle w:val="formattext"/>
        <w:spacing w:before="0" w:beforeAutospacing="0" w:after="0" w:afterAutospacing="0"/>
        <w:textAlignment w:val="baseline"/>
      </w:pPr>
    </w:p>
    <w:p w14:paraId="6D8952E4" w14:textId="77777777" w:rsidR="009C35ED" w:rsidRPr="009C35ED" w:rsidRDefault="009C35ED" w:rsidP="009C35ED">
      <w:pPr>
        <w:pStyle w:val="formattext"/>
        <w:spacing w:before="0" w:beforeAutospacing="0" w:after="0" w:afterAutospacing="0"/>
        <w:ind w:firstLine="480"/>
        <w:textAlignment w:val="baseline"/>
      </w:pPr>
      <w:r w:rsidRPr="009C35ED">
        <w:t>3.3.3.2. Должностное лицо Управления, ответственное за проведение проверки, формирует и направляет межведомственный запрос:</w:t>
      </w:r>
      <w:r w:rsidRPr="009C35ED">
        <w:br/>
      </w:r>
    </w:p>
    <w:p w14:paraId="483DE6DE" w14:textId="77777777" w:rsidR="009C35ED" w:rsidRPr="009C35ED" w:rsidRDefault="009C35ED" w:rsidP="009C35ED">
      <w:pPr>
        <w:pStyle w:val="formattext"/>
        <w:spacing w:before="0" w:beforeAutospacing="0" w:after="0" w:afterAutospacing="0"/>
        <w:textAlignment w:val="baseline"/>
      </w:pPr>
    </w:p>
    <w:p w14:paraId="09CEBE2D" w14:textId="77777777" w:rsidR="009C35ED" w:rsidRPr="009C35ED" w:rsidRDefault="009C35ED" w:rsidP="009C35ED">
      <w:pPr>
        <w:pStyle w:val="formattext"/>
        <w:spacing w:before="0" w:beforeAutospacing="0" w:after="0" w:afterAutospacing="0"/>
        <w:ind w:firstLine="480"/>
        <w:textAlignment w:val="baseline"/>
      </w:pPr>
      <w:r w:rsidRPr="009C35ED">
        <w:t>в Федеральную налоговую службу (ФНС России) - о предоставлении сведений из Единого государственного реестра юридических лиц или Единого государственного реестра индивидуальных предпринимателей;</w:t>
      </w:r>
      <w:r w:rsidRPr="009C35ED">
        <w:br/>
      </w:r>
    </w:p>
    <w:p w14:paraId="5B626A8F" w14:textId="77777777" w:rsidR="009C35ED" w:rsidRPr="009C35ED" w:rsidRDefault="009C35ED" w:rsidP="009C35ED">
      <w:pPr>
        <w:pStyle w:val="formattext"/>
        <w:spacing w:before="0" w:beforeAutospacing="0" w:after="0" w:afterAutospacing="0"/>
        <w:textAlignment w:val="baseline"/>
      </w:pPr>
    </w:p>
    <w:p w14:paraId="699EE236" w14:textId="77777777" w:rsidR="009C35ED" w:rsidRPr="009C35ED" w:rsidRDefault="009C35ED" w:rsidP="009C35ED">
      <w:pPr>
        <w:pStyle w:val="formattext"/>
        <w:spacing w:before="0" w:beforeAutospacing="0" w:after="0" w:afterAutospacing="0"/>
        <w:ind w:firstLine="480"/>
        <w:textAlignment w:val="baseline"/>
      </w:pPr>
      <w:r w:rsidRPr="009C35ED">
        <w:t>в Федеральную службу государственной регистрации, кадастра и картографии (Росреестр) - о получении выписки из Единого государственного реестра недвижимости об объекте недвижимости, а также сведений, содержащихся в Едином государственном реестре недвижимости в виде кадастрового плана территории.</w:t>
      </w:r>
      <w:r w:rsidRPr="009C35ED">
        <w:br/>
      </w:r>
    </w:p>
    <w:p w14:paraId="0F5931E6" w14:textId="77777777" w:rsidR="009C35ED" w:rsidRPr="009C35ED" w:rsidRDefault="009C35ED" w:rsidP="009C35ED">
      <w:pPr>
        <w:pStyle w:val="formattext"/>
        <w:spacing w:before="0" w:beforeAutospacing="0" w:after="0" w:afterAutospacing="0"/>
        <w:textAlignment w:val="baseline"/>
      </w:pPr>
    </w:p>
    <w:p w14:paraId="6BDBF6D4" w14:textId="77777777" w:rsidR="009C35ED" w:rsidRPr="009C35ED" w:rsidRDefault="009C35ED" w:rsidP="009C35ED">
      <w:pPr>
        <w:pStyle w:val="formattext"/>
        <w:spacing w:before="0" w:beforeAutospacing="0" w:after="0" w:afterAutospacing="0"/>
        <w:ind w:firstLine="480"/>
        <w:textAlignment w:val="baseline"/>
      </w:pPr>
      <w:r w:rsidRPr="009C35ED">
        <w:t>3.3.3.3. Межведомственный запрос должен содержать:</w:t>
      </w:r>
      <w:r w:rsidRPr="009C35ED">
        <w:br/>
      </w:r>
    </w:p>
    <w:p w14:paraId="70991EA5" w14:textId="77777777" w:rsidR="009C35ED" w:rsidRPr="009C35ED" w:rsidRDefault="009C35ED" w:rsidP="009C35ED">
      <w:pPr>
        <w:pStyle w:val="formattext"/>
        <w:spacing w:before="0" w:beforeAutospacing="0" w:after="0" w:afterAutospacing="0"/>
        <w:textAlignment w:val="baseline"/>
      </w:pPr>
    </w:p>
    <w:p w14:paraId="3D39950E" w14:textId="77777777" w:rsidR="009C35ED" w:rsidRPr="009C35ED" w:rsidRDefault="009C35ED" w:rsidP="009C35ED">
      <w:pPr>
        <w:pStyle w:val="formattext"/>
        <w:spacing w:before="0" w:beforeAutospacing="0" w:after="0" w:afterAutospacing="0"/>
        <w:ind w:firstLine="480"/>
        <w:textAlignment w:val="baseline"/>
      </w:pPr>
      <w:r w:rsidRPr="009C35ED">
        <w:t>наименование органа или организации, в адрес которых направляется межведомственный запрос;</w:t>
      </w:r>
      <w:r w:rsidRPr="009C35ED">
        <w:br/>
      </w:r>
    </w:p>
    <w:p w14:paraId="65181054" w14:textId="77777777" w:rsidR="009C35ED" w:rsidRPr="009C35ED" w:rsidRDefault="009C35ED" w:rsidP="009C35ED">
      <w:pPr>
        <w:pStyle w:val="formattext"/>
        <w:spacing w:before="0" w:beforeAutospacing="0" w:after="0" w:afterAutospacing="0"/>
        <w:textAlignment w:val="baseline"/>
      </w:pPr>
    </w:p>
    <w:p w14:paraId="673742FA" w14:textId="77777777" w:rsidR="009C35ED" w:rsidRPr="009C35ED" w:rsidRDefault="009C35ED" w:rsidP="009C35ED">
      <w:pPr>
        <w:pStyle w:val="formattext"/>
        <w:spacing w:before="0" w:beforeAutospacing="0" w:after="0" w:afterAutospacing="0"/>
        <w:ind w:firstLine="480"/>
        <w:textAlignment w:val="baseline"/>
      </w:pPr>
      <w:r w:rsidRPr="009C35ED">
        <w:t>наименование вида государственного контроля (надзора), для осуществления которого необходимо представление документа и (или) информации;</w:t>
      </w:r>
      <w:r w:rsidRPr="009C35ED">
        <w:br/>
      </w:r>
    </w:p>
    <w:p w14:paraId="4E115034" w14:textId="77777777" w:rsidR="009C35ED" w:rsidRPr="009C35ED" w:rsidRDefault="009C35ED" w:rsidP="009C35ED">
      <w:pPr>
        <w:pStyle w:val="formattext"/>
        <w:spacing w:before="0" w:beforeAutospacing="0" w:after="0" w:afterAutospacing="0"/>
        <w:textAlignment w:val="baseline"/>
      </w:pPr>
    </w:p>
    <w:p w14:paraId="093EBD80" w14:textId="77777777" w:rsidR="009C35ED" w:rsidRPr="009C35ED" w:rsidRDefault="009C35ED" w:rsidP="009C35ED">
      <w:pPr>
        <w:pStyle w:val="formattext"/>
        <w:spacing w:before="0" w:beforeAutospacing="0" w:after="0" w:afterAutospacing="0"/>
        <w:ind w:firstLine="480"/>
        <w:textAlignment w:val="baseline"/>
      </w:pPr>
      <w:r w:rsidRPr="009C35ED">
        <w:t>указание на положения нормативного правового акта, которым установлено представление документа и (или) информации, необходимого для осуществления лицензионного контроля, и его реквизитов;</w:t>
      </w:r>
      <w:r w:rsidRPr="009C35ED">
        <w:br/>
      </w:r>
    </w:p>
    <w:p w14:paraId="46F88C79" w14:textId="77777777" w:rsidR="009C35ED" w:rsidRPr="009C35ED" w:rsidRDefault="009C35ED" w:rsidP="009C35ED">
      <w:pPr>
        <w:pStyle w:val="formattext"/>
        <w:spacing w:before="0" w:beforeAutospacing="0" w:after="0" w:afterAutospacing="0"/>
        <w:textAlignment w:val="baseline"/>
      </w:pPr>
    </w:p>
    <w:p w14:paraId="4831E7E8" w14:textId="77777777" w:rsidR="009C35ED" w:rsidRPr="009C35ED" w:rsidRDefault="009C35ED" w:rsidP="009C35ED">
      <w:pPr>
        <w:pStyle w:val="formattext"/>
        <w:spacing w:before="0" w:beforeAutospacing="0" w:after="0" w:afterAutospacing="0"/>
        <w:ind w:firstLine="480"/>
        <w:textAlignment w:val="baseline"/>
      </w:pPr>
      <w:r w:rsidRPr="009C35ED">
        <w:t>наименование юридического лица, его место нахождения (для юридического лица), данные о государственной регистрации (ОГРН, ИНН), в отношении которого сформирован межведомственный запрос;</w:t>
      </w:r>
      <w:r w:rsidRPr="009C35ED">
        <w:br/>
      </w:r>
    </w:p>
    <w:p w14:paraId="3D9A82FA" w14:textId="77777777" w:rsidR="009C35ED" w:rsidRPr="009C35ED" w:rsidRDefault="009C35ED" w:rsidP="009C35ED">
      <w:pPr>
        <w:pStyle w:val="formattext"/>
        <w:spacing w:before="0" w:beforeAutospacing="0" w:after="0" w:afterAutospacing="0"/>
        <w:textAlignment w:val="baseline"/>
      </w:pPr>
    </w:p>
    <w:p w14:paraId="6B9F8689" w14:textId="77777777" w:rsidR="009C35ED" w:rsidRPr="009C35ED" w:rsidRDefault="009C35ED" w:rsidP="009C35ED">
      <w:pPr>
        <w:pStyle w:val="formattext"/>
        <w:spacing w:before="0" w:beforeAutospacing="0" w:after="0" w:afterAutospacing="0"/>
        <w:ind w:firstLine="480"/>
        <w:textAlignment w:val="baseline"/>
      </w:pPr>
      <w:r w:rsidRPr="009C35ED">
        <w:t>сведения, необходимые для осуществления лицензионного контроля, контактная информация для направления ответа на межведомственный запрос;</w:t>
      </w:r>
      <w:r w:rsidRPr="009C35ED">
        <w:br/>
      </w:r>
    </w:p>
    <w:p w14:paraId="61F92E2D" w14:textId="77777777" w:rsidR="009C35ED" w:rsidRPr="009C35ED" w:rsidRDefault="009C35ED" w:rsidP="009C35ED">
      <w:pPr>
        <w:pStyle w:val="formattext"/>
        <w:spacing w:before="0" w:beforeAutospacing="0" w:after="0" w:afterAutospacing="0"/>
        <w:textAlignment w:val="baseline"/>
      </w:pPr>
    </w:p>
    <w:p w14:paraId="2F6D70A8" w14:textId="77777777" w:rsidR="009C35ED" w:rsidRPr="009C35ED" w:rsidRDefault="009C35ED" w:rsidP="009C35ED">
      <w:pPr>
        <w:pStyle w:val="formattext"/>
        <w:spacing w:before="0" w:beforeAutospacing="0" w:after="0" w:afterAutospacing="0"/>
        <w:ind w:firstLine="480"/>
        <w:textAlignment w:val="baseline"/>
      </w:pPr>
      <w:r w:rsidRPr="009C35ED">
        <w:t>дату направления межведомственного запроса;</w:t>
      </w:r>
      <w:r w:rsidRPr="009C35ED">
        <w:br/>
      </w:r>
    </w:p>
    <w:p w14:paraId="14879D9F" w14:textId="77777777" w:rsidR="009C35ED" w:rsidRPr="009C35ED" w:rsidRDefault="009C35ED" w:rsidP="009C35ED">
      <w:pPr>
        <w:pStyle w:val="formattext"/>
        <w:spacing w:before="0" w:beforeAutospacing="0" w:after="0" w:afterAutospacing="0"/>
        <w:textAlignment w:val="baseline"/>
      </w:pPr>
    </w:p>
    <w:p w14:paraId="31B6A644" w14:textId="77777777" w:rsidR="009C35ED" w:rsidRPr="009C35ED" w:rsidRDefault="009C35ED" w:rsidP="009C35ED">
      <w:pPr>
        <w:pStyle w:val="formattext"/>
        <w:spacing w:before="0" w:beforeAutospacing="0" w:after="0" w:afterAutospacing="0"/>
        <w:ind w:firstLine="480"/>
        <w:textAlignment w:val="baseline"/>
      </w:pPr>
      <w:r w:rsidRPr="009C35ED">
        <w:t>фамилию, имя, отчество (при наличии)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r w:rsidRPr="009C35ED">
        <w:br/>
      </w:r>
    </w:p>
    <w:p w14:paraId="47155FCF" w14:textId="77777777" w:rsidR="009C35ED" w:rsidRPr="009C35ED" w:rsidRDefault="009C35ED" w:rsidP="009C35ED">
      <w:pPr>
        <w:pStyle w:val="formattext"/>
        <w:spacing w:before="0" w:beforeAutospacing="0" w:after="0" w:afterAutospacing="0"/>
        <w:textAlignment w:val="baseline"/>
      </w:pPr>
    </w:p>
    <w:p w14:paraId="1A0971A0" w14:textId="77777777" w:rsidR="009C35ED" w:rsidRPr="009C35ED" w:rsidRDefault="009C35ED" w:rsidP="009C35ED">
      <w:pPr>
        <w:pStyle w:val="formattext"/>
        <w:spacing w:before="0" w:beforeAutospacing="0" w:after="0" w:afterAutospacing="0"/>
        <w:ind w:firstLine="480"/>
        <w:textAlignment w:val="baseline"/>
      </w:pPr>
      <w:r w:rsidRPr="009C35ED">
        <w:t>3.3.3.4. Должностное лицо Управления направляет межведомственный запрос по системе межведомственного электронного взаимодействия либо почтой, либо факсом.</w:t>
      </w:r>
      <w:r w:rsidRPr="009C35ED">
        <w:br/>
      </w:r>
    </w:p>
    <w:p w14:paraId="7758D067" w14:textId="77777777" w:rsidR="009C35ED" w:rsidRPr="009C35ED" w:rsidRDefault="009C35ED" w:rsidP="009C35ED">
      <w:pPr>
        <w:pStyle w:val="formattext"/>
        <w:spacing w:before="0" w:beforeAutospacing="0" w:after="0" w:afterAutospacing="0"/>
        <w:textAlignment w:val="baseline"/>
      </w:pPr>
    </w:p>
    <w:p w14:paraId="253FF1FC" w14:textId="77777777" w:rsidR="009C35ED" w:rsidRPr="009C35ED" w:rsidRDefault="009C35ED" w:rsidP="009C35ED">
      <w:pPr>
        <w:pStyle w:val="formattext"/>
        <w:spacing w:before="0" w:beforeAutospacing="0" w:after="0" w:afterAutospacing="0"/>
        <w:ind w:firstLine="480"/>
        <w:textAlignment w:val="baseline"/>
      </w:pPr>
      <w:r w:rsidRPr="009C35ED">
        <w:t>3.3.3.5. Запрещается требовать от юридического лица, индивидуального предпринимателя представления документов и (или) информации, имеющихся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включенных в межведомственный перечень.</w:t>
      </w:r>
      <w:r w:rsidRPr="009C35ED">
        <w:br/>
      </w:r>
    </w:p>
    <w:p w14:paraId="2133200C" w14:textId="77777777" w:rsidR="009C35ED" w:rsidRPr="009C35ED" w:rsidRDefault="009C35ED" w:rsidP="009C35ED">
      <w:pPr>
        <w:pStyle w:val="formattext"/>
        <w:spacing w:before="0" w:beforeAutospacing="0" w:after="0" w:afterAutospacing="0"/>
        <w:textAlignment w:val="baseline"/>
      </w:pPr>
    </w:p>
    <w:p w14:paraId="41613B7C" w14:textId="77777777" w:rsidR="009C35ED" w:rsidRPr="009C35ED" w:rsidRDefault="009C35ED" w:rsidP="009C35ED">
      <w:pPr>
        <w:pStyle w:val="formattext"/>
        <w:spacing w:before="0" w:beforeAutospacing="0" w:after="0" w:afterAutospacing="0"/>
        <w:ind w:firstLine="480"/>
        <w:textAlignment w:val="baseline"/>
      </w:pPr>
      <w:r w:rsidRPr="009C35ED">
        <w:t>3.3.3.6. Должностное лицо Управления, ответственное за осуществление лицензионного контроля, в обязательном порядке знакомит юридическое лицо, индивидуального предпринимателя с документами, полученными в рамках межведомственного информационного взаимодействия.</w:t>
      </w:r>
      <w:r w:rsidRPr="009C35ED">
        <w:br/>
      </w:r>
    </w:p>
    <w:p w14:paraId="4A33D6B1" w14:textId="77777777" w:rsidR="009C35ED" w:rsidRPr="009C35ED" w:rsidRDefault="009C35ED" w:rsidP="009C35ED">
      <w:pPr>
        <w:pStyle w:val="formattext"/>
        <w:spacing w:before="0" w:beforeAutospacing="0" w:after="0" w:afterAutospacing="0"/>
        <w:textAlignment w:val="baseline"/>
      </w:pPr>
    </w:p>
    <w:p w14:paraId="41C02B8D" w14:textId="77777777" w:rsidR="009C35ED" w:rsidRPr="009C35ED" w:rsidRDefault="009C35ED" w:rsidP="009C35ED">
      <w:pPr>
        <w:pStyle w:val="formattext"/>
        <w:spacing w:before="0" w:beforeAutospacing="0" w:after="0" w:afterAutospacing="0"/>
        <w:ind w:firstLine="480"/>
        <w:textAlignment w:val="baseline"/>
      </w:pPr>
      <w:r w:rsidRPr="009C35ED">
        <w:t>3.3.3.7. В случае, если в ходе документарной проверки выявлены ошибки и (или) противоречия в представленных юридическим лицом или индивидуальным предпринимателем документах либо 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лицензионного контроля, информация об этом направляется Юридическому лицу или индивидуальному предпринимателю с требованием представить в течение 10 (десяти) рабочих дней необходимые пояснения в письменной форме.</w:t>
      </w:r>
      <w:r w:rsidRPr="009C35ED">
        <w:br/>
      </w:r>
    </w:p>
    <w:p w14:paraId="0453A59B" w14:textId="77777777" w:rsidR="009C35ED" w:rsidRPr="009C35ED" w:rsidRDefault="009C35ED" w:rsidP="009C35ED">
      <w:pPr>
        <w:pStyle w:val="formattext"/>
        <w:spacing w:before="0" w:beforeAutospacing="0" w:after="0" w:afterAutospacing="0"/>
        <w:textAlignment w:val="baseline"/>
      </w:pPr>
    </w:p>
    <w:p w14:paraId="1804D592" w14:textId="77777777" w:rsidR="009C35ED" w:rsidRPr="009C35ED" w:rsidRDefault="009C35ED" w:rsidP="009C35ED">
      <w:pPr>
        <w:pStyle w:val="formattext"/>
        <w:spacing w:before="0" w:beforeAutospacing="0" w:after="0" w:afterAutospacing="0"/>
        <w:ind w:firstLine="480"/>
        <w:textAlignment w:val="baseline"/>
      </w:pPr>
      <w:r w:rsidRPr="009C35ED">
        <w:t>3.3.4. Условия, порядок и срок приостановления исполнения данной административной процедуры действующим законодательством Российской Федерации и нормативными правовыми актами Тамбовской области не предусмотрены.</w:t>
      </w:r>
      <w:r w:rsidRPr="009C35ED">
        <w:br/>
      </w:r>
    </w:p>
    <w:p w14:paraId="0C82069A" w14:textId="77777777" w:rsidR="009C35ED" w:rsidRPr="009C35ED" w:rsidRDefault="009C35ED" w:rsidP="009C35ED">
      <w:pPr>
        <w:pStyle w:val="formattext"/>
        <w:spacing w:before="0" w:beforeAutospacing="0" w:after="0" w:afterAutospacing="0"/>
        <w:textAlignment w:val="baseline"/>
      </w:pPr>
    </w:p>
    <w:p w14:paraId="7343FD23" w14:textId="77777777" w:rsidR="009C35ED" w:rsidRPr="009C35ED" w:rsidRDefault="009C35ED" w:rsidP="009C35ED">
      <w:pPr>
        <w:pStyle w:val="formattext"/>
        <w:spacing w:before="0" w:beforeAutospacing="0" w:after="0" w:afterAutospacing="0"/>
        <w:ind w:firstLine="480"/>
        <w:textAlignment w:val="baseline"/>
      </w:pPr>
      <w:r w:rsidRPr="009C35ED">
        <w:t>3.3.5. Критерием принятия решения является отсутствие информации и документов, необходимых для проведения проверки, находящихся в распоряжении иных государственных органах, органах местного самоуправления либо подведомственных государственным органам или органам местного самоуправления организаций.</w:t>
      </w:r>
      <w:r w:rsidRPr="009C35ED">
        <w:br/>
      </w:r>
    </w:p>
    <w:p w14:paraId="12531497" w14:textId="77777777" w:rsidR="009C35ED" w:rsidRPr="009C35ED" w:rsidRDefault="009C35ED" w:rsidP="009C35ED">
      <w:pPr>
        <w:pStyle w:val="formattext"/>
        <w:spacing w:before="0" w:beforeAutospacing="0" w:after="0" w:afterAutospacing="0"/>
        <w:textAlignment w:val="baseline"/>
      </w:pPr>
    </w:p>
    <w:p w14:paraId="1849957D" w14:textId="77777777" w:rsidR="009C35ED" w:rsidRPr="009C35ED" w:rsidRDefault="009C35ED" w:rsidP="009C35ED">
      <w:pPr>
        <w:pStyle w:val="formattext"/>
        <w:spacing w:before="0" w:beforeAutospacing="0" w:after="0" w:afterAutospacing="0"/>
        <w:ind w:firstLine="480"/>
        <w:textAlignment w:val="baseline"/>
      </w:pPr>
      <w:r w:rsidRPr="009C35ED">
        <w:t>3.3.6. Максимальный срок выполнения административной процедуры 5 рабочих дней со дня издания приказа Управления о проведении проверки.</w:t>
      </w:r>
      <w:r w:rsidRPr="009C35ED">
        <w:br/>
      </w:r>
    </w:p>
    <w:p w14:paraId="59F88B77" w14:textId="77777777" w:rsidR="009C35ED" w:rsidRPr="009C35ED" w:rsidRDefault="009C35ED" w:rsidP="009C35ED">
      <w:pPr>
        <w:pStyle w:val="formattext"/>
        <w:spacing w:before="0" w:beforeAutospacing="0" w:after="0" w:afterAutospacing="0"/>
        <w:textAlignment w:val="baseline"/>
      </w:pPr>
    </w:p>
    <w:p w14:paraId="2F0B30C5" w14:textId="77777777" w:rsidR="009C35ED" w:rsidRPr="009C35ED" w:rsidRDefault="009C35ED" w:rsidP="009C35ED">
      <w:pPr>
        <w:pStyle w:val="formattext"/>
        <w:spacing w:before="0" w:beforeAutospacing="0" w:after="0" w:afterAutospacing="0"/>
        <w:ind w:firstLine="480"/>
        <w:textAlignment w:val="baseline"/>
      </w:pPr>
      <w:r w:rsidRPr="009C35ED">
        <w:t>Результатом административной процедуры является получение сведений, необходимых для осуществления лицензионного контроля.</w:t>
      </w:r>
      <w:r w:rsidRPr="009C35ED">
        <w:br/>
      </w:r>
    </w:p>
    <w:p w14:paraId="5B5AB58E" w14:textId="77777777" w:rsidR="009C35ED" w:rsidRPr="009C35ED" w:rsidRDefault="009C35ED" w:rsidP="009C35ED">
      <w:pPr>
        <w:pStyle w:val="formattext"/>
        <w:spacing w:before="0" w:beforeAutospacing="0" w:after="0" w:afterAutospacing="0"/>
        <w:textAlignment w:val="baseline"/>
      </w:pPr>
    </w:p>
    <w:p w14:paraId="41F3E712" w14:textId="77777777" w:rsidR="009C35ED" w:rsidRPr="009C35ED" w:rsidRDefault="009C35ED" w:rsidP="009C35ED">
      <w:pPr>
        <w:pStyle w:val="formattext"/>
        <w:spacing w:before="0" w:beforeAutospacing="0" w:after="0" w:afterAutospacing="0"/>
        <w:ind w:firstLine="480"/>
        <w:textAlignment w:val="baseline"/>
      </w:pPr>
      <w:r w:rsidRPr="009C35ED">
        <w:lastRenderedPageBreak/>
        <w:t>3.3.7. Способом фиксации результата административной процедуры является приобщение сведений и документов, полученных на межведомственный запрос, к материалам проверки.</w:t>
      </w:r>
      <w:r w:rsidRPr="009C35ED">
        <w:br/>
      </w:r>
    </w:p>
    <w:p w14:paraId="44F47940" w14:textId="77777777" w:rsidR="009C35ED" w:rsidRPr="009C35ED" w:rsidRDefault="009C35ED" w:rsidP="009C35ED">
      <w:pPr>
        <w:pStyle w:val="formattext"/>
        <w:spacing w:before="0" w:beforeAutospacing="0" w:after="0" w:afterAutospacing="0"/>
        <w:textAlignment w:val="baseline"/>
      </w:pPr>
    </w:p>
    <w:p w14:paraId="71DC72AD" w14:textId="77777777" w:rsidR="009C35ED" w:rsidRPr="009C35ED" w:rsidRDefault="009C35ED" w:rsidP="009C35ED">
      <w:pPr>
        <w:pStyle w:val="formattext"/>
        <w:spacing w:before="0" w:beforeAutospacing="0" w:after="0" w:afterAutospacing="0"/>
        <w:ind w:firstLine="480"/>
        <w:textAlignment w:val="baseline"/>
      </w:pPr>
      <w:r w:rsidRPr="009C35ED">
        <w:t>3.4. Принятие решения о проведении проверки.</w:t>
      </w:r>
      <w:r w:rsidRPr="009C35ED">
        <w:br/>
      </w:r>
    </w:p>
    <w:p w14:paraId="31283C4D" w14:textId="77777777" w:rsidR="009C35ED" w:rsidRPr="009C35ED" w:rsidRDefault="009C35ED" w:rsidP="009C35ED">
      <w:pPr>
        <w:pStyle w:val="formattext"/>
        <w:spacing w:before="0" w:beforeAutospacing="0" w:after="0" w:afterAutospacing="0"/>
        <w:textAlignment w:val="baseline"/>
      </w:pPr>
    </w:p>
    <w:p w14:paraId="6F9E2DB6" w14:textId="77777777" w:rsidR="009C35ED" w:rsidRPr="009C35ED" w:rsidRDefault="009C35ED" w:rsidP="009C35ED">
      <w:pPr>
        <w:pStyle w:val="formattext"/>
        <w:spacing w:before="0" w:beforeAutospacing="0" w:after="0" w:afterAutospacing="0"/>
        <w:ind w:firstLine="480"/>
        <w:textAlignment w:val="baseline"/>
      </w:pPr>
      <w:r w:rsidRPr="009C35ED">
        <w:t>3.4.1. Основанием для начала административной процедуры является утвержденный на соответствующий год план проверок или наличие оснований для проведения внеплановой проверки.</w:t>
      </w:r>
      <w:r w:rsidRPr="009C35ED">
        <w:br/>
      </w:r>
    </w:p>
    <w:p w14:paraId="224C93DC" w14:textId="77777777" w:rsidR="009C35ED" w:rsidRPr="009C35ED" w:rsidRDefault="009C35ED" w:rsidP="009C35ED">
      <w:pPr>
        <w:pStyle w:val="formattext"/>
        <w:spacing w:before="0" w:beforeAutospacing="0" w:after="0" w:afterAutospacing="0"/>
        <w:textAlignment w:val="baseline"/>
      </w:pPr>
    </w:p>
    <w:p w14:paraId="6ED11265" w14:textId="77777777" w:rsidR="009C35ED" w:rsidRPr="009C35ED" w:rsidRDefault="009C35ED" w:rsidP="009C35ED">
      <w:pPr>
        <w:pStyle w:val="formattext"/>
        <w:spacing w:before="0" w:beforeAutospacing="0" w:after="0" w:afterAutospacing="0"/>
        <w:ind w:firstLine="480"/>
        <w:textAlignment w:val="baseline"/>
      </w:pPr>
      <w:r w:rsidRPr="009C35ED">
        <w:t>3.4.2. Должностным лицом, ответственным за выполнение административной процедуры, является начальник отдела лицензирования, декларирования и контроля Управления.</w:t>
      </w:r>
      <w:r w:rsidRPr="009C35ED">
        <w:br/>
      </w:r>
    </w:p>
    <w:p w14:paraId="65BBA4B9" w14:textId="77777777" w:rsidR="009C35ED" w:rsidRPr="009C35ED" w:rsidRDefault="009C35ED" w:rsidP="009C35ED">
      <w:pPr>
        <w:pStyle w:val="formattext"/>
        <w:spacing w:before="0" w:beforeAutospacing="0" w:after="0" w:afterAutospacing="0"/>
        <w:textAlignment w:val="baseline"/>
      </w:pPr>
    </w:p>
    <w:p w14:paraId="6AAB4D1B" w14:textId="77777777" w:rsidR="009C35ED" w:rsidRPr="009C35ED" w:rsidRDefault="009C35ED" w:rsidP="009C35ED">
      <w:pPr>
        <w:pStyle w:val="formattext"/>
        <w:spacing w:before="0" w:beforeAutospacing="0" w:after="0" w:afterAutospacing="0"/>
        <w:ind w:firstLine="480"/>
        <w:textAlignment w:val="baseline"/>
      </w:pPr>
      <w:r w:rsidRPr="009C35ED">
        <w:t>3.4.3. Принятие решения о проведении проверки осуществляется с учетом следующих особенностей.</w:t>
      </w:r>
      <w:r w:rsidRPr="009C35ED">
        <w:br/>
      </w:r>
    </w:p>
    <w:p w14:paraId="48BA0755" w14:textId="77777777" w:rsidR="009C35ED" w:rsidRPr="009C35ED" w:rsidRDefault="009C35ED" w:rsidP="009C35ED">
      <w:pPr>
        <w:pStyle w:val="formattext"/>
        <w:spacing w:before="0" w:beforeAutospacing="0" w:after="0" w:afterAutospacing="0"/>
        <w:textAlignment w:val="baseline"/>
      </w:pPr>
    </w:p>
    <w:p w14:paraId="23B831C1" w14:textId="77777777" w:rsidR="009C35ED" w:rsidRPr="009C35ED" w:rsidRDefault="009C35ED" w:rsidP="009C35ED">
      <w:pPr>
        <w:pStyle w:val="formattext"/>
        <w:spacing w:before="0" w:beforeAutospacing="0" w:after="0" w:afterAutospacing="0"/>
        <w:ind w:firstLine="480"/>
        <w:textAlignment w:val="baseline"/>
      </w:pPr>
      <w:r w:rsidRPr="009C35ED">
        <w:t>3.4.3.1. При осуществлении лицензионного контроля проводятся:</w:t>
      </w:r>
      <w:r w:rsidRPr="009C35ED">
        <w:br/>
      </w:r>
    </w:p>
    <w:p w14:paraId="6C5985D6" w14:textId="77777777" w:rsidR="009C35ED" w:rsidRPr="009C35ED" w:rsidRDefault="009C35ED" w:rsidP="009C35ED">
      <w:pPr>
        <w:pStyle w:val="formattext"/>
        <w:spacing w:before="0" w:beforeAutospacing="0" w:after="0" w:afterAutospacing="0"/>
        <w:textAlignment w:val="baseline"/>
      </w:pPr>
    </w:p>
    <w:p w14:paraId="417062F2" w14:textId="77777777" w:rsidR="009C35ED" w:rsidRPr="009C35ED" w:rsidRDefault="009C35ED" w:rsidP="009C35ED">
      <w:pPr>
        <w:pStyle w:val="formattext"/>
        <w:spacing w:before="0" w:beforeAutospacing="0" w:after="0" w:afterAutospacing="0"/>
        <w:ind w:firstLine="480"/>
        <w:textAlignment w:val="baseline"/>
      </w:pPr>
      <w:r w:rsidRPr="009C35ED">
        <w:t>в отношении соискателя лицензии, представившего заявление о предоставлении лицензии, или лицензиата, представившего заявление о предоставлении лицензии или переоформлении лицензии, в случаях, предусмотренных статьями 13 и 18 Федерального закона от 04.05.2011 N 99-ФЗ, проводятся внеплановые проверки без согласования в установленном порядке с органом прокуратуры;</w:t>
      </w:r>
      <w:r w:rsidRPr="009C35ED">
        <w:br/>
      </w:r>
    </w:p>
    <w:p w14:paraId="0F90AFAA" w14:textId="77777777" w:rsidR="009C35ED" w:rsidRPr="009C35ED" w:rsidRDefault="009C35ED" w:rsidP="009C35ED">
      <w:pPr>
        <w:pStyle w:val="formattext"/>
        <w:spacing w:before="0" w:beforeAutospacing="0" w:after="0" w:afterAutospacing="0"/>
        <w:textAlignment w:val="baseline"/>
      </w:pPr>
    </w:p>
    <w:p w14:paraId="3CAFC6C1" w14:textId="77777777" w:rsidR="009C35ED" w:rsidRPr="009C35ED" w:rsidRDefault="009C35ED" w:rsidP="009C35ED">
      <w:pPr>
        <w:pStyle w:val="formattext"/>
        <w:spacing w:before="0" w:beforeAutospacing="0" w:after="0" w:afterAutospacing="0"/>
        <w:ind w:firstLine="480"/>
        <w:textAlignment w:val="baseline"/>
      </w:pPr>
      <w:r w:rsidRPr="009C35ED">
        <w:t>в отношении лицензиата проводятся:</w:t>
      </w:r>
      <w:r w:rsidRPr="009C35ED">
        <w:br/>
      </w:r>
    </w:p>
    <w:p w14:paraId="3E68A438" w14:textId="77777777" w:rsidR="009C35ED" w:rsidRPr="009C35ED" w:rsidRDefault="009C35ED" w:rsidP="009C35ED">
      <w:pPr>
        <w:pStyle w:val="formattext"/>
        <w:spacing w:before="0" w:beforeAutospacing="0" w:after="0" w:afterAutospacing="0"/>
        <w:textAlignment w:val="baseline"/>
      </w:pPr>
    </w:p>
    <w:p w14:paraId="4F70C478" w14:textId="77777777" w:rsidR="009C35ED" w:rsidRPr="009C35ED" w:rsidRDefault="009C35ED" w:rsidP="009C35ED">
      <w:pPr>
        <w:pStyle w:val="formattext"/>
        <w:spacing w:before="0" w:beforeAutospacing="0" w:after="0" w:afterAutospacing="0"/>
        <w:ind w:firstLine="480"/>
        <w:textAlignment w:val="baseline"/>
      </w:pPr>
      <w:r w:rsidRPr="009C35ED">
        <w:t>документарные проверки;</w:t>
      </w:r>
      <w:r w:rsidRPr="009C35ED">
        <w:br/>
      </w:r>
    </w:p>
    <w:p w14:paraId="342E1E6A" w14:textId="77777777" w:rsidR="009C35ED" w:rsidRPr="009C35ED" w:rsidRDefault="009C35ED" w:rsidP="009C35ED">
      <w:pPr>
        <w:pStyle w:val="formattext"/>
        <w:spacing w:before="0" w:beforeAutospacing="0" w:after="0" w:afterAutospacing="0"/>
        <w:textAlignment w:val="baseline"/>
      </w:pPr>
    </w:p>
    <w:p w14:paraId="685194C8" w14:textId="77777777" w:rsidR="009C35ED" w:rsidRPr="009C35ED" w:rsidRDefault="009C35ED" w:rsidP="009C35ED">
      <w:pPr>
        <w:pStyle w:val="formattext"/>
        <w:spacing w:before="0" w:beforeAutospacing="0" w:after="0" w:afterAutospacing="0"/>
        <w:ind w:firstLine="480"/>
        <w:textAlignment w:val="baseline"/>
      </w:pPr>
      <w:r w:rsidRPr="009C35ED">
        <w:t>плановые проверки;</w:t>
      </w:r>
      <w:r w:rsidRPr="009C35ED">
        <w:br/>
      </w:r>
    </w:p>
    <w:p w14:paraId="1CC5B96A" w14:textId="77777777" w:rsidR="009C35ED" w:rsidRPr="009C35ED" w:rsidRDefault="009C35ED" w:rsidP="009C35ED">
      <w:pPr>
        <w:pStyle w:val="formattext"/>
        <w:spacing w:before="0" w:beforeAutospacing="0" w:after="0" w:afterAutospacing="0"/>
        <w:textAlignment w:val="baseline"/>
      </w:pPr>
    </w:p>
    <w:p w14:paraId="6866DB8A" w14:textId="77777777" w:rsidR="009C35ED" w:rsidRPr="009C35ED" w:rsidRDefault="009C35ED" w:rsidP="009C35ED">
      <w:pPr>
        <w:pStyle w:val="formattext"/>
        <w:spacing w:before="0" w:beforeAutospacing="0" w:after="0" w:afterAutospacing="0"/>
        <w:ind w:firstLine="480"/>
        <w:textAlignment w:val="baseline"/>
      </w:pPr>
      <w:r w:rsidRPr="009C35ED">
        <w:t>внеплановые выездные проверки в соответствии с частью 10 статьи 19 Федерального закона от 04.05.2011 N 99-ФЗ.</w:t>
      </w:r>
      <w:r w:rsidRPr="009C35ED">
        <w:br/>
      </w:r>
    </w:p>
    <w:p w14:paraId="4D013AA3" w14:textId="77777777" w:rsidR="009C35ED" w:rsidRPr="009C35ED" w:rsidRDefault="009C35ED" w:rsidP="009C35ED">
      <w:pPr>
        <w:pStyle w:val="formattext"/>
        <w:spacing w:before="0" w:beforeAutospacing="0" w:after="0" w:afterAutospacing="0"/>
        <w:textAlignment w:val="baseline"/>
      </w:pPr>
    </w:p>
    <w:p w14:paraId="43336292" w14:textId="77777777" w:rsidR="009C35ED" w:rsidRPr="009C35ED" w:rsidRDefault="009C35ED" w:rsidP="009C35ED">
      <w:pPr>
        <w:pStyle w:val="formattext"/>
        <w:spacing w:before="0" w:beforeAutospacing="0" w:after="0" w:afterAutospacing="0"/>
        <w:ind w:firstLine="480"/>
        <w:textAlignment w:val="baseline"/>
      </w:pPr>
      <w:r w:rsidRPr="009C35ED">
        <w:t>3.4.3.2. Плановые проверки лицензиатов проводятся в соответствии с планом проверок, утверждаемым начальником Управления.</w:t>
      </w:r>
      <w:r w:rsidRPr="009C35ED">
        <w:br/>
      </w:r>
    </w:p>
    <w:p w14:paraId="25594F56" w14:textId="77777777" w:rsidR="009C35ED" w:rsidRPr="009C35ED" w:rsidRDefault="009C35ED" w:rsidP="009C35ED">
      <w:pPr>
        <w:pStyle w:val="formattext"/>
        <w:spacing w:before="0" w:beforeAutospacing="0" w:after="0" w:afterAutospacing="0"/>
        <w:textAlignment w:val="baseline"/>
      </w:pPr>
    </w:p>
    <w:p w14:paraId="6E4556FA" w14:textId="77777777" w:rsidR="009C35ED" w:rsidRPr="009C35ED" w:rsidRDefault="009C35ED" w:rsidP="009C35ED">
      <w:pPr>
        <w:pStyle w:val="formattext"/>
        <w:spacing w:before="0" w:beforeAutospacing="0" w:after="0" w:afterAutospacing="0"/>
        <w:ind w:firstLine="480"/>
        <w:textAlignment w:val="baseline"/>
      </w:pPr>
      <w:r w:rsidRPr="009C35ED">
        <w:t>Основанием для включения плановой проверки лицензиата в план проверок являются:</w:t>
      </w:r>
      <w:r w:rsidRPr="009C35ED">
        <w:br/>
      </w:r>
    </w:p>
    <w:p w14:paraId="7526B29F" w14:textId="77777777" w:rsidR="009C35ED" w:rsidRPr="009C35ED" w:rsidRDefault="009C35ED" w:rsidP="009C35ED">
      <w:pPr>
        <w:pStyle w:val="formattext"/>
        <w:spacing w:before="0" w:beforeAutospacing="0" w:after="0" w:afterAutospacing="0"/>
        <w:textAlignment w:val="baseline"/>
      </w:pPr>
    </w:p>
    <w:p w14:paraId="689F7D10" w14:textId="77777777" w:rsidR="009C35ED" w:rsidRPr="009C35ED" w:rsidRDefault="009C35ED" w:rsidP="009C35ED">
      <w:pPr>
        <w:pStyle w:val="formattext"/>
        <w:spacing w:before="0" w:beforeAutospacing="0" w:after="0" w:afterAutospacing="0"/>
        <w:ind w:firstLine="480"/>
        <w:textAlignment w:val="baseline"/>
      </w:pPr>
      <w:r w:rsidRPr="009C35ED">
        <w:t>1) истечение одного года со дня принятия решения о предоставлении лицензии или переоформлении лицензии;</w:t>
      </w:r>
      <w:r w:rsidRPr="009C35ED">
        <w:br/>
      </w:r>
    </w:p>
    <w:p w14:paraId="498DC007" w14:textId="77777777" w:rsidR="009C35ED" w:rsidRPr="009C35ED" w:rsidRDefault="009C35ED" w:rsidP="009C35ED">
      <w:pPr>
        <w:pStyle w:val="formattext"/>
        <w:spacing w:before="0" w:beforeAutospacing="0" w:after="0" w:afterAutospacing="0"/>
        <w:textAlignment w:val="baseline"/>
      </w:pPr>
    </w:p>
    <w:p w14:paraId="5E0CB7FD" w14:textId="77777777" w:rsidR="009C35ED" w:rsidRPr="009C35ED" w:rsidRDefault="009C35ED" w:rsidP="009C35ED">
      <w:pPr>
        <w:pStyle w:val="formattext"/>
        <w:spacing w:before="0" w:beforeAutospacing="0" w:after="0" w:afterAutospacing="0"/>
        <w:ind w:firstLine="480"/>
        <w:textAlignment w:val="baseline"/>
      </w:pPr>
      <w:r w:rsidRPr="009C35ED">
        <w:t>2) истечение трех лет со дня окончания последней плановой проверки лицензиата.</w:t>
      </w:r>
      <w:r w:rsidRPr="009C35ED">
        <w:br/>
      </w:r>
    </w:p>
    <w:p w14:paraId="28FB50E2" w14:textId="77777777" w:rsidR="009C35ED" w:rsidRPr="009C35ED" w:rsidRDefault="009C35ED" w:rsidP="009C35ED">
      <w:pPr>
        <w:pStyle w:val="formattext"/>
        <w:spacing w:before="0" w:beforeAutospacing="0" w:after="0" w:afterAutospacing="0"/>
        <w:textAlignment w:val="baseline"/>
      </w:pPr>
    </w:p>
    <w:p w14:paraId="4C5ABE20" w14:textId="77777777" w:rsidR="009C35ED" w:rsidRPr="009C35ED" w:rsidRDefault="009C35ED" w:rsidP="009C35ED">
      <w:pPr>
        <w:pStyle w:val="formattext"/>
        <w:spacing w:before="0" w:beforeAutospacing="0" w:after="0" w:afterAutospacing="0"/>
        <w:ind w:firstLine="480"/>
        <w:textAlignment w:val="baseline"/>
      </w:pPr>
      <w:r w:rsidRPr="009C35ED">
        <w:t>3.4.3.3. Основанием для принятия решения о проведении плановой проверки лицензиата является ее наличие в плане проверок.</w:t>
      </w:r>
      <w:r w:rsidRPr="009C35ED">
        <w:br/>
      </w:r>
    </w:p>
    <w:p w14:paraId="503CAB2A" w14:textId="77777777" w:rsidR="009C35ED" w:rsidRPr="009C35ED" w:rsidRDefault="009C35ED" w:rsidP="009C35ED">
      <w:pPr>
        <w:pStyle w:val="formattext"/>
        <w:spacing w:before="0" w:beforeAutospacing="0" w:after="0" w:afterAutospacing="0"/>
        <w:textAlignment w:val="baseline"/>
      </w:pPr>
    </w:p>
    <w:p w14:paraId="427F466B" w14:textId="77777777" w:rsidR="009C35ED" w:rsidRPr="009C35ED" w:rsidRDefault="009C35ED" w:rsidP="009C35ED">
      <w:pPr>
        <w:pStyle w:val="formattext"/>
        <w:spacing w:before="0" w:beforeAutospacing="0" w:after="0" w:afterAutospacing="0"/>
        <w:ind w:firstLine="480"/>
        <w:textAlignment w:val="baseline"/>
      </w:pPr>
      <w:r w:rsidRPr="009C35ED">
        <w:t>3.4.3.4. Основанием для проведения внеплановой выездной проверки лицензиата являются:</w:t>
      </w:r>
      <w:r w:rsidRPr="009C35ED">
        <w:br/>
      </w:r>
    </w:p>
    <w:p w14:paraId="27BD60BF" w14:textId="77777777" w:rsidR="009C35ED" w:rsidRPr="009C35ED" w:rsidRDefault="009C35ED" w:rsidP="009C35ED">
      <w:pPr>
        <w:pStyle w:val="formattext"/>
        <w:spacing w:before="0" w:beforeAutospacing="0" w:after="0" w:afterAutospacing="0"/>
        <w:textAlignment w:val="baseline"/>
      </w:pPr>
    </w:p>
    <w:p w14:paraId="27354C1D" w14:textId="77777777" w:rsidR="009C35ED" w:rsidRPr="009C35ED" w:rsidRDefault="009C35ED" w:rsidP="009C35ED">
      <w:pPr>
        <w:pStyle w:val="formattext"/>
        <w:spacing w:before="0" w:beforeAutospacing="0" w:after="0" w:afterAutospacing="0"/>
        <w:ind w:firstLine="480"/>
        <w:textAlignment w:val="baseline"/>
      </w:pPr>
      <w:r w:rsidRPr="009C35ED">
        <w:t>1) истечение срока исполнения лицензиатом ранее выданного Управлением предписания об устранении выявленного нарушения лицензионных требований;</w:t>
      </w:r>
      <w:r w:rsidRPr="009C35ED">
        <w:br/>
      </w:r>
    </w:p>
    <w:p w14:paraId="42B5CE60" w14:textId="77777777" w:rsidR="009C35ED" w:rsidRPr="009C35ED" w:rsidRDefault="009C35ED" w:rsidP="009C35ED">
      <w:pPr>
        <w:pStyle w:val="formattext"/>
        <w:spacing w:before="0" w:beforeAutospacing="0" w:after="0" w:afterAutospacing="0"/>
        <w:textAlignment w:val="baseline"/>
      </w:pPr>
    </w:p>
    <w:p w14:paraId="53BB0A8C" w14:textId="77777777" w:rsidR="009C35ED" w:rsidRPr="009C35ED" w:rsidRDefault="009C35ED" w:rsidP="009C35ED">
      <w:pPr>
        <w:pStyle w:val="formattext"/>
        <w:spacing w:before="0" w:beforeAutospacing="0" w:after="0" w:afterAutospacing="0"/>
        <w:ind w:firstLine="480"/>
        <w:textAlignment w:val="baseline"/>
      </w:pPr>
      <w:r w:rsidRPr="009C35ED">
        <w:t>2) поступление в Управление обращений, заявлений граждан, в том числе от индивидуальных предпринимателей и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r w:rsidRPr="009C35ED">
        <w:br/>
      </w:r>
    </w:p>
    <w:p w14:paraId="49907640" w14:textId="77777777" w:rsidR="009C35ED" w:rsidRPr="009C35ED" w:rsidRDefault="009C35ED" w:rsidP="009C35ED">
      <w:pPr>
        <w:pStyle w:val="formattext"/>
        <w:spacing w:before="0" w:beforeAutospacing="0" w:after="0" w:afterAutospacing="0"/>
        <w:textAlignment w:val="baseline"/>
      </w:pPr>
    </w:p>
    <w:p w14:paraId="4615437A" w14:textId="77777777" w:rsidR="009C35ED" w:rsidRPr="009C35ED" w:rsidRDefault="009C35ED" w:rsidP="009C35ED">
      <w:pPr>
        <w:pStyle w:val="formattext"/>
        <w:spacing w:before="0" w:beforeAutospacing="0" w:after="0" w:afterAutospacing="0"/>
        <w:ind w:firstLine="480"/>
        <w:textAlignment w:val="baseline"/>
      </w:pPr>
      <w:r w:rsidRPr="009C35ED">
        <w:t>3) истечение срока, на который было приостановлено действие лицензии в соответствии с частями 2 и 3 статьи 20 Федерального закона от 04.05.2011 N 99-ФЗ;</w:t>
      </w:r>
      <w:r w:rsidRPr="009C35ED">
        <w:br/>
      </w:r>
    </w:p>
    <w:p w14:paraId="38CA6B13" w14:textId="77777777" w:rsidR="009C35ED" w:rsidRPr="009C35ED" w:rsidRDefault="009C35ED" w:rsidP="009C35ED">
      <w:pPr>
        <w:pStyle w:val="formattext"/>
        <w:spacing w:before="0" w:beforeAutospacing="0" w:after="0" w:afterAutospacing="0"/>
        <w:textAlignment w:val="baseline"/>
      </w:pPr>
    </w:p>
    <w:p w14:paraId="487A83E1" w14:textId="77777777" w:rsidR="009C35ED" w:rsidRPr="009C35ED" w:rsidRDefault="009C35ED" w:rsidP="009C35ED">
      <w:pPr>
        <w:pStyle w:val="formattext"/>
        <w:spacing w:before="0" w:beforeAutospacing="0" w:after="0" w:afterAutospacing="0"/>
        <w:ind w:firstLine="480"/>
        <w:textAlignment w:val="baseline"/>
      </w:pPr>
      <w:r w:rsidRPr="009C35ED">
        <w:t>4) наличие ходатайства лицензиата о проведении Управлением внеплановой выездной проверки, в целях установления факта досрочного исполнения предписания Управления;</w:t>
      </w:r>
      <w:r w:rsidRPr="009C35ED">
        <w:br/>
      </w:r>
    </w:p>
    <w:p w14:paraId="1F222F9F" w14:textId="77777777" w:rsidR="009C35ED" w:rsidRPr="009C35ED" w:rsidRDefault="009C35ED" w:rsidP="009C35ED">
      <w:pPr>
        <w:pStyle w:val="formattext"/>
        <w:spacing w:before="0" w:beforeAutospacing="0" w:after="0" w:afterAutospacing="0"/>
        <w:textAlignment w:val="baseline"/>
      </w:pPr>
    </w:p>
    <w:p w14:paraId="7D89BB47" w14:textId="77777777" w:rsidR="009C35ED" w:rsidRPr="009C35ED" w:rsidRDefault="009C35ED" w:rsidP="009C35ED">
      <w:pPr>
        <w:pStyle w:val="formattext"/>
        <w:spacing w:before="0" w:beforeAutospacing="0" w:after="0" w:afterAutospacing="0"/>
        <w:ind w:firstLine="480"/>
        <w:textAlignment w:val="baseline"/>
      </w:pPr>
      <w:r w:rsidRPr="009C35ED">
        <w:t>5) наличие приказа, изданного лицензирующим органом в соответствии с поручением Президента Российской Федерации или Правительства Российской Федерации.</w:t>
      </w:r>
      <w:r w:rsidRPr="009C35ED">
        <w:br/>
      </w:r>
    </w:p>
    <w:p w14:paraId="27E28ECD" w14:textId="77777777" w:rsidR="009C35ED" w:rsidRPr="009C35ED" w:rsidRDefault="009C35ED" w:rsidP="009C35ED">
      <w:pPr>
        <w:pStyle w:val="formattext"/>
        <w:spacing w:before="0" w:beforeAutospacing="0" w:after="0" w:afterAutospacing="0"/>
        <w:textAlignment w:val="baseline"/>
      </w:pPr>
    </w:p>
    <w:p w14:paraId="398D19A0" w14:textId="77777777" w:rsidR="009C35ED" w:rsidRPr="009C35ED" w:rsidRDefault="009C35ED" w:rsidP="009C35ED">
      <w:pPr>
        <w:pStyle w:val="formattext"/>
        <w:spacing w:before="0" w:beforeAutospacing="0" w:after="0" w:afterAutospacing="0"/>
        <w:ind w:firstLine="480"/>
        <w:textAlignment w:val="baseline"/>
      </w:pPr>
      <w:r w:rsidRPr="009C35ED">
        <w:t>Перечень грубых нарушений лицензионных требований установлен Положением о лицензировании.</w:t>
      </w:r>
      <w:r w:rsidRPr="009C35ED">
        <w:br/>
      </w:r>
    </w:p>
    <w:p w14:paraId="751CF014" w14:textId="77777777" w:rsidR="009C35ED" w:rsidRPr="009C35ED" w:rsidRDefault="009C35ED" w:rsidP="009C35ED">
      <w:pPr>
        <w:pStyle w:val="formattext"/>
        <w:spacing w:before="0" w:beforeAutospacing="0" w:after="0" w:afterAutospacing="0"/>
        <w:textAlignment w:val="baseline"/>
      </w:pPr>
    </w:p>
    <w:p w14:paraId="7233311D" w14:textId="77777777" w:rsidR="009C35ED" w:rsidRPr="009C35ED" w:rsidRDefault="009C35ED" w:rsidP="009C35ED">
      <w:pPr>
        <w:pStyle w:val="formattext"/>
        <w:spacing w:before="0" w:beforeAutospacing="0" w:after="0" w:afterAutospacing="0"/>
        <w:ind w:firstLine="480"/>
        <w:textAlignment w:val="baseline"/>
      </w:pPr>
      <w:r w:rsidRPr="009C35ED">
        <w:t>3.4.3.5. Решение о проведении проверки оформляется приказом начальника Управления.</w:t>
      </w:r>
      <w:r w:rsidRPr="009C35ED">
        <w:br/>
      </w:r>
    </w:p>
    <w:p w14:paraId="30F01D7F" w14:textId="77777777" w:rsidR="009C35ED" w:rsidRPr="009C35ED" w:rsidRDefault="009C35ED" w:rsidP="009C35ED">
      <w:pPr>
        <w:pStyle w:val="formattext"/>
        <w:spacing w:before="0" w:beforeAutospacing="0" w:after="0" w:afterAutospacing="0"/>
        <w:textAlignment w:val="baseline"/>
      </w:pPr>
    </w:p>
    <w:p w14:paraId="06A863A3" w14:textId="77777777" w:rsidR="009C35ED" w:rsidRPr="009C35ED" w:rsidRDefault="009C35ED" w:rsidP="009C35ED">
      <w:pPr>
        <w:pStyle w:val="formattext"/>
        <w:spacing w:before="0" w:beforeAutospacing="0" w:after="0" w:afterAutospacing="0"/>
        <w:ind w:firstLine="480"/>
        <w:textAlignment w:val="baseline"/>
      </w:pPr>
      <w:r w:rsidRPr="009C35ED">
        <w:t>Должностное лицо Управления, ответственное за подготовку приказа о проведении проверки, готовит приказ на бумажном носителе в соответствии с типовой формой, установленной приказом Минэкономразвития России от 30.04.2009 N 141.</w:t>
      </w:r>
      <w:r w:rsidRPr="009C35ED">
        <w:br/>
      </w:r>
    </w:p>
    <w:p w14:paraId="0503172C" w14:textId="77777777" w:rsidR="009C35ED" w:rsidRPr="009C35ED" w:rsidRDefault="009C35ED" w:rsidP="009C35ED">
      <w:pPr>
        <w:pStyle w:val="formattext"/>
        <w:spacing w:before="0" w:beforeAutospacing="0" w:after="0" w:afterAutospacing="0"/>
        <w:textAlignment w:val="baseline"/>
      </w:pPr>
    </w:p>
    <w:p w14:paraId="629C93E0" w14:textId="77777777" w:rsidR="009C35ED" w:rsidRPr="009C35ED" w:rsidRDefault="009C35ED" w:rsidP="009C35ED">
      <w:pPr>
        <w:pStyle w:val="formattext"/>
        <w:spacing w:before="0" w:beforeAutospacing="0" w:after="0" w:afterAutospacing="0"/>
        <w:ind w:firstLine="480"/>
        <w:textAlignment w:val="baseline"/>
      </w:pPr>
      <w:r w:rsidRPr="009C35ED">
        <w:lastRenderedPageBreak/>
        <w:t>3.4.3.6. При наступлении оснований для проведения проверки, указанных в подпунктах 3.4.3.2 и 3.4.3.4 подраздела 3.4 Административного регламента, начальник отдела назначает должностное лицо отдела, ответственное за подготовку приказа о проведении проверки.</w:t>
      </w:r>
      <w:r w:rsidRPr="009C35ED">
        <w:br/>
      </w:r>
    </w:p>
    <w:p w14:paraId="2BE1EE9D" w14:textId="77777777" w:rsidR="009C35ED" w:rsidRPr="009C35ED" w:rsidRDefault="009C35ED" w:rsidP="009C35ED">
      <w:pPr>
        <w:pStyle w:val="formattext"/>
        <w:spacing w:before="0" w:beforeAutospacing="0" w:after="0" w:afterAutospacing="0"/>
        <w:textAlignment w:val="baseline"/>
      </w:pPr>
    </w:p>
    <w:p w14:paraId="158BC8A4" w14:textId="77777777" w:rsidR="009C35ED" w:rsidRPr="009C35ED" w:rsidRDefault="009C35ED" w:rsidP="009C35ED">
      <w:pPr>
        <w:pStyle w:val="formattext"/>
        <w:spacing w:before="0" w:beforeAutospacing="0" w:after="0" w:afterAutospacing="0"/>
        <w:ind w:firstLine="480"/>
        <w:textAlignment w:val="baseline"/>
      </w:pPr>
      <w:r w:rsidRPr="009C35ED">
        <w:t>Начальник Управления подписывает приказ о проведении проверки.</w:t>
      </w:r>
      <w:r w:rsidRPr="009C35ED">
        <w:br/>
      </w:r>
    </w:p>
    <w:p w14:paraId="2E9CF99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Приказ о проведении проверки передается должностному лицу, ответственному за проведение проверки, указанному в приказе.</w:t>
      </w:r>
      <w:r w:rsidRPr="009C35ED">
        <w:rPr>
          <w:rFonts w:ascii="Arial" w:hAnsi="Arial" w:cs="Arial"/>
        </w:rPr>
        <w:br/>
      </w:r>
    </w:p>
    <w:p w14:paraId="57210B8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9C3E77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3.4.4. Условия, порядок и срок приостановления исполнения данной административной процедуры действующим законодательством Российской Федерации и нормативными правовыми актами Тамбовской области не предусмотрены.</w:t>
      </w:r>
      <w:r w:rsidRPr="009C35ED">
        <w:rPr>
          <w:rFonts w:ascii="Arial" w:hAnsi="Arial" w:cs="Arial"/>
        </w:rPr>
        <w:br/>
      </w:r>
    </w:p>
    <w:p w14:paraId="5B93037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1F8BA2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3.4.5. Критерии принятия решения при подготовке и издании приказа Управления о проведении плановой проверки лицензиата определяются сведениями, содержащимися в ежегодном плане.</w:t>
      </w:r>
      <w:r w:rsidRPr="009C35ED">
        <w:rPr>
          <w:rFonts w:ascii="Arial" w:hAnsi="Arial" w:cs="Arial"/>
        </w:rPr>
        <w:br/>
      </w:r>
    </w:p>
    <w:p w14:paraId="2E0A66C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015966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3.4.6. Максимальный срок выполнения административной процедуры 1 рабочий день. Результатом административной процедуры является издание приказа о проведении проверки.</w:t>
      </w:r>
      <w:r w:rsidRPr="009C35ED">
        <w:rPr>
          <w:rFonts w:ascii="Arial" w:hAnsi="Arial" w:cs="Arial"/>
        </w:rPr>
        <w:br/>
      </w:r>
    </w:p>
    <w:p w14:paraId="373759B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1797DB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3.4.7. Способом фиксации результата административной процедуры является регистрация приказа Управления о проведении плановой проверки лицензиата путем присвоения соответствующего регистрационного номера.</w:t>
      </w:r>
      <w:r w:rsidRPr="009C35ED">
        <w:rPr>
          <w:rFonts w:ascii="Arial" w:hAnsi="Arial" w:cs="Arial"/>
        </w:rPr>
        <w:br/>
      </w:r>
    </w:p>
    <w:p w14:paraId="0CD8FD8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83A77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 Подготовка к проведению проверки.</w:t>
      </w:r>
      <w:r w:rsidRPr="009C35ED">
        <w:rPr>
          <w:rFonts w:ascii="Arial" w:hAnsi="Arial" w:cs="Arial"/>
        </w:rPr>
        <w:br/>
      </w:r>
    </w:p>
    <w:p w14:paraId="04BB941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B2DCBF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3.5.1. Основанием для начала административной процедуры является издание приказа о проведении проверки.</w:t>
      </w:r>
      <w:r w:rsidRPr="009C35ED">
        <w:rPr>
          <w:rFonts w:ascii="Arial" w:hAnsi="Arial" w:cs="Arial"/>
        </w:rPr>
        <w:br/>
      </w:r>
    </w:p>
    <w:p w14:paraId="16F69BC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DC1C02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3.5.2. Должностными лицами, ответственными за выполнение административной процедуры, являются должностные лица отдела лицензирования, декларирования и контроля Управления, уполномоченные на проведение проверки и указанные в приказе о проведении проверки (далее - должностное лицо Управления, уполномоченное на проведение проверки).</w:t>
      </w:r>
      <w:r w:rsidRPr="009C35ED">
        <w:rPr>
          <w:rFonts w:ascii="Arial" w:hAnsi="Arial" w:cs="Arial"/>
        </w:rPr>
        <w:br/>
      </w:r>
    </w:p>
    <w:p w14:paraId="5CF4B8B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35EE83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3.5.3. Подготовка к проведению проверки осуществляется с учетом следующих особенностей.</w:t>
      </w:r>
      <w:r w:rsidRPr="009C35ED">
        <w:rPr>
          <w:rFonts w:ascii="Arial" w:hAnsi="Arial" w:cs="Arial"/>
        </w:rPr>
        <w:br/>
      </w:r>
    </w:p>
    <w:p w14:paraId="5AFF9ED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B7D403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3.5.3.1. О проведении плановой проверки лицензиат уведомляется не позднее чем за 3 (три) рабочих дня до начала ее проведения посредством направления копии приказа Управления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r w:rsidRPr="009C35ED">
        <w:rPr>
          <w:rFonts w:ascii="Arial" w:hAnsi="Arial" w:cs="Arial"/>
        </w:rPr>
        <w:br/>
      </w:r>
    </w:p>
    <w:p w14:paraId="2F14B0C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7CFA53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3.5.3.2. При проведении плановых проверок в отношении резидентов ТОСЭР Управление уведомляет Минэкономразвития России о плановой проверке не позднее чем за 3 рабочих дня до начала ее проведения посредством направления копии приказа начальника Управления заказным почтовым отправлением с уведомлением о вручении или передает такое уведомление иным способом, позволяющим подтвердить факт его получения.</w:t>
      </w:r>
      <w:r w:rsidRPr="009C35ED">
        <w:rPr>
          <w:rFonts w:ascii="Arial" w:hAnsi="Arial" w:cs="Arial"/>
        </w:rPr>
        <w:br/>
      </w:r>
    </w:p>
    <w:p w14:paraId="04028C7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D3AEB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3.5.3.3. Подготовка к проведению внеплановых проверок в отношении резидентов ТОСЭР осуществляется в соответствии с пунктом 3.6.6 Административного регламента.</w:t>
      </w:r>
      <w:r w:rsidRPr="009C35ED">
        <w:rPr>
          <w:rFonts w:ascii="Arial" w:hAnsi="Arial" w:cs="Arial"/>
        </w:rPr>
        <w:br/>
      </w:r>
    </w:p>
    <w:p w14:paraId="03E345A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0F3EC1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3.5.3.4. О проведении внеплановой выездной проверки, за исключением внеплановой выездной проверки лицензиата, основание проведения которой указано в части 2 подпункта 3.4.3.4 подраздела 3.4 Административного регламента, лицензиаты уведомляются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r w:rsidRPr="009C35ED">
        <w:rPr>
          <w:rFonts w:ascii="Arial" w:hAnsi="Arial" w:cs="Arial"/>
        </w:rPr>
        <w:br/>
      </w:r>
    </w:p>
    <w:p w14:paraId="68B5E33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4DA5DD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Предварительного уведомления лицензиата о проведении внеплановой выездной проверки по основанию, указанному в части 2 подпункта 3.4.3.4 подраздела 3.4 Административного регламента, не требуется.</w:t>
      </w:r>
      <w:r w:rsidRPr="009C35ED">
        <w:rPr>
          <w:rFonts w:ascii="Arial" w:hAnsi="Arial" w:cs="Arial"/>
        </w:rPr>
        <w:br/>
      </w:r>
    </w:p>
    <w:p w14:paraId="684DF48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1AB354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3.5.3.5. Внеплановая выездная проверка лицензиата по основанию, указанному в части 2 подпункта 3.4.3.4 подраздела 3.4 Административного регламента, может быть проведена после согласования в установленном порядке с органом прокуратуры по месту осуществления лицензируемого вида деятельности.</w:t>
      </w:r>
      <w:r w:rsidRPr="009C35ED">
        <w:rPr>
          <w:rFonts w:ascii="Arial" w:hAnsi="Arial" w:cs="Arial"/>
        </w:rPr>
        <w:br/>
      </w:r>
    </w:p>
    <w:p w14:paraId="7027311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A9332D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органы государственного контроля (надзора),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от 26.12.2008 N 294-ФЗ,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r w:rsidRPr="009C35ED">
        <w:rPr>
          <w:rFonts w:ascii="Arial" w:hAnsi="Arial" w:cs="Arial"/>
        </w:rPr>
        <w:br/>
      </w:r>
    </w:p>
    <w:p w14:paraId="6C1178A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54F959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лицензируемого вида деятельности заявление о согласовании проведения внеплановой выездной проверки по типовой форме, утвержденной приказом Минэкономразвития России N 141.</w:t>
      </w:r>
      <w:r w:rsidRPr="009C35ED">
        <w:rPr>
          <w:rFonts w:ascii="Arial" w:hAnsi="Arial" w:cs="Arial"/>
        </w:rPr>
        <w:br/>
      </w:r>
    </w:p>
    <w:p w14:paraId="092B58D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EFB06F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 заявлению прилагаются копия приказа о проведении внеплановой выездной проверки и документы, которые содержат сведения, послужившие основанием ее проведения.</w:t>
      </w:r>
      <w:r w:rsidRPr="009C35ED">
        <w:rPr>
          <w:rFonts w:ascii="Arial" w:hAnsi="Arial" w:cs="Arial"/>
        </w:rPr>
        <w:br/>
      </w:r>
    </w:p>
    <w:p w14:paraId="5F48198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C087FB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3.5.4. Условия, порядок и срок приостановления исполнения данной административной процедуры действующим законодательством Российской Федерации и нормативными правовыми актами Тамбовской области не предусмотрены.</w:t>
      </w:r>
      <w:r w:rsidRPr="009C35ED">
        <w:rPr>
          <w:rFonts w:ascii="Arial" w:hAnsi="Arial" w:cs="Arial"/>
        </w:rPr>
        <w:br/>
      </w:r>
    </w:p>
    <w:p w14:paraId="1D19C09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FFD500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3.5.5. Критерием принятия решения является наличие приказа о подготовке к проведению проверки.</w:t>
      </w:r>
      <w:r w:rsidRPr="009C35ED">
        <w:rPr>
          <w:rFonts w:ascii="Arial" w:hAnsi="Arial" w:cs="Arial"/>
        </w:rPr>
        <w:br/>
      </w:r>
    </w:p>
    <w:p w14:paraId="33F3A56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51C8B3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3.5.6. Максимальный срок исполнения указанной административной процедуры - 3 рабочих дня.</w:t>
      </w:r>
      <w:r w:rsidRPr="009C35ED">
        <w:rPr>
          <w:rFonts w:ascii="Arial" w:hAnsi="Arial" w:cs="Arial"/>
        </w:rPr>
        <w:br/>
      </w:r>
    </w:p>
    <w:p w14:paraId="5315F5C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C81C41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административной процедуры является:</w:t>
      </w:r>
      <w:r w:rsidRPr="009C35ED">
        <w:rPr>
          <w:rFonts w:ascii="Arial" w:hAnsi="Arial" w:cs="Arial"/>
        </w:rPr>
        <w:br/>
      </w:r>
    </w:p>
    <w:p w14:paraId="694D153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D342E9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уведомление о проведении проверки (за исключением внеплановой выездной проверки лицензиата, основание проведения которой указано в части 2 подпункта 3.4.3.4 подраздела 3.4 Административного регламента);</w:t>
      </w:r>
      <w:r w:rsidRPr="009C35ED">
        <w:rPr>
          <w:rFonts w:ascii="Arial" w:hAnsi="Arial" w:cs="Arial"/>
        </w:rPr>
        <w:br/>
      </w:r>
    </w:p>
    <w:p w14:paraId="65ECD6A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9F3EFE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согласование проведения проверки с органом прокуратуры в случае проведения внеплановой выездной проверки лицензиата, основание проведения которой указано в части 2 подпункта 3.4.3.4 подраздела 3.4 Административного регламента.</w:t>
      </w:r>
      <w:r w:rsidRPr="009C35ED">
        <w:rPr>
          <w:rFonts w:ascii="Arial" w:hAnsi="Arial" w:cs="Arial"/>
        </w:rPr>
        <w:br/>
      </w:r>
    </w:p>
    <w:p w14:paraId="2E46667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DD5303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3.5.7. Способом фиксации результата выполнения административной процедуры является внесение в журнал приказов сведений о подготовленном приказе, о проведении проверки.</w:t>
      </w:r>
      <w:r w:rsidRPr="009C35ED">
        <w:rPr>
          <w:rFonts w:ascii="Arial" w:hAnsi="Arial" w:cs="Arial"/>
        </w:rPr>
        <w:br/>
      </w:r>
    </w:p>
    <w:p w14:paraId="56A7205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490A78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 Проведение проверки и оформление результатов проверки.</w:t>
      </w:r>
      <w:r w:rsidRPr="009C35ED">
        <w:rPr>
          <w:rFonts w:ascii="Arial" w:hAnsi="Arial" w:cs="Arial"/>
        </w:rPr>
        <w:br/>
      </w:r>
    </w:p>
    <w:p w14:paraId="1C78FFC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8F84AA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3.6.1. Основанием для начала административной процедуры является уведомление о проведении проверки и (или) согласование ее проведения с органом прокуратуры.</w:t>
      </w:r>
      <w:r w:rsidRPr="009C35ED">
        <w:rPr>
          <w:rFonts w:ascii="Arial" w:hAnsi="Arial" w:cs="Arial"/>
        </w:rPr>
        <w:br/>
      </w:r>
    </w:p>
    <w:p w14:paraId="1855DE9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147FCA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3.6.2. Должностными лицами, ответственными за выполнение административной процедуры, являются должностные лица отдела лицензирования, декларирования и контроля Управления, уполномоченные на проведение проверки.</w:t>
      </w:r>
      <w:r w:rsidRPr="009C35ED">
        <w:rPr>
          <w:rFonts w:ascii="Arial" w:hAnsi="Arial" w:cs="Arial"/>
        </w:rPr>
        <w:br/>
      </w:r>
    </w:p>
    <w:p w14:paraId="31B3567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80848D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3.6.2.1. В соответствии с постановлением Правительства РФ от 30.11.2020 N 1969 проверки юридических лиц и индивидуальных предпринимателей в 2021 году могут проводиться с использованием средств дистанционного взаимодействия, в том числе аудио- или видеосвязи.</w:t>
      </w:r>
      <w:r w:rsidRPr="009C35ED">
        <w:rPr>
          <w:rFonts w:ascii="Arial" w:hAnsi="Arial" w:cs="Arial"/>
        </w:rPr>
        <w:br/>
      </w:r>
    </w:p>
    <w:p w14:paraId="00DEB8B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6049A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Плановые проверки, дата начала которых наступает позже 30 июня 2021 г., осуществляются в соответствии с Федеральным законом от 31.07.2020 N 248-ФЗ.</w:t>
      </w:r>
      <w:r w:rsidRPr="009C35ED">
        <w:rPr>
          <w:rFonts w:ascii="Arial" w:hAnsi="Arial" w:cs="Arial"/>
        </w:rPr>
        <w:br/>
      </w:r>
    </w:p>
    <w:p w14:paraId="37F7307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10C0B1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 3.6.2.1 введен Приказом управления по развитию промышленности и торговли Тамбовской области от 20.04.2021 N 103)</w:t>
      </w:r>
      <w:r w:rsidRPr="009C35ED">
        <w:rPr>
          <w:rFonts w:ascii="Arial" w:hAnsi="Arial" w:cs="Arial"/>
        </w:rPr>
        <w:br/>
      </w:r>
    </w:p>
    <w:p w14:paraId="66126FD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C592F9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 Проведение проверки и оформление результатов проверки осуществляется с учетом следующих особенностей.</w:t>
      </w:r>
      <w:r w:rsidRPr="009C35ED">
        <w:rPr>
          <w:rFonts w:ascii="Arial" w:hAnsi="Arial" w:cs="Arial"/>
        </w:rPr>
        <w:br/>
      </w:r>
    </w:p>
    <w:p w14:paraId="3483C5A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E42F6E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3.6.3.1. Предметом проверки лицензиата являются содержащиеся в документах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w:t>
      </w:r>
      <w:r w:rsidRPr="009C35ED">
        <w:rPr>
          <w:rFonts w:ascii="Arial" w:hAnsi="Arial" w:cs="Arial"/>
        </w:rPr>
        <w:lastRenderedPageBreak/>
        <w:t>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9C35ED">
        <w:rPr>
          <w:rFonts w:ascii="Arial" w:hAnsi="Arial" w:cs="Arial"/>
        </w:rPr>
        <w:br/>
      </w:r>
    </w:p>
    <w:p w14:paraId="2A05F3B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162EB5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3.6.3.2. Предметом документарной проверки лицензиата являются сведения, содержащиеся в представленных заявлениях и документах, в целях оценки соответствия таких сведений положениям части 3 статьи 18 Федерального закона от 04.05.2011 N 99-ФЗ, а также сведениям о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9C35ED">
        <w:rPr>
          <w:rFonts w:ascii="Arial" w:hAnsi="Arial" w:cs="Arial"/>
        </w:rPr>
        <w:br/>
      </w:r>
    </w:p>
    <w:p w14:paraId="0AEAAC1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7D7C4A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Документарная проверка проводится по месту нахождения Управления.</w:t>
      </w:r>
      <w:r w:rsidRPr="009C35ED">
        <w:rPr>
          <w:rFonts w:ascii="Arial" w:hAnsi="Arial" w:cs="Arial"/>
        </w:rPr>
        <w:br/>
      </w:r>
    </w:p>
    <w:p w14:paraId="5B9FB7D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95BD0E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3.6.3.3. В процессе проведения документарной проверки должностными лицами Управления в первую очередь рассматриваются документы юридического лица, индивидуального предпринимателя, имеющиеся в распоряжении Управления, в том числе акты предыдущих проверок, материалы рассмотрения дел об административных правонарушениях и иные документы о результатах лицензионного контроля, осуществленного в отношении юридического лица или индивидуального предпринимателя.</w:t>
      </w:r>
      <w:r w:rsidRPr="009C35ED">
        <w:rPr>
          <w:rFonts w:ascii="Arial" w:hAnsi="Arial" w:cs="Arial"/>
        </w:rPr>
        <w:br/>
      </w:r>
    </w:p>
    <w:p w14:paraId="7268F63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FB9A75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3.6.3.4. 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юридическим лицом, индивидуальным предпринимателем лицензионных требований, Управление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Управления о проведении документарной проверки.</w:t>
      </w:r>
      <w:r w:rsidRPr="009C35ED">
        <w:rPr>
          <w:rFonts w:ascii="Arial" w:hAnsi="Arial" w:cs="Arial"/>
        </w:rPr>
        <w:br/>
      </w:r>
    </w:p>
    <w:p w14:paraId="5054AF7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BDBFDF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подписанные усиленной квалифицированной электронной подписью.</w:t>
      </w:r>
      <w:r w:rsidRPr="009C35ED">
        <w:rPr>
          <w:rFonts w:ascii="Arial" w:hAnsi="Arial" w:cs="Arial"/>
        </w:rPr>
        <w:br/>
      </w:r>
    </w:p>
    <w:p w14:paraId="21AA93C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7F3B86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3.6.3.5.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лицензионного контроля, </w:t>
      </w:r>
      <w:r w:rsidRPr="009C35ED">
        <w:rPr>
          <w:rFonts w:ascii="Arial" w:hAnsi="Arial" w:cs="Arial"/>
        </w:rPr>
        <w:lastRenderedPageBreak/>
        <w:t>информация об этом направляется юридическому лицу, индивидуальному предпринимателю с требованием представить в течение 10 (десяти) рабочих дней необходимые пояснения в письменной форме.</w:t>
      </w:r>
      <w:r w:rsidRPr="009C35ED">
        <w:rPr>
          <w:rFonts w:ascii="Arial" w:hAnsi="Arial" w:cs="Arial"/>
        </w:rPr>
        <w:br/>
      </w:r>
    </w:p>
    <w:p w14:paraId="4BF5CDA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FDEC2F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3.6.3.6. Юридическое лицо, индивидуальный предприниматель, представляющие в Управление пояснения относительно выявленных ошибок и (или) противоречий в представленных документах либо относительно несоответствия указанных в подпункте 3.6.3.5 Административного регламента сведений, вправе представить дополнительно в Управление документы, подтверждающие достоверность ранее представленных документов.</w:t>
      </w:r>
      <w:r w:rsidRPr="009C35ED">
        <w:rPr>
          <w:rFonts w:ascii="Arial" w:hAnsi="Arial" w:cs="Arial"/>
        </w:rPr>
        <w:br/>
      </w:r>
    </w:p>
    <w:p w14:paraId="0FEAC5B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CAFCF9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3.6.3.7. Должностное лицо Управления,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Управление установит признаки нарушения обязательных требований, должностное лицо Управления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9C35ED">
        <w:rPr>
          <w:rFonts w:ascii="Arial" w:hAnsi="Arial" w:cs="Arial"/>
        </w:rPr>
        <w:br/>
      </w:r>
    </w:p>
    <w:p w14:paraId="3FBC23C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FB58B8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3.6.3.8. Предметом внеплановой выездной проверки лицензиата в случаях, предусмотренных частями 7 и 9 статьи 18 Федерального закона от 04.05.2011 N 99-ФЗ, являются состояние помещений, зданий, сооружений, технических средств, оборудования, иных объектов, которые используются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sidRPr="009C35ED">
        <w:rPr>
          <w:rFonts w:ascii="Arial" w:hAnsi="Arial" w:cs="Arial"/>
        </w:rPr>
        <w:br/>
      </w:r>
    </w:p>
    <w:p w14:paraId="62B63B5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40E6FA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3.6.3.9.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ими лицензируемой деятельности.</w:t>
      </w:r>
      <w:r w:rsidRPr="009C35ED">
        <w:rPr>
          <w:rFonts w:ascii="Arial" w:hAnsi="Arial" w:cs="Arial"/>
        </w:rPr>
        <w:br/>
      </w:r>
    </w:p>
    <w:p w14:paraId="38DD988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8325F5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3.6.3.10. Выездная проверка проводится в случае, если при документарной проверке не представляется возможным:</w:t>
      </w:r>
      <w:r w:rsidRPr="009C35ED">
        <w:rPr>
          <w:rFonts w:ascii="Arial" w:hAnsi="Arial" w:cs="Arial"/>
        </w:rPr>
        <w:br/>
      </w:r>
    </w:p>
    <w:p w14:paraId="2F80920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26FE9D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удостовериться в полноте и достоверности сведений, содержащихся в имеющихся в распоряжении Управления документах юридического лица, индивидуального предпринимателя;</w:t>
      </w:r>
      <w:r w:rsidRPr="009C35ED">
        <w:rPr>
          <w:rFonts w:ascii="Arial" w:hAnsi="Arial" w:cs="Arial"/>
        </w:rPr>
        <w:br/>
      </w:r>
    </w:p>
    <w:p w14:paraId="4A69E2B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B2CA1E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оценить соответствие деятельности юридического лица, индивидуального предпринимателя лицензионным требованиям без проведения соответствующего </w:t>
      </w:r>
      <w:r w:rsidRPr="009C35ED">
        <w:rPr>
          <w:rFonts w:ascii="Arial" w:hAnsi="Arial" w:cs="Arial"/>
        </w:rPr>
        <w:lastRenderedPageBreak/>
        <w:t>мероприятия по контролю.</w:t>
      </w:r>
      <w:r w:rsidRPr="009C35ED">
        <w:rPr>
          <w:rFonts w:ascii="Arial" w:hAnsi="Arial" w:cs="Arial"/>
        </w:rPr>
        <w:br/>
      </w:r>
    </w:p>
    <w:p w14:paraId="5A4C506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CB509F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3.6.3.11.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о проведении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 сроками и с условиями ее проведения.</w:t>
      </w:r>
      <w:r w:rsidRPr="009C35ED">
        <w:rPr>
          <w:rFonts w:ascii="Arial" w:hAnsi="Arial" w:cs="Arial"/>
        </w:rPr>
        <w:br/>
      </w:r>
    </w:p>
    <w:p w14:paraId="084CD37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659BB6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ред. Приказа управления по развитию промышленности и торговли Тамбовской области от 20.04.2021 N 103)</w:t>
      </w:r>
      <w:r w:rsidRPr="009C35ED">
        <w:rPr>
          <w:rFonts w:ascii="Arial" w:hAnsi="Arial" w:cs="Arial"/>
        </w:rPr>
        <w:br/>
      </w:r>
    </w:p>
    <w:p w14:paraId="3B76135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BD1A72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3.6.3.12. В соответствии с Федеральным законом от 31.07.2020 N 248-ФЗ, после 1 июля 2021 г., но не позднее чем за 20 рабочих дней до даты начала проведения плановой проверки в форме выездной проверки, включенной в ежегодный план проведения плановых проверок юридических лиц и индивидуальных предпринимателей на 2021 год, Управлением может быть принято решение о проведении вместо нее инспекционного визита.</w:t>
      </w:r>
      <w:r w:rsidRPr="009C35ED">
        <w:rPr>
          <w:rFonts w:ascii="Arial" w:hAnsi="Arial" w:cs="Arial"/>
        </w:rPr>
        <w:br/>
      </w:r>
    </w:p>
    <w:p w14:paraId="75078C1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D963C4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(пп. 3.6.3.12 в ред. Приказа управления по развитию промышленности и торговли Тамбовской области от 20.04.2021 N 103)</w:t>
      </w:r>
      <w:r w:rsidRPr="009C35ED">
        <w:rPr>
          <w:rFonts w:ascii="Arial" w:hAnsi="Arial" w:cs="Arial"/>
        </w:rPr>
        <w:br/>
      </w:r>
    </w:p>
    <w:p w14:paraId="4793354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56EC0B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3.6.3.13. Сроки проведения каждой из проверок устанавливаются в приказе Управления и не могут превышать сроки, установленные статьей 13 Федерального закона от 26.12.2008 N 294-ФЗ.</w:t>
      </w:r>
      <w:r w:rsidRPr="009C35ED">
        <w:rPr>
          <w:rFonts w:ascii="Arial" w:hAnsi="Arial" w:cs="Arial"/>
        </w:rPr>
        <w:br/>
      </w:r>
    </w:p>
    <w:p w14:paraId="34E374C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50504B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Срок проведения каждой из проверок, предусмотренных статьями 11 и 12 Федерального закона от 26.12.2008 N 294-ФЗ, не может превышать двадцать рабочих дней.</w:t>
      </w:r>
    </w:p>
    <w:p w14:paraId="7C91A57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9C35ED">
        <w:rPr>
          <w:rFonts w:ascii="Arial" w:hAnsi="Arial" w:cs="Arial"/>
        </w:rPr>
        <w:br/>
      </w:r>
    </w:p>
    <w:p w14:paraId="7A856B5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B72FF5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случае необходимости при проведении проверки субъекта малого предпринимательства, малого предприятия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9C35ED">
        <w:rPr>
          <w:rFonts w:ascii="Arial" w:hAnsi="Arial" w:cs="Arial"/>
        </w:rPr>
        <w:br/>
      </w:r>
    </w:p>
    <w:p w14:paraId="35BA31E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31A270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Срок проведения каждой из проверок в отношении юридического лица, которое осуществляет свою деятельность на территориях нескольких субъектов </w:t>
      </w:r>
      <w:r w:rsidRPr="009C35ED">
        <w:rPr>
          <w:rFonts w:ascii="Arial" w:hAnsi="Arial" w:cs="Arial"/>
        </w:rPr>
        <w:lastRenderedPageBreak/>
        <w:t>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9C35ED">
        <w:rPr>
          <w:rFonts w:ascii="Arial" w:hAnsi="Arial" w:cs="Arial"/>
        </w:rPr>
        <w:br/>
      </w:r>
    </w:p>
    <w:p w14:paraId="5D58919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9D5F10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Управления, проводящих выездную плановую проверку, срок проведения выездной плановой проверки может быть продлен начальником Управления,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9C35ED">
        <w:rPr>
          <w:rFonts w:ascii="Arial" w:hAnsi="Arial" w:cs="Arial"/>
        </w:rPr>
        <w:br/>
      </w:r>
    </w:p>
    <w:p w14:paraId="0F8B47B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D4C2D7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3.6.3.14. По результатам проверки должностными лицами Управления, проводящими проверку, составляется акт проверки в двух экземплярах по типовой форме, утвержденной приказом Минэкономразвития России N 141.</w:t>
      </w:r>
      <w:r w:rsidRPr="009C35ED">
        <w:rPr>
          <w:rFonts w:ascii="Arial" w:hAnsi="Arial" w:cs="Arial"/>
        </w:rPr>
        <w:br/>
      </w:r>
    </w:p>
    <w:p w14:paraId="1E785E0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ABD31C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3.6.3.15.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лицензионных требований, предписания об устранении выявленных нарушений и иные связанные с результатами проверки документы или их копии.</w:t>
      </w:r>
      <w:r w:rsidRPr="009C35ED">
        <w:rPr>
          <w:rFonts w:ascii="Arial" w:hAnsi="Arial" w:cs="Arial"/>
        </w:rPr>
        <w:br/>
      </w:r>
    </w:p>
    <w:p w14:paraId="172C62D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CD86BA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3.6.3.16.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лицензиата.</w:t>
      </w:r>
      <w:r w:rsidRPr="009C35ED">
        <w:rPr>
          <w:rFonts w:ascii="Arial" w:hAnsi="Arial" w:cs="Arial"/>
        </w:rPr>
        <w:br/>
      </w:r>
    </w:p>
    <w:p w14:paraId="35A6E38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E7451B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При наличии согласия проверяемого лица на осуществление взаимодействия в электронной форме в рамках лицензионного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w:t>
      </w:r>
      <w:r w:rsidRPr="009C35ED">
        <w:rPr>
          <w:rFonts w:ascii="Arial" w:hAnsi="Arial" w:cs="Arial"/>
        </w:rPr>
        <w:lastRenderedPageBreak/>
        <w:t>подтверждение получения указанного документа, считается полученным проверяемым лицом.</w:t>
      </w:r>
      <w:r w:rsidRPr="009C35ED">
        <w:rPr>
          <w:rFonts w:ascii="Arial" w:hAnsi="Arial" w:cs="Arial"/>
        </w:rPr>
        <w:br/>
      </w:r>
    </w:p>
    <w:p w14:paraId="2F6ED95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A953AA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Управления составляет акт о невозможности проведения соответствующей проверки с указанием причин невозможности ее проведения. В этом случае Управление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9C35ED">
        <w:rPr>
          <w:rFonts w:ascii="Arial" w:hAnsi="Arial" w:cs="Arial"/>
        </w:rPr>
        <w:br/>
      </w:r>
    </w:p>
    <w:p w14:paraId="59F89E5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1DE6E5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3.6.3.17.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лицензионного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лицензиата.</w:t>
      </w:r>
      <w:r w:rsidRPr="009C35ED">
        <w:rPr>
          <w:rFonts w:ascii="Arial" w:hAnsi="Arial" w:cs="Arial"/>
        </w:rPr>
        <w:br/>
      </w:r>
    </w:p>
    <w:p w14:paraId="3D3C663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12AE91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3.6.3.18.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9C35ED">
        <w:rPr>
          <w:rFonts w:ascii="Arial" w:hAnsi="Arial" w:cs="Arial"/>
        </w:rPr>
        <w:br/>
      </w:r>
    </w:p>
    <w:p w14:paraId="763CA9E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05037D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3.6.3.19.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9C35ED">
        <w:rPr>
          <w:rFonts w:ascii="Arial" w:hAnsi="Arial" w:cs="Arial"/>
        </w:rPr>
        <w:br/>
      </w:r>
    </w:p>
    <w:p w14:paraId="707A792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587F09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3.6.3.20. В журнале учета проверок, который юридическое лицо, индивидуальный предприниматель вправе вести по типовой форме, утвержденной приказом Минэкономразвития N 141, должностным лицом Управления, уполномоченным на проведение проверки, осуществляется запись о проведенной проверке, содержащая сведения о наименовании Управления,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(последнее - при наличии) и должности должностного лица или должностных лиц, проводящих проверку, его или их подписи.</w:t>
      </w:r>
      <w:r w:rsidRPr="009C35ED">
        <w:rPr>
          <w:rFonts w:ascii="Arial" w:hAnsi="Arial" w:cs="Arial"/>
        </w:rPr>
        <w:br/>
      </w:r>
    </w:p>
    <w:p w14:paraId="6B26B0A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6537C3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3.6.3.21.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в течение пятнадцати дней с даты получения акта проверки вправе представить в Управление в письменной форме возражения в отношении акта проверки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9C35ED">
        <w:rPr>
          <w:rFonts w:ascii="Arial" w:hAnsi="Arial" w:cs="Arial"/>
        </w:rPr>
        <w:br/>
      </w:r>
    </w:p>
    <w:p w14:paraId="0BD10E8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E27A5B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3.6.4. Проведение плановых документарных проверок в отношении резидентов ТОСЭР осуществляется с учетом следующих особенностей и сроков.</w:t>
      </w:r>
      <w:r w:rsidRPr="009C35ED">
        <w:rPr>
          <w:rFonts w:ascii="Arial" w:hAnsi="Arial" w:cs="Arial"/>
        </w:rPr>
        <w:br/>
      </w:r>
    </w:p>
    <w:p w14:paraId="020C3DD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AAC053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3.6.4.1. Плановые документарные проверки в рамках осуществления регионального государственного контроля в отношении резидента ТОСЭР проводятся Управлением в виде совместных проверок в порядке, установленном Правительством Российской Федерации.</w:t>
      </w:r>
      <w:r w:rsidRPr="009C35ED">
        <w:rPr>
          <w:rFonts w:ascii="Arial" w:hAnsi="Arial" w:cs="Arial"/>
        </w:rPr>
        <w:br/>
      </w:r>
    </w:p>
    <w:p w14:paraId="244FFE3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BD89DE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Совместная плановая проверка проводится с даты, определенной в сводном ежегодном плане проведения совместных плановых проверок деятельности резидентов ТОСЭР.</w:t>
      </w:r>
      <w:r w:rsidRPr="009C35ED">
        <w:rPr>
          <w:rFonts w:ascii="Arial" w:hAnsi="Arial" w:cs="Arial"/>
        </w:rPr>
        <w:br/>
      </w:r>
    </w:p>
    <w:p w14:paraId="302DC46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6D3E94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3.6.4.2. Управление, участвующее в совместной плановой проверке, уведомляет Минэкономразвития России о плановой проверке не позднее чем за 3 рабочих дня до начала ее проведения посредством направления копии приказа начальника Управления заказным почтовым отправлением с уведомлением о вручении или передает такое уведомление иным способом, позволяющим подтвердить факт его получения.</w:t>
      </w:r>
      <w:r w:rsidRPr="009C35ED">
        <w:rPr>
          <w:rFonts w:ascii="Arial" w:hAnsi="Arial" w:cs="Arial"/>
        </w:rPr>
        <w:br/>
      </w:r>
    </w:p>
    <w:p w14:paraId="6AA8FE1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27B1A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3.6.4.3. Срок проведения плановой документарной проверки в отношении резидента ТОСЭР составляет не более чем пятнадцать рабочих дней с даты </w:t>
      </w:r>
      <w:r w:rsidRPr="009C35ED">
        <w:rPr>
          <w:rFonts w:ascii="Arial" w:hAnsi="Arial" w:cs="Arial"/>
        </w:rPr>
        <w:lastRenderedPageBreak/>
        <w:t>начала ее проведения.</w:t>
      </w:r>
      <w:r w:rsidRPr="009C35ED">
        <w:rPr>
          <w:rFonts w:ascii="Arial" w:hAnsi="Arial" w:cs="Arial"/>
        </w:rPr>
        <w:br/>
      </w:r>
    </w:p>
    <w:p w14:paraId="3DD67D6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89695E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Управления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ТОСЭР.</w:t>
      </w:r>
      <w:r w:rsidRPr="009C35ED">
        <w:rPr>
          <w:rFonts w:ascii="Arial" w:hAnsi="Arial" w:cs="Arial"/>
        </w:rPr>
        <w:br/>
      </w:r>
    </w:p>
    <w:p w14:paraId="740116C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8D2DC8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3.6.4.4. По результатам совместных плановых проверок должностными лицами Управления составляется акт (в 2 экземплярах) по форме, установленной Минэкономразвития России.</w:t>
      </w:r>
      <w:r w:rsidRPr="009C35ED">
        <w:rPr>
          <w:rFonts w:ascii="Arial" w:hAnsi="Arial" w:cs="Arial"/>
        </w:rPr>
        <w:br/>
      </w:r>
    </w:p>
    <w:p w14:paraId="7C630EF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F42177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Копия акта проверки в отношении резидента ТОСЭР в течение 5 рабочих дней со дня составления направляется в Минэкономразвития России.</w:t>
      </w:r>
      <w:r w:rsidRPr="009C35ED">
        <w:rPr>
          <w:rFonts w:ascii="Arial" w:hAnsi="Arial" w:cs="Arial"/>
        </w:rPr>
        <w:br/>
      </w:r>
    </w:p>
    <w:p w14:paraId="258ADBE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B2375F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3.6.4.5. При выявлении в ходе плановой проверки нарушений резидентом ТОСЭР законодательства Российской Федерации должностные лица Управления выдают резиденту ТОСЭР предписание об устранении нарушений. Копия предписания об устранении нарушений не позднее чем в течение трех дней с даты составления акта о результатах проведения плановой проверки вручается резиденту ТОСЭР или его представителю под расписку либо передается иным способом, свидетельствующим о дате получения такого предписания резидентом ТОСЭР или его представителем. Если указанными способами предписание об устранении нарушений не представляется возможным вручить резиденту ТОСЭР или его представителю, оно отправляется по почте заказным письмом и считается полученным по истечении шести дней с даты его отправки.</w:t>
      </w:r>
      <w:r w:rsidRPr="009C35ED">
        <w:rPr>
          <w:rFonts w:ascii="Arial" w:hAnsi="Arial" w:cs="Arial"/>
        </w:rPr>
        <w:br/>
      </w:r>
    </w:p>
    <w:p w14:paraId="7A70D23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53DEAF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3.6.5. Проведение плановых выездных проверок в отношении резидентов ТОСЭР осуществляется с учетом следующих особенностей и сроков.</w:t>
      </w:r>
      <w:r w:rsidRPr="009C35ED">
        <w:rPr>
          <w:rFonts w:ascii="Arial" w:hAnsi="Arial" w:cs="Arial"/>
        </w:rPr>
        <w:br/>
      </w:r>
    </w:p>
    <w:p w14:paraId="436ADA5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548388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3.6.5.1. Плановые выездные проверки в рамках осуществления регионального государственного контроля в отношении резидента ТОСЭР проводятся Управлением в виде совместных проверок в порядке, установленном Правительством Российской Федерации. Представитель Минэкономразвития России и (или) представитель управляющей компании ТОСЭР может присутствовать при проведении выездной совместной плановой проверки.</w:t>
      </w:r>
      <w:r w:rsidRPr="009C35ED">
        <w:rPr>
          <w:rFonts w:ascii="Arial" w:hAnsi="Arial" w:cs="Arial"/>
        </w:rPr>
        <w:br/>
      </w:r>
    </w:p>
    <w:p w14:paraId="6EADF1A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21C86A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Совместная плановая проверка проводится с даты, определенной в сводном ежегодном плане проведения совместных плановых проверок деятельности резидентов ТОСЭР.</w:t>
      </w:r>
      <w:r w:rsidRPr="009C35ED">
        <w:rPr>
          <w:rFonts w:ascii="Arial" w:hAnsi="Arial" w:cs="Arial"/>
        </w:rPr>
        <w:br/>
      </w:r>
    </w:p>
    <w:p w14:paraId="3B67BA8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56B5D1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3.6.5.2. Управление, участвующее в совместной плановой проверке, уведомляет Минэкономразвития Российской Федерации о плановой проверке не позднее чем за 3 рабочих дня до начала ее проведения посредством направления копии приказа начальника Управления заказным почтовым отправлением с уведомлением о вручении или передает такое уведомление иным способом, позволяющим подтвердить факт его получения.</w:t>
      </w:r>
      <w:r w:rsidRPr="009C35ED">
        <w:rPr>
          <w:rFonts w:ascii="Arial" w:hAnsi="Arial" w:cs="Arial"/>
        </w:rPr>
        <w:br/>
      </w:r>
    </w:p>
    <w:p w14:paraId="52DE9D2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140000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3.6.5.3. Срок проведения выездной плановой проверки в отношении резидента ТОСЭР составляет не более чем пятнадцать рабочих дней с даты начала ее проведения.</w:t>
      </w:r>
      <w:r w:rsidRPr="009C35ED">
        <w:rPr>
          <w:rFonts w:ascii="Arial" w:hAnsi="Arial" w:cs="Arial"/>
        </w:rPr>
        <w:br/>
      </w:r>
    </w:p>
    <w:p w14:paraId="4F4D764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9BFD0B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отношении одного резидента ТОСЭР,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w:t>
      </w:r>
      <w:r w:rsidRPr="009C35ED">
        <w:rPr>
          <w:rFonts w:ascii="Arial" w:hAnsi="Arial" w:cs="Arial"/>
        </w:rPr>
        <w:br/>
      </w:r>
    </w:p>
    <w:p w14:paraId="7EB7FD6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3809C2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Управления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ТОСЭР.</w:t>
      </w:r>
      <w:r w:rsidRPr="009C35ED">
        <w:rPr>
          <w:rFonts w:ascii="Arial" w:hAnsi="Arial" w:cs="Arial"/>
        </w:rPr>
        <w:br/>
      </w:r>
    </w:p>
    <w:p w14:paraId="27F442B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0AF39C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3.6.5.4. По результатам совместных плановых проверок должностными лицами Управления составляется акт (в 2 экземплярах) по форме, установленной Минэкономразвития России.</w:t>
      </w:r>
      <w:r w:rsidRPr="009C35ED">
        <w:rPr>
          <w:rFonts w:ascii="Arial" w:hAnsi="Arial" w:cs="Arial"/>
        </w:rPr>
        <w:br/>
      </w:r>
    </w:p>
    <w:p w14:paraId="3D48209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318366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Копия акта проверки в отношении резидента ТОСЭР в течение 5 рабочих дней со дня составления направляется в Минэкономразвития России.</w:t>
      </w:r>
      <w:r w:rsidRPr="009C35ED">
        <w:rPr>
          <w:rFonts w:ascii="Arial" w:hAnsi="Arial" w:cs="Arial"/>
        </w:rPr>
        <w:br/>
      </w:r>
    </w:p>
    <w:p w14:paraId="22EAC6B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3D5F2A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3.6.5.5. При выявлении в ходе плановой проверки нарушений резидентом ТОСЭР законодательства Российской Федерации должностные лица Управления выдают резиденту ТОСЭР предписание об устранении нарушений. Копия предписания об устранении нарушений не позднее чем в течение трех дней с даты составления акта о результатах проведения плановой проверки вручается резиденту ТОСЭР или его представителю под расписку либо передается иным способом, свидетельствующим о дате получения такого предписания резидентом ТОСЭР или его представителем. Если указанными способами предписание об устранении нарушений не представляется возможным вручить резиденту ТОСЭР или его представителю, оно отправляется по почте заказным письмом и считается полученным по истечении шести дней с даты его отправки.</w:t>
      </w:r>
      <w:r w:rsidRPr="009C35ED">
        <w:rPr>
          <w:rFonts w:ascii="Arial" w:hAnsi="Arial" w:cs="Arial"/>
        </w:rPr>
        <w:br/>
      </w:r>
    </w:p>
    <w:p w14:paraId="61CBF0C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7DFD30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3.6.6. Проведение внеплановых проверок в отношении резидентов ТОСЭР осуществляется с учетом следующих особенностей и сроков.</w:t>
      </w:r>
      <w:r w:rsidRPr="009C35ED">
        <w:rPr>
          <w:rFonts w:ascii="Arial" w:hAnsi="Arial" w:cs="Arial"/>
        </w:rPr>
        <w:br/>
      </w:r>
    </w:p>
    <w:p w14:paraId="10AFDF9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6210C6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3.6.6.1. Управление проводит внеплановую проверку резидента ТОСЭР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в предписании об устранении нарушений, но не позднее чем в течение шести месяцев с даты вынесения такого предписания.</w:t>
      </w:r>
      <w:r w:rsidRPr="009C35ED">
        <w:rPr>
          <w:rFonts w:ascii="Arial" w:hAnsi="Arial" w:cs="Arial"/>
        </w:rPr>
        <w:br/>
      </w:r>
    </w:p>
    <w:p w14:paraId="7CE5AAE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1D93CF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 неисполнении резидентом ТОСЭР предписания об устранении нарушений до проведения внеплановой проверки соглашение об осуществлении деятельности может быть расторгнуто и статус резидента ТОСЭР может быть прекращен по решению суда на основании заявления Минэкономразвития России.</w:t>
      </w:r>
      <w:r w:rsidRPr="009C35ED">
        <w:rPr>
          <w:rFonts w:ascii="Arial" w:hAnsi="Arial" w:cs="Arial"/>
        </w:rPr>
        <w:br/>
      </w:r>
    </w:p>
    <w:p w14:paraId="56040D9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48964F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3.6.6.2. Внеплановые проверки проводятся по согласованию с Минэкономразвития России.</w:t>
      </w:r>
      <w:r w:rsidRPr="009C35ED">
        <w:rPr>
          <w:rFonts w:ascii="Arial" w:hAnsi="Arial" w:cs="Arial"/>
        </w:rPr>
        <w:br/>
      </w:r>
    </w:p>
    <w:p w14:paraId="55F34A2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170555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целях согласования проведения внеплановой проверки Управление в день подписания приказа начальника Управления о проведении внеплановой проверки резидента представляет или направляет в Минэкономразвития России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копию приказа начальника Управления о проведении внеплановой проверки и документы, которые содержат сведения, послужившие основанием ее проведения с сопроводительным письмом за подписью начальника Управления.</w:t>
      </w:r>
      <w:r w:rsidRPr="009C35ED">
        <w:rPr>
          <w:rFonts w:ascii="Arial" w:hAnsi="Arial" w:cs="Arial"/>
        </w:rPr>
        <w:br/>
      </w:r>
    </w:p>
    <w:p w14:paraId="7D87CE8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E0A700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Уполномоченным должностным лицом Минэкономразвития России принимается решение о согласовании проведения внеплановой проверки или об отказе в согласовании ее проведения не позднее чем в течение одного рабочего дня, следующего за днем поступления от Управления документов.</w:t>
      </w:r>
      <w:r w:rsidRPr="009C35ED">
        <w:rPr>
          <w:rFonts w:ascii="Arial" w:hAnsi="Arial" w:cs="Arial"/>
        </w:rPr>
        <w:br/>
      </w:r>
    </w:p>
    <w:p w14:paraId="517785F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15A558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Основаниями для отказа в согласовании внеплановой проверки в отношении резидентов ТОСЭР являются:</w:t>
      </w:r>
      <w:r w:rsidRPr="009C35ED">
        <w:rPr>
          <w:rFonts w:ascii="Arial" w:hAnsi="Arial" w:cs="Arial"/>
        </w:rPr>
        <w:br/>
      </w:r>
    </w:p>
    <w:p w14:paraId="318EFF5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5E79A5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отсутствие документов;</w:t>
      </w:r>
      <w:r w:rsidRPr="009C35ED">
        <w:rPr>
          <w:rFonts w:ascii="Arial" w:hAnsi="Arial" w:cs="Arial"/>
        </w:rPr>
        <w:br/>
      </w:r>
    </w:p>
    <w:p w14:paraId="311878E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2E347C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отсутствие оснований для проведения внеплановой проверки;</w:t>
      </w:r>
      <w:r w:rsidRPr="009C35ED">
        <w:rPr>
          <w:rFonts w:ascii="Arial" w:hAnsi="Arial" w:cs="Arial"/>
        </w:rPr>
        <w:br/>
      </w:r>
    </w:p>
    <w:p w14:paraId="3446766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E398C6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наличие в действиях должностных лиц Управления признаков избыточного или необоснованного вмешательства в деятельность резидента ТОСЭР;</w:t>
      </w:r>
      <w:r w:rsidRPr="009C35ED">
        <w:rPr>
          <w:rFonts w:ascii="Arial" w:hAnsi="Arial" w:cs="Arial"/>
        </w:rPr>
        <w:br/>
      </w:r>
    </w:p>
    <w:p w14:paraId="50CC720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E40821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осуществление проведения внеплановой проверки, противоречащей федеральным законам, нормативным правовым актам Президента Российской Федерации и Правительства Российской Федерации;</w:t>
      </w:r>
      <w:r w:rsidRPr="009C35ED">
        <w:rPr>
          <w:rFonts w:ascii="Arial" w:hAnsi="Arial" w:cs="Arial"/>
        </w:rPr>
        <w:br/>
      </w:r>
    </w:p>
    <w:p w14:paraId="1BCB81A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938A5B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несоответствие предмета внеплановой проверки полномочиям Управления;</w:t>
      </w:r>
      <w:r w:rsidRPr="009C35ED">
        <w:rPr>
          <w:rFonts w:ascii="Arial" w:hAnsi="Arial" w:cs="Arial"/>
        </w:rPr>
        <w:br/>
      </w:r>
    </w:p>
    <w:p w14:paraId="3D3A98C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C04CE3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проверка соблюдения одних и тех же обязательных требований в отношении одного и того же резидента ТОСЭР несколькими органами контроля.</w:t>
      </w:r>
    </w:p>
    <w:p w14:paraId="2F67AA0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3.7.2. Должностным лицом, ответственным за выполнение административной процедуры является должностное лицо отдела лицензирования, декларирования и контроля Управления.</w:t>
      </w:r>
      <w:r w:rsidRPr="009C35ED">
        <w:rPr>
          <w:rFonts w:ascii="Arial" w:hAnsi="Arial" w:cs="Arial"/>
        </w:rPr>
        <w:br/>
      </w:r>
    </w:p>
    <w:p w14:paraId="36F1F80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C3F9B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 Принятие мер по итогам проверки осуществляется с учетом следующих особенностей.</w:t>
      </w:r>
      <w:r w:rsidRPr="009C35ED">
        <w:rPr>
          <w:rFonts w:ascii="Arial" w:hAnsi="Arial" w:cs="Arial"/>
        </w:rPr>
        <w:br/>
      </w:r>
    </w:p>
    <w:p w14:paraId="284F693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983984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3.7.3.1. Административная процедура включает в себя следующие административные действия:</w:t>
      </w:r>
      <w:r w:rsidRPr="009C35ED">
        <w:rPr>
          <w:rFonts w:ascii="Arial" w:hAnsi="Arial" w:cs="Arial"/>
        </w:rPr>
        <w:br/>
      </w:r>
    </w:p>
    <w:p w14:paraId="1875B1F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638FFD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выдача лицензиату предписания об устранении выявленных нарушений лицензионных требований;</w:t>
      </w:r>
      <w:r w:rsidRPr="009C35ED">
        <w:rPr>
          <w:rFonts w:ascii="Arial" w:hAnsi="Arial" w:cs="Arial"/>
        </w:rPr>
        <w:br/>
      </w:r>
    </w:p>
    <w:p w14:paraId="03BC7E6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14AFDD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составление протокола об административном правонарушении;</w:t>
      </w:r>
      <w:r w:rsidRPr="009C35ED">
        <w:rPr>
          <w:rFonts w:ascii="Arial" w:hAnsi="Arial" w:cs="Arial"/>
        </w:rPr>
        <w:br/>
      </w:r>
    </w:p>
    <w:p w14:paraId="64F88CD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E4145B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приостановление действия лицензии;</w:t>
      </w:r>
      <w:r w:rsidRPr="009C35ED">
        <w:rPr>
          <w:rFonts w:ascii="Arial" w:hAnsi="Arial" w:cs="Arial"/>
        </w:rPr>
        <w:br/>
      </w:r>
    </w:p>
    <w:p w14:paraId="191C5D3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31CC3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возобновление действия лицензии;</w:t>
      </w:r>
      <w:r w:rsidRPr="009C35ED">
        <w:rPr>
          <w:rFonts w:ascii="Arial" w:hAnsi="Arial" w:cs="Arial"/>
        </w:rPr>
        <w:br/>
      </w:r>
    </w:p>
    <w:p w14:paraId="4175539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D15C03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обращение в суде с заявлением об аннулировании лицензии;</w:t>
      </w:r>
      <w:r w:rsidRPr="009C35ED">
        <w:rPr>
          <w:rFonts w:ascii="Arial" w:hAnsi="Arial" w:cs="Arial"/>
        </w:rPr>
        <w:br/>
      </w:r>
    </w:p>
    <w:p w14:paraId="567C0CC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03A98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прекращение действия лицензии.</w:t>
      </w:r>
      <w:r w:rsidRPr="009C35ED">
        <w:rPr>
          <w:rFonts w:ascii="Arial" w:hAnsi="Arial" w:cs="Arial"/>
        </w:rPr>
        <w:br/>
      </w:r>
    </w:p>
    <w:p w14:paraId="578B7B7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D0C020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3.7.3.2. В случае выявления при проведении проверки нарушений лицензиатом лицензионных требований должностное лицо Управления, проводившее проверку, обязано выдать предписание об устранении выявленных нарушений лицензионных требований (далее - предписание) и осуществить контроль за его исполнением.</w:t>
      </w:r>
      <w:r w:rsidRPr="009C35ED">
        <w:rPr>
          <w:rFonts w:ascii="Arial" w:hAnsi="Arial" w:cs="Arial"/>
        </w:rPr>
        <w:br/>
      </w:r>
    </w:p>
    <w:p w14:paraId="70B7C90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5A7C14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Предписание оформляется в двух экземплярах непосредственно после составления акта проверки и содержит следующие положения:</w:t>
      </w:r>
      <w:r w:rsidRPr="009C35ED">
        <w:rPr>
          <w:rFonts w:ascii="Arial" w:hAnsi="Arial" w:cs="Arial"/>
        </w:rPr>
        <w:br/>
      </w:r>
    </w:p>
    <w:p w14:paraId="1FAE690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100202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а) номер предписания;</w:t>
      </w:r>
      <w:r w:rsidRPr="009C35ED">
        <w:rPr>
          <w:rFonts w:ascii="Arial" w:hAnsi="Arial" w:cs="Arial"/>
        </w:rPr>
        <w:br/>
      </w:r>
    </w:p>
    <w:p w14:paraId="7CDDBC7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1936A8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б) дата и место выдачи предписания;</w:t>
      </w:r>
      <w:r w:rsidRPr="009C35ED">
        <w:rPr>
          <w:rFonts w:ascii="Arial" w:hAnsi="Arial" w:cs="Arial"/>
        </w:rPr>
        <w:br/>
      </w:r>
    </w:p>
    <w:p w14:paraId="6F6AD83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F5BD0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наименование Управления;</w:t>
      </w:r>
      <w:r w:rsidRPr="009C35ED">
        <w:rPr>
          <w:rFonts w:ascii="Arial" w:hAnsi="Arial" w:cs="Arial"/>
        </w:rPr>
        <w:br/>
      </w:r>
    </w:p>
    <w:p w14:paraId="1E608F2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95FAEA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г) сведения о выявленных нарушениях;</w:t>
      </w:r>
      <w:r w:rsidRPr="009C35ED">
        <w:rPr>
          <w:rFonts w:ascii="Arial" w:hAnsi="Arial" w:cs="Arial"/>
        </w:rPr>
        <w:br/>
      </w:r>
    </w:p>
    <w:p w14:paraId="66BBB89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AA68D1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 наименование нормативных правовых актов, номера статей и пунктов, требования которых нарушены;</w:t>
      </w:r>
      <w:r w:rsidRPr="009C35ED">
        <w:rPr>
          <w:rFonts w:ascii="Arial" w:hAnsi="Arial" w:cs="Arial"/>
        </w:rPr>
        <w:br/>
      </w:r>
    </w:p>
    <w:p w14:paraId="727FA9A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69D81D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е) наименование юридического лица или фамилия, имя, отчество (последнее - при наличии) индивидуального предпринимателя, которому выдается предписание,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9C35ED">
        <w:rPr>
          <w:rFonts w:ascii="Arial" w:hAnsi="Arial" w:cs="Arial"/>
        </w:rPr>
        <w:br/>
      </w:r>
    </w:p>
    <w:p w14:paraId="038B7BF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91F583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ж) требования, подлежащие выполнению в целях устранения допущенных нарушений лицензионных требований;</w:t>
      </w:r>
      <w:r w:rsidRPr="009C35ED">
        <w:rPr>
          <w:rFonts w:ascii="Arial" w:hAnsi="Arial" w:cs="Arial"/>
        </w:rPr>
        <w:br/>
      </w:r>
    </w:p>
    <w:p w14:paraId="6287491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0C93E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 срок исполнения предписания;</w:t>
      </w:r>
      <w:r w:rsidRPr="009C35ED">
        <w:rPr>
          <w:rFonts w:ascii="Arial" w:hAnsi="Arial" w:cs="Arial"/>
        </w:rPr>
        <w:br/>
      </w:r>
    </w:p>
    <w:p w14:paraId="2C940CB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6B8C10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и) срок, в течение которого лицо, которому выдано предписание, должно направить в Управление отчет об исполнении предписания, включающий в себя документы, содержащие сведения, подтверждающие исполнение предписания.</w:t>
      </w:r>
      <w:r w:rsidRPr="009C35ED">
        <w:rPr>
          <w:rFonts w:ascii="Arial" w:hAnsi="Arial" w:cs="Arial"/>
        </w:rPr>
        <w:br/>
      </w:r>
    </w:p>
    <w:p w14:paraId="38D2807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E96206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Один экземпляр предписания выдается лицензиату вместе с актом проверки в порядке, предусмотренном подпунктом 3.6.3.16 подраздела 3.6 Административного регламента.</w:t>
      </w:r>
      <w:r w:rsidRPr="009C35ED">
        <w:rPr>
          <w:rFonts w:ascii="Arial" w:hAnsi="Arial" w:cs="Arial"/>
        </w:rPr>
        <w:br/>
      </w:r>
    </w:p>
    <w:p w14:paraId="6066EA5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738BF1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Лицензиат, проверка которого проводилась, в случае несогласия с выданным предписанием в течение пятнадцати календарных дней со дня получения предписания вправе представить в Управление в письменной форме возражения в отношении выданного предписания в целом или его отдельных положений. При этом лицензиат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w:t>
      </w:r>
      <w:r w:rsidRPr="009C35ED">
        <w:rPr>
          <w:rFonts w:ascii="Arial" w:hAnsi="Arial" w:cs="Arial"/>
        </w:rPr>
        <w:lastRenderedPageBreak/>
        <w:t>проверяемого лица.</w:t>
      </w:r>
      <w:r w:rsidRPr="009C35ED">
        <w:rPr>
          <w:rFonts w:ascii="Arial" w:hAnsi="Arial" w:cs="Arial"/>
        </w:rPr>
        <w:br/>
      </w:r>
    </w:p>
    <w:p w14:paraId="07075A4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020155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административного действия является выдача лицензиату предписания.</w:t>
      </w:r>
      <w:r w:rsidRPr="009C35ED">
        <w:rPr>
          <w:rFonts w:ascii="Arial" w:hAnsi="Arial" w:cs="Arial"/>
        </w:rPr>
        <w:br/>
      </w:r>
    </w:p>
    <w:p w14:paraId="29E05F0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FA9C1D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3.7.3.3. В случае выявления поводов к возбуждению дела об административном правонарушении в соответствии с КоАП РФ должностные лица Управления составляют протокол об административном правонарушении.</w:t>
      </w:r>
      <w:r w:rsidRPr="009C35ED">
        <w:rPr>
          <w:rFonts w:ascii="Arial" w:hAnsi="Arial" w:cs="Arial"/>
        </w:rPr>
        <w:br/>
      </w:r>
    </w:p>
    <w:p w14:paraId="4E7E477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D87C14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административного действия является составление в отношении лицензиата протокола об административном правонарушении.</w:t>
      </w:r>
      <w:r w:rsidRPr="009C35ED">
        <w:rPr>
          <w:rFonts w:ascii="Arial" w:hAnsi="Arial" w:cs="Arial"/>
        </w:rPr>
        <w:br/>
      </w:r>
    </w:p>
    <w:p w14:paraId="3C0F552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341A8A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3.7.3.4. Действие лицензии приостанавливается Управлением в случаях:</w:t>
      </w:r>
      <w:r w:rsidRPr="009C35ED">
        <w:rPr>
          <w:rFonts w:ascii="Arial" w:hAnsi="Arial" w:cs="Arial"/>
        </w:rPr>
        <w:br/>
      </w:r>
    </w:p>
    <w:p w14:paraId="78EF19E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7C2997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1) привлечения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Управлением в порядке, установленном законодательством Российской Федерации;</w:t>
      </w:r>
      <w:r w:rsidRPr="009C35ED">
        <w:rPr>
          <w:rFonts w:ascii="Arial" w:hAnsi="Arial" w:cs="Arial"/>
        </w:rPr>
        <w:br/>
      </w:r>
    </w:p>
    <w:p w14:paraId="4F85B07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6CF76F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2) назначения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r w:rsidRPr="009C35ED">
        <w:rPr>
          <w:rFonts w:ascii="Arial" w:hAnsi="Arial" w:cs="Arial"/>
        </w:rPr>
        <w:br/>
      </w:r>
    </w:p>
    <w:p w14:paraId="70146C6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A8F708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3.7.3.5. В случае вынесения решения суда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Управление вновь выдает предписание об устранении грубого нарушения лицензионных требований и приостанавливает в течение суток со дня вступления этого решения в законную силу действие лицензии на срок исполнения вновь выданного предписания (за исключением случая, предусмотренного частью 2 подпункта 3.7.3.4 подраздела 3.7 Административного регламента).</w:t>
      </w:r>
      <w:r w:rsidRPr="009C35ED">
        <w:rPr>
          <w:rFonts w:ascii="Arial" w:hAnsi="Arial" w:cs="Arial"/>
        </w:rPr>
        <w:br/>
      </w:r>
    </w:p>
    <w:p w14:paraId="4BDBCA9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9F913B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случае вынесения решения суда о назначении административного наказания в виде административного приостановления деятельности лицензиата Управление приостанавливает в течение суток со дня вступления этого решения в законную силу действие лицензии на срок административного приостановления деятельности лицензиата.</w:t>
      </w:r>
      <w:r w:rsidRPr="009C35ED">
        <w:rPr>
          <w:rFonts w:ascii="Arial" w:hAnsi="Arial" w:cs="Arial"/>
        </w:rPr>
        <w:br/>
      </w:r>
    </w:p>
    <w:p w14:paraId="7376718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1ED3EC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Решение о приостановлении действия лицензии оформляется приказом Управления.</w:t>
      </w:r>
      <w:r w:rsidRPr="009C35ED">
        <w:rPr>
          <w:rFonts w:ascii="Arial" w:hAnsi="Arial" w:cs="Arial"/>
        </w:rPr>
        <w:br/>
      </w:r>
    </w:p>
    <w:p w14:paraId="258E14C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6BF46B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В приказе о приостановлении действия лицензии указываются наименования работ, услуг или адреса мест выполнения работ, оказания услуг, которые составляют лицензируемый вид деятельности и в отношении которых судом вынесено решение о назначении административного наказания в виде административного приостановления деятельности лицензиата либо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w:t>
      </w:r>
      <w:r w:rsidRPr="009C35ED">
        <w:rPr>
          <w:rFonts w:ascii="Arial" w:hAnsi="Arial" w:cs="Arial"/>
        </w:rPr>
        <w:br/>
      </w:r>
    </w:p>
    <w:p w14:paraId="0308DE6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649F6C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течение трех рабочих дней после дня издания приказа о приостановлении действия лицензии приказ вручается лицензиату или направляется ему заказным почтовым отправлением с уведомлением о вручении. В случае если лицензия была предоставлена в форме электронного документа, указанный приказ направляется лицензиату в форме электронного документа, подписанного электронной подписью.</w:t>
      </w:r>
      <w:r w:rsidRPr="009C35ED">
        <w:rPr>
          <w:rFonts w:ascii="Arial" w:hAnsi="Arial" w:cs="Arial"/>
        </w:rPr>
        <w:br/>
      </w:r>
    </w:p>
    <w:p w14:paraId="5E8D21C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756FA2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административного действия является выдача лицензиату приказа о приостановлении действия лицензии.</w:t>
      </w:r>
      <w:r w:rsidRPr="009C35ED">
        <w:rPr>
          <w:rFonts w:ascii="Arial" w:hAnsi="Arial" w:cs="Arial"/>
        </w:rPr>
        <w:br/>
      </w:r>
    </w:p>
    <w:p w14:paraId="0EC76D4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3B9199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3.7.3.6. По истечении срока административного наказания в виде административного приостановления деятельности лицензиата или в случае поступления в суд, назначивший административное наказание в виде административного приостановления деятельности лицензиата, ходатайства лицензиата о досрочном прекращении исполнения административного наказания в виде административного приостановления его деятельности Управление проводит проверку информации, содержащейся в уведомлении лицензиата об устранении им грубого нарушения лицензионных требований, повлекшего за собой административное наказание в виде административного приостановления деятельности лицензиата, или в указанном ходатайстве.</w:t>
      </w:r>
      <w:r w:rsidRPr="009C35ED">
        <w:rPr>
          <w:rFonts w:ascii="Arial" w:hAnsi="Arial" w:cs="Arial"/>
        </w:rPr>
        <w:br/>
      </w:r>
    </w:p>
    <w:p w14:paraId="3F17579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D87723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3.7.3.7. Действие лицензии, приостановленное в случае привлечения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Управлением в порядке, установленном законодательством Российской Федерации, возобновляется по решению Управления со дня, следующего за днем истечения срока исполнения вновь выданного предписания, или со дня, следующего за днем подписания акта проверки, устанавливающего факт досрочного исполнения вновь выданного предписания.</w:t>
      </w:r>
      <w:r w:rsidRPr="009C35ED">
        <w:rPr>
          <w:rFonts w:ascii="Arial" w:hAnsi="Arial" w:cs="Arial"/>
        </w:rPr>
        <w:br/>
      </w:r>
    </w:p>
    <w:p w14:paraId="5034F98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B55723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Действие лицензии, приостановленное в случае назначения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 возобновляется по решению Управления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w:t>
      </w:r>
      <w:r w:rsidRPr="009C35ED">
        <w:rPr>
          <w:rFonts w:ascii="Arial" w:hAnsi="Arial" w:cs="Arial"/>
        </w:rPr>
        <w:lastRenderedPageBreak/>
        <w:t>наказания в виде административного приостановления деятельности лицензиата по решению суда.</w:t>
      </w:r>
      <w:r w:rsidRPr="009C35ED">
        <w:rPr>
          <w:rFonts w:ascii="Arial" w:hAnsi="Arial" w:cs="Arial"/>
        </w:rPr>
        <w:br/>
      </w:r>
    </w:p>
    <w:p w14:paraId="380B1DA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D7CF3D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административного действия является выдача лицензиату приказа о возобновлении действия лицензии.</w:t>
      </w:r>
      <w:r w:rsidRPr="009C35ED">
        <w:rPr>
          <w:rFonts w:ascii="Arial" w:hAnsi="Arial" w:cs="Arial"/>
        </w:rPr>
        <w:br/>
      </w:r>
    </w:p>
    <w:p w14:paraId="5DA47CF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A59F59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3.7.3.8. В случае если в установленный судом срок административного наказания в виде административного приостановления деятельности и приостановления действия лицензии или в установленный Управлением срок исполнения вновь выданного предписания лицензиат не устранил грубое нарушение лицензионных требований, Управление обязано обратиться в суд с заявлением об аннулировании лицензии.</w:t>
      </w:r>
      <w:r w:rsidRPr="009C35ED">
        <w:rPr>
          <w:rFonts w:ascii="Arial" w:hAnsi="Arial" w:cs="Arial"/>
        </w:rPr>
        <w:br/>
      </w:r>
    </w:p>
    <w:p w14:paraId="382FFCC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401EE8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Лицензия аннулируется по решению суда на основании рассмотрения заявления Управления об аннулировании лицензии.</w:t>
      </w:r>
      <w:r w:rsidRPr="009C35ED">
        <w:rPr>
          <w:rFonts w:ascii="Arial" w:hAnsi="Arial" w:cs="Arial"/>
        </w:rPr>
        <w:br/>
      </w:r>
    </w:p>
    <w:p w14:paraId="7927C73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613837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административного действия является обращение в суд с заявлением об аннулировании лицензии.</w:t>
      </w:r>
      <w:r w:rsidRPr="009C35ED">
        <w:rPr>
          <w:rFonts w:ascii="Arial" w:hAnsi="Arial" w:cs="Arial"/>
        </w:rPr>
        <w:br/>
      </w:r>
    </w:p>
    <w:p w14:paraId="35A671E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D6B607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3.7.3.9. Решение суда об аннулировании лицензии является основанием для прекращения действия лицензии.</w:t>
      </w:r>
      <w:r w:rsidRPr="009C35ED">
        <w:rPr>
          <w:rFonts w:ascii="Arial" w:hAnsi="Arial" w:cs="Arial"/>
        </w:rPr>
        <w:br/>
      </w:r>
    </w:p>
    <w:p w14:paraId="2B6070A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DCE6BB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Решение о прекращении действия лицензии принимается Управлением в течение десяти рабочих дней со дня получения выписки из вступившего в законную силу решения суда об аннулировании лицензии.</w:t>
      </w:r>
      <w:r w:rsidRPr="009C35ED">
        <w:rPr>
          <w:rFonts w:ascii="Arial" w:hAnsi="Arial" w:cs="Arial"/>
        </w:rPr>
        <w:br/>
      </w:r>
    </w:p>
    <w:p w14:paraId="63073C6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7A4E4A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Решение Управления о прекращении действия лицензии оформляется и доводится до сведения лицензиата в порядке, установленном подпунктом 3.7.3.7 подраздела 3.7 Административного регламента.</w:t>
      </w:r>
      <w:r w:rsidRPr="009C35ED">
        <w:rPr>
          <w:rFonts w:ascii="Arial" w:hAnsi="Arial" w:cs="Arial"/>
        </w:rPr>
        <w:br/>
      </w:r>
    </w:p>
    <w:p w14:paraId="7BE3CA9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CDF84A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Действие лицензии прекращается со дня вступления в законную силу решения суда об аннулировании лицензии. Соответствующая запись вносится должностным лицом Управления в реестр лицензий, выданных Управлением.</w:t>
      </w:r>
      <w:r w:rsidRPr="009C35ED">
        <w:rPr>
          <w:rFonts w:ascii="Arial" w:hAnsi="Arial" w:cs="Arial"/>
        </w:rPr>
        <w:br/>
      </w:r>
    </w:p>
    <w:p w14:paraId="55F0E24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526392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ред. Приказа управления по развитию промышленности и торговли Тамбовской области от 11.01.2021 N 4)</w:t>
      </w:r>
      <w:r w:rsidRPr="009C35ED">
        <w:rPr>
          <w:rFonts w:ascii="Arial" w:hAnsi="Arial" w:cs="Arial"/>
        </w:rPr>
        <w:br/>
      </w:r>
    </w:p>
    <w:p w14:paraId="766C5CB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62D015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Результатом административного действия является выдача лицензиату приказа о прекращении действия лицензии.</w:t>
      </w:r>
      <w:r w:rsidRPr="009C35ED">
        <w:rPr>
          <w:rFonts w:ascii="Arial" w:hAnsi="Arial" w:cs="Arial"/>
        </w:rPr>
        <w:br/>
      </w:r>
    </w:p>
    <w:p w14:paraId="7799370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BDFF76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3.7.4. Условия, порядок и срок приостановления исполнения данной административной процедуры действующим законодательством Российской Федерации и нормативными правовыми актами Тамбовской области не предусмотрены.</w:t>
      </w:r>
      <w:r w:rsidRPr="009C35ED">
        <w:rPr>
          <w:rFonts w:ascii="Arial" w:hAnsi="Arial" w:cs="Arial"/>
        </w:rPr>
        <w:br/>
      </w:r>
    </w:p>
    <w:p w14:paraId="6A22322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CEB144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3.7.5. Критерием принятия решения является выявление при осуществлении лицензионного контроля нарушений лицензионных требований, установленных законодательством Российской Федерации.</w:t>
      </w:r>
      <w:r w:rsidRPr="009C35ED">
        <w:rPr>
          <w:rFonts w:ascii="Arial" w:hAnsi="Arial" w:cs="Arial"/>
        </w:rPr>
        <w:br/>
      </w:r>
    </w:p>
    <w:p w14:paraId="2175C94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EB7685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3.7.6. Результатом административного действий являются: выданное предписание об устранении выявленных нарушений лицензионных требований; составленный протокол об административном правонарушении; вынесенный приказ о приостановлении действия лицензии и приказ о возобновлении действия лицензии; направление заявление в суд об аннулировании лицензии; вынесение приказа о прекращении действия лицензии.</w:t>
      </w:r>
      <w:r w:rsidRPr="009C35ED">
        <w:rPr>
          <w:rFonts w:ascii="Arial" w:hAnsi="Arial" w:cs="Arial"/>
        </w:rPr>
        <w:br/>
      </w:r>
    </w:p>
    <w:p w14:paraId="1D2A5FE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DAE887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3.7.8. Способами фиксации результатов выполнения административной процедуры являются:</w:t>
      </w:r>
      <w:r w:rsidRPr="009C35ED">
        <w:rPr>
          <w:rFonts w:ascii="Arial" w:hAnsi="Arial" w:cs="Arial"/>
        </w:rPr>
        <w:br/>
      </w:r>
    </w:p>
    <w:p w14:paraId="2BB5619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86DD88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а) предписание об устранении выявленных нарушений лицензионных требований;</w:t>
      </w:r>
      <w:r w:rsidRPr="009C35ED">
        <w:rPr>
          <w:rFonts w:ascii="Arial" w:hAnsi="Arial" w:cs="Arial"/>
        </w:rPr>
        <w:br/>
      </w:r>
    </w:p>
    <w:p w14:paraId="591800B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8DF5DB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б) протокол об административном правонарушении;</w:t>
      </w:r>
      <w:r w:rsidRPr="009C35ED">
        <w:rPr>
          <w:rFonts w:ascii="Arial" w:hAnsi="Arial" w:cs="Arial"/>
        </w:rPr>
        <w:br/>
      </w:r>
    </w:p>
    <w:p w14:paraId="7C1C1AE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D4060A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приказ о приостановлении действия лицензии;</w:t>
      </w:r>
      <w:r w:rsidRPr="009C35ED">
        <w:rPr>
          <w:rFonts w:ascii="Arial" w:hAnsi="Arial" w:cs="Arial"/>
        </w:rPr>
        <w:br/>
      </w:r>
    </w:p>
    <w:p w14:paraId="09C835E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0C83C2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г) приказ о возобновлении действия лицензии;</w:t>
      </w:r>
      <w:r w:rsidRPr="009C35ED">
        <w:rPr>
          <w:rFonts w:ascii="Arial" w:hAnsi="Arial" w:cs="Arial"/>
        </w:rPr>
        <w:br/>
      </w:r>
    </w:p>
    <w:p w14:paraId="7CB8733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B28F70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 заявление в суд об аннулировании лицензии;</w:t>
      </w:r>
      <w:r w:rsidRPr="009C35ED">
        <w:rPr>
          <w:rFonts w:ascii="Arial" w:hAnsi="Arial" w:cs="Arial"/>
        </w:rPr>
        <w:br/>
      </w:r>
    </w:p>
    <w:p w14:paraId="7D99665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0F7E43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е) приказ о прекращении действия лицензии.</w:t>
      </w:r>
      <w:r w:rsidRPr="009C35ED">
        <w:rPr>
          <w:rFonts w:ascii="Arial" w:hAnsi="Arial" w:cs="Arial"/>
        </w:rPr>
        <w:br/>
      </w:r>
    </w:p>
    <w:p w14:paraId="40F9AB2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526D27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 Организация и проведение мероприятий, направленных на профилактику нарушений обязательных требований.</w:t>
      </w:r>
      <w:r w:rsidRPr="009C35ED">
        <w:rPr>
          <w:rFonts w:ascii="Arial" w:hAnsi="Arial" w:cs="Arial"/>
        </w:rPr>
        <w:br/>
      </w:r>
    </w:p>
    <w:p w14:paraId="7D656E2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740CF1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3.8.1. Основанием для начала административной процедуры является утвержденная Управлением программа профилактики нарушений на соответствующий год.</w:t>
      </w:r>
      <w:r w:rsidRPr="009C35ED">
        <w:rPr>
          <w:rFonts w:ascii="Arial" w:hAnsi="Arial" w:cs="Arial"/>
        </w:rPr>
        <w:br/>
      </w:r>
    </w:p>
    <w:p w14:paraId="4C54E93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82B5B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3.8.2. Должностными лицами, ответственными за выполнение административной процедуры, являются должностные лица отдела лицензирования, декларирования и контроля Управления.</w:t>
      </w:r>
      <w:r w:rsidRPr="009C35ED">
        <w:rPr>
          <w:rFonts w:ascii="Arial" w:hAnsi="Arial" w:cs="Arial"/>
        </w:rPr>
        <w:br/>
      </w:r>
    </w:p>
    <w:p w14:paraId="61833C0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2A291B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3.8.3. Организация и проведение мероприятий, направленных на профилактику нарушений обязательных требований, осуществляется с учетом следующих особенностей.</w:t>
      </w:r>
      <w:r w:rsidRPr="009C35ED">
        <w:rPr>
          <w:rFonts w:ascii="Arial" w:hAnsi="Arial" w:cs="Arial"/>
        </w:rPr>
        <w:br/>
      </w:r>
    </w:p>
    <w:p w14:paraId="31BCE3A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6769D7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3.8.3.1. Мероприятия, направленные на профилактику нарушений обязательных требований, осуществляются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w:t>
      </w:r>
      <w:r w:rsidRPr="009C35ED">
        <w:rPr>
          <w:rFonts w:ascii="Arial" w:hAnsi="Arial" w:cs="Arial"/>
        </w:rPr>
        <w:br/>
      </w:r>
    </w:p>
    <w:p w14:paraId="7F84C61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3B10A1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3.8.3.2. В целях профилактики нарушений обязательных требований Управление:</w:t>
      </w:r>
      <w:r w:rsidRPr="009C35ED">
        <w:rPr>
          <w:rFonts w:ascii="Arial" w:hAnsi="Arial" w:cs="Arial"/>
        </w:rPr>
        <w:br/>
      </w:r>
    </w:p>
    <w:p w14:paraId="59DE1B1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8C2BE7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обеспечивает размещение на официальном сайте Управления в сети "Интернет" перечень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контроля, а также текстов соответствующих нормативных правовых актов;</w:t>
      </w:r>
      <w:r w:rsidRPr="009C35ED">
        <w:rPr>
          <w:rFonts w:ascii="Arial" w:hAnsi="Arial" w:cs="Arial"/>
        </w:rPr>
        <w:br/>
      </w:r>
    </w:p>
    <w:p w14:paraId="2211A50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9F520E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осуществляет информирование юридических лиц и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w:t>
      </w:r>
      <w:r w:rsidRPr="009C35ED">
        <w:rPr>
          <w:rFonts w:ascii="Arial" w:hAnsi="Arial" w:cs="Arial"/>
        </w:rPr>
        <w:br/>
      </w:r>
    </w:p>
    <w:p w14:paraId="6BFB7D6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A06C99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обеспечивает регулярное (не реже одного раза в год) обобщение практики осуществления в сфере регионального государственного контроля и размещение на официальном сайте Управления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 индивидуальными предпринимателями в целях недопущения таких нарушений;</w:t>
      </w:r>
      <w:r w:rsidRPr="009C35ED">
        <w:rPr>
          <w:rFonts w:ascii="Arial" w:hAnsi="Arial" w:cs="Arial"/>
        </w:rPr>
        <w:br/>
      </w:r>
    </w:p>
    <w:p w14:paraId="616F5794"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77FA06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выдает предостережения о недопустимости нарушения обязательных требований в соответствии с частями 5 - 7 статьи 8.2 Федерального закона от 26.12.2008 N 294-ФЗ.</w:t>
      </w:r>
    </w:p>
    <w:p w14:paraId="463A89B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При условии, что иное не установлено Федеральным законом, при наличии у Управления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w:t>
      </w:r>
      <w:r w:rsidRPr="009C35ED">
        <w:rPr>
          <w:rFonts w:ascii="Arial" w:hAnsi="Arial" w:cs="Arial"/>
        </w:rPr>
        <w:lastRenderedPageBreak/>
        <w:t>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информаций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ранее не привлекались к ответственности за нарушение соответствующих требований, Управление объявляет юридическому лицу, индивидуальному предпринимателю предостережение о недопустимости нарушения обязательных требований и предлагает юридическому лицу, индивидуальному предпринимателю принять меры по обеспечению соблюдения обязательных требований, и уведомить об этом в установленный в таком предостережении срок Управление.</w:t>
      </w:r>
      <w:r w:rsidRPr="009C35ED">
        <w:rPr>
          <w:rFonts w:ascii="Arial" w:hAnsi="Arial" w:cs="Arial"/>
        </w:rPr>
        <w:br/>
      </w:r>
    </w:p>
    <w:p w14:paraId="4EC2A8B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CD06AC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3.8.4. Условия, порядок и срок приостановления исполнения данной административной процедуры действующим законодательством не предусмотрены.</w:t>
      </w:r>
      <w:r w:rsidRPr="009C35ED">
        <w:rPr>
          <w:rFonts w:ascii="Arial" w:hAnsi="Arial" w:cs="Arial"/>
        </w:rPr>
        <w:br/>
      </w:r>
    </w:p>
    <w:p w14:paraId="029C068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6B3BE3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3.8.5. Критерием принятия решения является наличие сведений, указанных в части 5 статьи 8.2 Федерального закона от 26.12.2008 N 294-ФЗ.</w:t>
      </w:r>
      <w:r w:rsidRPr="009C35ED">
        <w:rPr>
          <w:rFonts w:ascii="Arial" w:hAnsi="Arial" w:cs="Arial"/>
        </w:rPr>
        <w:br/>
      </w:r>
    </w:p>
    <w:p w14:paraId="289514E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A4FD95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3.8.6. Результатом административной процедуры является ежегодная программа профилактики нарушений; предостережение о недопустимости нарушения обязательных требований.</w:t>
      </w:r>
      <w:r w:rsidRPr="009C35ED">
        <w:rPr>
          <w:rFonts w:ascii="Arial" w:hAnsi="Arial" w:cs="Arial"/>
        </w:rPr>
        <w:br/>
      </w:r>
    </w:p>
    <w:p w14:paraId="6452401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270951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3.8.7. Способом фиксации результата выполнения административной процедуры является размещение на официальном сайте Управления в сети "Интернет" перечня нормативных правовых актов или их отдельных частей, обобщения практики осуществления Управлением лицензионного контроля.</w:t>
      </w:r>
      <w:r w:rsidRPr="009C35ED">
        <w:rPr>
          <w:rFonts w:ascii="Arial" w:hAnsi="Arial" w:cs="Arial"/>
        </w:rPr>
        <w:br/>
      </w:r>
    </w:p>
    <w:p w14:paraId="7414165A" w14:textId="77777777" w:rsidR="009C35ED" w:rsidRPr="009C35ED" w:rsidRDefault="009C35ED" w:rsidP="009C35ED">
      <w:pPr>
        <w:pStyle w:val="3"/>
        <w:spacing w:before="0" w:beforeAutospacing="0" w:after="240" w:afterAutospacing="0"/>
        <w:jc w:val="center"/>
        <w:textAlignment w:val="baseline"/>
        <w:rPr>
          <w:rFonts w:ascii="Arial" w:hAnsi="Arial" w:cs="Arial"/>
          <w:sz w:val="24"/>
          <w:szCs w:val="24"/>
        </w:rPr>
      </w:pPr>
      <w:r w:rsidRPr="009C35ED">
        <w:rPr>
          <w:rFonts w:ascii="Arial" w:hAnsi="Arial" w:cs="Arial"/>
          <w:sz w:val="24"/>
          <w:szCs w:val="24"/>
        </w:rPr>
        <w:br/>
      </w:r>
      <w:r w:rsidRPr="009C35ED">
        <w:rPr>
          <w:rFonts w:ascii="Arial" w:hAnsi="Arial" w:cs="Arial"/>
          <w:sz w:val="24"/>
          <w:szCs w:val="24"/>
        </w:rPr>
        <w:br/>
        <w:t>4. Порядок и формы контроля за осуществлением лицензионного контроля</w:t>
      </w:r>
    </w:p>
    <w:p w14:paraId="41AA5EB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000CBEE"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4.1. Порядок осуществления текущего контроля за соблюдением и исполнением должностными лицами органа лицензионного контроля положений Административного регламента и иных нормативных правовых актов, устанавливающих требования к осуществлению лицензионного контроля, а также за принятием ими решений.</w:t>
      </w:r>
      <w:r w:rsidRPr="009C35ED">
        <w:rPr>
          <w:rFonts w:ascii="Arial" w:hAnsi="Arial" w:cs="Arial"/>
        </w:rPr>
        <w:br/>
      </w:r>
    </w:p>
    <w:p w14:paraId="799C327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847EFB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Текущий контроль за соблюдением и исполнением должностными лицами управления положений настоящего Административного регламента и иных нормативных актов, устанавливающих требования к осуществлению лицензионного контроля, а также за принятием ими решений (далее - текущий </w:t>
      </w:r>
      <w:r w:rsidRPr="009C35ED">
        <w:rPr>
          <w:rFonts w:ascii="Arial" w:hAnsi="Arial" w:cs="Arial"/>
        </w:rPr>
        <w:lastRenderedPageBreak/>
        <w:t>контроль) выполняется начальником Управления.</w:t>
      </w:r>
      <w:r w:rsidRPr="009C35ED">
        <w:rPr>
          <w:rFonts w:ascii="Arial" w:hAnsi="Arial" w:cs="Arial"/>
        </w:rPr>
        <w:br/>
      </w:r>
    </w:p>
    <w:p w14:paraId="7AC52C0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936166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Основными задачами текущего контроля являются:</w:t>
      </w:r>
      <w:r w:rsidRPr="009C35ED">
        <w:rPr>
          <w:rFonts w:ascii="Arial" w:hAnsi="Arial" w:cs="Arial"/>
        </w:rPr>
        <w:br/>
      </w:r>
    </w:p>
    <w:p w14:paraId="2B073B6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F7D9B6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обеспечение своевременного и качественного осуществления лицензионного контроля;</w:t>
      </w:r>
      <w:r w:rsidRPr="009C35ED">
        <w:rPr>
          <w:rFonts w:ascii="Arial" w:hAnsi="Arial" w:cs="Arial"/>
        </w:rPr>
        <w:br/>
      </w:r>
    </w:p>
    <w:p w14:paraId="20BEB95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FD94E6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выявление нарушений в строках и качестве осуществления лицензионного контроля;</w:t>
      </w:r>
      <w:r w:rsidRPr="009C35ED">
        <w:rPr>
          <w:rFonts w:ascii="Arial" w:hAnsi="Arial" w:cs="Arial"/>
        </w:rPr>
        <w:br/>
      </w:r>
    </w:p>
    <w:p w14:paraId="5EA141F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B6CB9A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выявление и устранение причин и условий, способствующих ненадлежащему осуществлению лицензионного контроля;</w:t>
      </w:r>
      <w:r w:rsidRPr="009C35ED">
        <w:rPr>
          <w:rFonts w:ascii="Arial" w:hAnsi="Arial" w:cs="Arial"/>
        </w:rPr>
        <w:br/>
      </w:r>
    </w:p>
    <w:p w14:paraId="451B57D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504DB7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принятие мер по надлежащему осуществленное лицензионного контроля.</w:t>
      </w:r>
      <w:r w:rsidRPr="009C35ED">
        <w:rPr>
          <w:rFonts w:ascii="Arial" w:hAnsi="Arial" w:cs="Arial"/>
        </w:rPr>
        <w:br/>
      </w:r>
    </w:p>
    <w:p w14:paraId="66637B2E"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1797A9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Ответственные должностные лица несут персональную ответственность за соблюдение сроков и иных предусмотренных настоящим Административным регламентом административных процедур при осуществлении лицензионного контроля, а также за принятием ими решений в соответствии с законодательством Российской Федерации.</w:t>
      </w:r>
      <w:r w:rsidRPr="009C35ED">
        <w:rPr>
          <w:rFonts w:ascii="Arial" w:hAnsi="Arial" w:cs="Arial"/>
        </w:rPr>
        <w:br/>
      </w:r>
    </w:p>
    <w:p w14:paraId="7C60B56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51BA28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 выявлении в ходе текущего контроля нарушений настоящего Административного регламента или нормативных правовых актов заместитель начальника Управления принимает меры по устранению таких нарушений и направляет начальнику Управления предложения о применении или неприменении мер дисциплинарной ответственности к ответственным должностным лицам управления, допустившим соответствующие нарушения.</w:t>
      </w:r>
      <w:r w:rsidRPr="009C35ED">
        <w:rPr>
          <w:rFonts w:ascii="Arial" w:hAnsi="Arial" w:cs="Arial"/>
        </w:rPr>
        <w:br/>
      </w:r>
    </w:p>
    <w:p w14:paraId="30380AB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0FFBBE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4.2. Порядок и периодичность осуществления плановых и внеплановых проверок полноты и качества осуществления лицензионного контроля, в том числе порядок и формы контроля за полнотой и качеством осуществления лицензионного контроля.</w:t>
      </w:r>
      <w:r w:rsidRPr="009C35ED">
        <w:rPr>
          <w:rFonts w:ascii="Arial" w:hAnsi="Arial" w:cs="Arial"/>
        </w:rPr>
        <w:br/>
      </w:r>
    </w:p>
    <w:p w14:paraId="1DD7D02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59362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Проверки могут быть плановыми (осуществляться на основании планов работы Управления) и внеплановыми.</w:t>
      </w:r>
      <w:r w:rsidRPr="009C35ED">
        <w:rPr>
          <w:rFonts w:ascii="Arial" w:hAnsi="Arial" w:cs="Arial"/>
        </w:rPr>
        <w:br/>
      </w:r>
    </w:p>
    <w:p w14:paraId="287FECD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EAD7FB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Основанием для проведения проверки является приказ Управления. Результаты проверки оформляются в виде акта, в котором отмечаются выявленные недостатки и предложения по их устранению. Последующий контроль включает в себя контроль полноты и качества осуществления лицензионного контроля и осуществляется путем проведения проверок Управлением.</w:t>
      </w:r>
      <w:r w:rsidRPr="009C35ED">
        <w:rPr>
          <w:rFonts w:ascii="Arial" w:hAnsi="Arial" w:cs="Arial"/>
        </w:rPr>
        <w:br/>
      </w:r>
    </w:p>
    <w:p w14:paraId="7109959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7BD140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 проведении проверки могут рассматриваться все вопросы, связанные с осуществлением лицензионного контроля (комплексные проверки), или отдельные вопросы (тематические проверки). Вид проверки и срок ее проведения устанавливаются поручением начальника Управления с учетом периодичности комплексных проверок не менее 1 раза в год и тематических проверок - 2 раза в год.</w:t>
      </w:r>
      <w:r w:rsidRPr="009C35ED">
        <w:rPr>
          <w:rFonts w:ascii="Arial" w:hAnsi="Arial" w:cs="Arial"/>
        </w:rPr>
        <w:br/>
      </w:r>
    </w:p>
    <w:p w14:paraId="4BB63DB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96A61E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4.3. Ответственность должностных лиц Управления за решения и действия (бездействие), принимаемые (осуществляемые) ими в ходе осуществления лицензионного контроля.</w:t>
      </w:r>
      <w:r w:rsidRPr="009C35ED">
        <w:rPr>
          <w:rFonts w:ascii="Arial" w:hAnsi="Arial" w:cs="Arial"/>
        </w:rPr>
        <w:br/>
      </w:r>
    </w:p>
    <w:p w14:paraId="713AE59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8773D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Должностные лица Управления в случае ненадлежащего исполнения должностных обязанностей, совершения противоправных действий (бездействия) при осуществлении лицензионного контроля несут ответственность в соответствии с законодательством Российской Федерации.</w:t>
      </w:r>
      <w:r w:rsidRPr="009C35ED">
        <w:rPr>
          <w:rFonts w:ascii="Arial" w:hAnsi="Arial" w:cs="Arial"/>
        </w:rPr>
        <w:br/>
      </w:r>
    </w:p>
    <w:p w14:paraId="1673640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3D2576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4.4. Положения, характеризующие требования к порядку и формам контроля за осуществлением регионального лицензионного контроля, в том числе со стороны граждан, их объединений и организаций.</w:t>
      </w:r>
      <w:r w:rsidRPr="009C35ED">
        <w:rPr>
          <w:rFonts w:ascii="Arial" w:hAnsi="Arial" w:cs="Arial"/>
        </w:rPr>
        <w:br/>
      </w:r>
    </w:p>
    <w:p w14:paraId="1770275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4A135E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Для осуществления контроля за осуществлением лицензионного контроля граждане и их объединения имеют право направлять в Управление индивидуальные и коллективные обращения с предложениями, рекомендациями по совершенствованию осуществления лицензионного контроля, а также заявления и жалобы с сообщением о нарушении ответственными должностными лицами, осуществляющим лицензионный контроль, положений Административного регламента и иных нормативных правовых актов.</w:t>
      </w:r>
      <w:r w:rsidRPr="009C35ED">
        <w:rPr>
          <w:rFonts w:ascii="Arial" w:hAnsi="Arial" w:cs="Arial"/>
        </w:rPr>
        <w:br/>
      </w:r>
    </w:p>
    <w:p w14:paraId="779DB2D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7E2A65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Контроль за осуществлением лицензионного контроля, в том числе со стороны граждан, их объединений и организаций, реализуется посредством открытости деятельности Управления, получения полной, актуальной и достоверной информации о порядке осуществления лицензионного контроля и возможности досудебного рассмотрения жалоб в процессе осуществления лицензионного государственного контроля.</w:t>
      </w:r>
      <w:r w:rsidRPr="009C35ED">
        <w:rPr>
          <w:rFonts w:ascii="Arial" w:hAnsi="Arial" w:cs="Arial"/>
        </w:rPr>
        <w:br/>
      </w:r>
    </w:p>
    <w:p w14:paraId="4D1529E8" w14:textId="77777777" w:rsidR="009C35ED" w:rsidRPr="009C35ED" w:rsidRDefault="009C35ED" w:rsidP="009C35ED">
      <w:pPr>
        <w:pStyle w:val="3"/>
        <w:spacing w:before="0" w:beforeAutospacing="0" w:after="240" w:afterAutospacing="0"/>
        <w:jc w:val="center"/>
        <w:textAlignment w:val="baseline"/>
        <w:rPr>
          <w:rFonts w:ascii="Arial" w:hAnsi="Arial" w:cs="Arial"/>
          <w:sz w:val="24"/>
          <w:szCs w:val="24"/>
        </w:rPr>
      </w:pPr>
      <w:r w:rsidRPr="009C35ED">
        <w:rPr>
          <w:rFonts w:ascii="Arial" w:hAnsi="Arial" w:cs="Arial"/>
          <w:sz w:val="24"/>
          <w:szCs w:val="24"/>
        </w:rPr>
        <w:br/>
      </w:r>
      <w:r w:rsidRPr="009C35ED">
        <w:rPr>
          <w:rFonts w:ascii="Arial" w:hAnsi="Arial" w:cs="Arial"/>
          <w:sz w:val="24"/>
          <w:szCs w:val="24"/>
        </w:rPr>
        <w:br/>
        <w:t>5. Досудебный (внесудебный) порядок обжалования решений и действий (бездействия) Управления, осуществляющих лицензионный Контроль, а также их должностных лиц</w:t>
      </w:r>
    </w:p>
    <w:p w14:paraId="3FF5875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95506B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5.1.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осуществления лицензионного контроля.</w:t>
      </w:r>
      <w:r w:rsidRPr="009C35ED">
        <w:rPr>
          <w:rFonts w:ascii="Arial" w:hAnsi="Arial" w:cs="Arial"/>
        </w:rPr>
        <w:br/>
      </w:r>
    </w:p>
    <w:p w14:paraId="5DEE8D1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3A78E9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Заинтересованные лица имеют право на досудебное (внесудебное) обжалование действий (бездействия) и решений, принятых (осуществляемых) Управлением, должностными лицами Управления в ходе осуществления лицензионного контроля.</w:t>
      </w:r>
      <w:r w:rsidRPr="009C35ED">
        <w:rPr>
          <w:rFonts w:ascii="Arial" w:hAnsi="Arial" w:cs="Arial"/>
        </w:rPr>
        <w:br/>
      </w:r>
    </w:p>
    <w:p w14:paraId="6E14F0A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461BF7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5.2. Предмет досудебного (внесудебного) обжалования.</w:t>
      </w:r>
      <w:r w:rsidRPr="009C35ED">
        <w:rPr>
          <w:rFonts w:ascii="Arial" w:hAnsi="Arial" w:cs="Arial"/>
        </w:rPr>
        <w:br/>
      </w:r>
    </w:p>
    <w:p w14:paraId="24FB0F13"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E7E136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Предметом досудебного (внесудебного) обжалования являются действия (бездействие) и решения Управления, должностных лиц Управления в ходе осуществления лицензионного контроля, повлекшие нарушение прав и законных интересов заявителя.</w:t>
      </w:r>
      <w:r w:rsidRPr="009C35ED">
        <w:rPr>
          <w:rFonts w:ascii="Arial" w:hAnsi="Arial" w:cs="Arial"/>
        </w:rPr>
        <w:br/>
      </w:r>
    </w:p>
    <w:p w14:paraId="55BA7B6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E1C1DD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(подраздел 5.2 в ред. Приказа управления по развитию промышленности и торговли Тамбовской области от 12.10.2020 N 173)</w:t>
      </w:r>
      <w:r w:rsidRPr="009C35ED">
        <w:rPr>
          <w:rFonts w:ascii="Arial" w:hAnsi="Arial" w:cs="Arial"/>
        </w:rPr>
        <w:br/>
      </w:r>
    </w:p>
    <w:p w14:paraId="47B1A6A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552737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5.3. Исчерпывающий перечень случаев, в которых ответ на жалобу не дается.</w:t>
      </w:r>
      <w:r w:rsidRPr="009C35ED">
        <w:rPr>
          <w:rFonts w:ascii="Arial" w:hAnsi="Arial" w:cs="Arial"/>
        </w:rPr>
        <w:br/>
      </w:r>
    </w:p>
    <w:p w14:paraId="472545B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EF9BD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Ответ на жалобу не дается в следующих случаях:</w:t>
      </w:r>
      <w:r w:rsidRPr="009C35ED">
        <w:rPr>
          <w:rFonts w:ascii="Arial" w:hAnsi="Arial" w:cs="Arial"/>
        </w:rPr>
        <w:br/>
      </w:r>
    </w:p>
    <w:p w14:paraId="323ABA0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1FFBBD2"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если в жалобе не указаны фамилия гражданина, направившего жалобу, или почтовый адрес, по которому должен быть направлен ответ.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9C35ED">
        <w:rPr>
          <w:rFonts w:ascii="Arial" w:hAnsi="Arial" w:cs="Arial"/>
        </w:rPr>
        <w:br/>
      </w:r>
    </w:p>
    <w:p w14:paraId="1AD524E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DF4B16A"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если в жалобе содержатся нецензурные либо оскорбительные выражения, угрозы жизни, здоровью и имуществу должностного лица, а также членов его семьи. В данном случае гражданину, направившему жалобу, сообщается о недопустимости злоупотребления правом;</w:t>
      </w:r>
      <w:r w:rsidRPr="009C35ED">
        <w:rPr>
          <w:rFonts w:ascii="Arial" w:hAnsi="Arial" w:cs="Arial"/>
        </w:rPr>
        <w:br/>
      </w:r>
    </w:p>
    <w:p w14:paraId="2F471C0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60A2CC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если текст жалобы не поддается прочтению. При этом жалоба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r w:rsidRPr="009C35ED">
        <w:rPr>
          <w:rFonts w:ascii="Arial" w:hAnsi="Arial" w:cs="Arial"/>
        </w:rPr>
        <w:br/>
      </w:r>
    </w:p>
    <w:p w14:paraId="5F65978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5772F4D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если текст письменного обращения не позволяет определить суть жалобы. При этом жалоба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w:t>
      </w:r>
      <w:r w:rsidRPr="009C35ED">
        <w:rPr>
          <w:rFonts w:ascii="Arial" w:hAnsi="Arial" w:cs="Arial"/>
        </w:rPr>
        <w:lastRenderedPageBreak/>
        <w:t>сообщается гражданину, направившему жалобу;</w:t>
      </w:r>
      <w:r w:rsidRPr="009C35ED">
        <w:rPr>
          <w:rFonts w:ascii="Arial" w:hAnsi="Arial" w:cs="Arial"/>
        </w:rPr>
        <w:br/>
      </w:r>
    </w:p>
    <w:p w14:paraId="70273A3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BF20C1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если ответ по существу поставленного в жалобе вопроса не может быть дан без разглашения сведений, составляющих государственную или иную охраняемую законом тайну. При этом гражданину,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9C35ED">
        <w:rPr>
          <w:rFonts w:ascii="Arial" w:hAnsi="Arial" w:cs="Arial"/>
        </w:rPr>
        <w:br/>
      </w:r>
    </w:p>
    <w:p w14:paraId="7FC7287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6687A6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5.4. Основания для начала процедуры досудебного (внесудебного) обжалования.</w:t>
      </w:r>
      <w:r w:rsidRPr="009C35ED">
        <w:rPr>
          <w:rFonts w:ascii="Arial" w:hAnsi="Arial" w:cs="Arial"/>
        </w:rPr>
        <w:br/>
      </w:r>
    </w:p>
    <w:p w14:paraId="412DAB1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009AF7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Основанием для начала процедуры досудебного (внесудебного) обжалования является регистрация поступившей в Управление жалобы в письменной форме, в форме электронного сообщения, а также в форме устного обращения.</w:t>
      </w:r>
      <w:r w:rsidRPr="009C35ED">
        <w:rPr>
          <w:rFonts w:ascii="Arial" w:hAnsi="Arial" w:cs="Arial"/>
        </w:rPr>
        <w:br/>
      </w:r>
    </w:p>
    <w:p w14:paraId="5E9CD90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23E738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Принятая жалоба подлежит обязательной регистрации в течение одного рабочего дня с момента поступления в Управление или должностному лицу Управления.</w:t>
      </w:r>
      <w:r w:rsidRPr="009C35ED">
        <w:rPr>
          <w:rFonts w:ascii="Arial" w:hAnsi="Arial" w:cs="Arial"/>
        </w:rPr>
        <w:br/>
      </w:r>
    </w:p>
    <w:p w14:paraId="70E2CC4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7C459A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(абзац введен Приказом управления по развитию промышленности и торговли Тамбовской области от 12.10.2020 N 173)</w:t>
      </w:r>
      <w:r w:rsidRPr="009C35ED">
        <w:rPr>
          <w:rFonts w:ascii="Arial" w:hAnsi="Arial" w:cs="Arial"/>
        </w:rPr>
        <w:br/>
      </w:r>
    </w:p>
    <w:p w14:paraId="52B1023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BAEAC9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5.5. Права заинтересованных лиц на получение информаций и документов, необходимых для обоснования и рассмотрения жалобы.</w:t>
      </w:r>
      <w:r w:rsidRPr="009C35ED">
        <w:rPr>
          <w:rFonts w:ascii="Arial" w:hAnsi="Arial" w:cs="Arial"/>
        </w:rPr>
        <w:br/>
      </w:r>
    </w:p>
    <w:p w14:paraId="271F973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1F9C12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Заинтересованное лицо имеет право на получение информации и документов, необходимых для обоснования и рассмотрения жалобы.</w:t>
      </w:r>
      <w:r w:rsidRPr="009C35ED">
        <w:rPr>
          <w:rFonts w:ascii="Arial" w:hAnsi="Arial" w:cs="Arial"/>
        </w:rPr>
        <w:br/>
      </w:r>
    </w:p>
    <w:p w14:paraId="65748FCC"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3BD64A5"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Управление по запросу заинтересованного лица должно предоставить информацию и документы, необходимые для обоснования и рассмотрения жалобы, а также непосредственно затрагивающие права и законные интересы заинтересованного лица.</w:t>
      </w:r>
      <w:r w:rsidRPr="009C35ED">
        <w:rPr>
          <w:rFonts w:ascii="Arial" w:hAnsi="Arial" w:cs="Arial"/>
        </w:rPr>
        <w:br/>
      </w:r>
    </w:p>
    <w:p w14:paraId="53CAEF1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B4468A8"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5.6.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w:t>
      </w:r>
      <w:r w:rsidRPr="009C35ED">
        <w:rPr>
          <w:rFonts w:ascii="Arial" w:hAnsi="Arial" w:cs="Arial"/>
        </w:rPr>
        <w:br/>
      </w:r>
    </w:p>
    <w:p w14:paraId="7A6FBA30"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B46B66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Заявитель может обжаловать действия или бездействие Управления, должностных лиц Управления:</w:t>
      </w:r>
      <w:r w:rsidRPr="009C35ED">
        <w:rPr>
          <w:rFonts w:ascii="Arial" w:hAnsi="Arial" w:cs="Arial"/>
        </w:rPr>
        <w:br/>
      </w:r>
    </w:p>
    <w:p w14:paraId="52CF734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B86C5B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lastRenderedPageBreak/>
        <w:t>должностных лиц Управления - начальнику Управления, заместителю начальника Управления;</w:t>
      </w:r>
      <w:r w:rsidRPr="009C35ED">
        <w:rPr>
          <w:rFonts w:ascii="Arial" w:hAnsi="Arial" w:cs="Arial"/>
        </w:rPr>
        <w:br/>
      </w:r>
    </w:p>
    <w:p w14:paraId="7C5C8DB1"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5B4BBC3"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заместителя начальника управления, в том числе в связи с непринятием основанных на законодательстве Российской Федерации мер в отношении действий или бездействия должностных лиц Управления, - начальнику Управления;</w:t>
      </w:r>
      <w:r w:rsidRPr="009C35ED">
        <w:rPr>
          <w:rFonts w:ascii="Arial" w:hAnsi="Arial" w:cs="Arial"/>
        </w:rPr>
        <w:br/>
      </w:r>
    </w:p>
    <w:p w14:paraId="0193D01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EA2578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Управления и (или) начальника Управления - в администрацию области или на имя главы администрации области.</w:t>
      </w:r>
      <w:r w:rsidRPr="009C35ED">
        <w:rPr>
          <w:rFonts w:ascii="Arial" w:hAnsi="Arial" w:cs="Arial"/>
        </w:rPr>
        <w:br/>
      </w:r>
    </w:p>
    <w:p w14:paraId="550380DF"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273D946"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Поступившее в Управление заявление или жалобу запрещается направлять на рассмотрение должностному лицу, решение или действие (бездействие) которого обжалуется.</w:t>
      </w:r>
      <w:r w:rsidRPr="009C35ED">
        <w:rPr>
          <w:rFonts w:ascii="Arial" w:hAnsi="Arial" w:cs="Arial"/>
        </w:rPr>
        <w:br/>
      </w:r>
    </w:p>
    <w:p w14:paraId="3162FD97"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DA75550"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(подраздел 5.6 в ред. Приказа управления по развитию промышленности и торговли Тамбовской области от 12.10.2020 N 173)</w:t>
      </w:r>
      <w:r w:rsidRPr="009C35ED">
        <w:rPr>
          <w:rFonts w:ascii="Arial" w:hAnsi="Arial" w:cs="Arial"/>
        </w:rPr>
        <w:br/>
      </w:r>
    </w:p>
    <w:p w14:paraId="5780A52B"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7D4D4AEB"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5.7. Сроки рассмотрения жалобы.</w:t>
      </w:r>
      <w:r w:rsidRPr="009C35ED">
        <w:rPr>
          <w:rFonts w:ascii="Arial" w:hAnsi="Arial" w:cs="Arial"/>
        </w:rPr>
        <w:br/>
      </w:r>
    </w:p>
    <w:p w14:paraId="19401395"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A3BF87F"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Сроки рассмотрения жалобы не должны превышать 30 календарных дней со дня ее регистрации.</w:t>
      </w:r>
      <w:r w:rsidRPr="009C35ED">
        <w:rPr>
          <w:rFonts w:ascii="Arial" w:hAnsi="Arial" w:cs="Arial"/>
        </w:rPr>
        <w:br/>
      </w:r>
    </w:p>
    <w:p w14:paraId="79B8F0E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46FEED2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В исключительных случаях, а также в случае направления запроса, предусмотренного частью 2 статьи 10 Федерального закона от 02.05.2006 N 59-ФЗ, начальник Управления вправе продлить срок рассмотрения жалобы не более чем на 30 дней, уведомив о продлении срока его рассмотрения гражданина, направившего жалобу.</w:t>
      </w:r>
      <w:r w:rsidRPr="009C35ED">
        <w:rPr>
          <w:rFonts w:ascii="Arial" w:hAnsi="Arial" w:cs="Arial"/>
        </w:rPr>
        <w:br/>
      </w:r>
    </w:p>
    <w:p w14:paraId="3CDC5778"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C1464D1"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Ответ по результатам рассмотрения жалобы должен быть направлен заинтересованному лицу в день принятия решения по жалобе.</w:t>
      </w:r>
      <w:r w:rsidRPr="009C35ED">
        <w:rPr>
          <w:rFonts w:ascii="Arial" w:hAnsi="Arial" w:cs="Arial"/>
        </w:rPr>
        <w:br/>
      </w:r>
    </w:p>
    <w:p w14:paraId="656C980A"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1211AA0D"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5.8. Результат досудебного (внесудебного) обжалования применительно к каждой процедуре либо инстанции обжалования.</w:t>
      </w:r>
      <w:r w:rsidRPr="009C35ED">
        <w:rPr>
          <w:rFonts w:ascii="Arial" w:hAnsi="Arial" w:cs="Arial"/>
        </w:rPr>
        <w:br/>
      </w:r>
    </w:p>
    <w:p w14:paraId="4AB5763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2E84C60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По результатам досудебного (внесудебного) обжалования уполномоченное должностное лицо Управления принимает одно из следующих решений:</w:t>
      </w:r>
      <w:r w:rsidRPr="009C35ED">
        <w:rPr>
          <w:rFonts w:ascii="Arial" w:hAnsi="Arial" w:cs="Arial"/>
        </w:rPr>
        <w:br/>
      </w:r>
    </w:p>
    <w:p w14:paraId="36AD5D79"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33E7B284"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 xml:space="preserve">признает правомерными действия (бездействие) должностных лиц Управления, осуществляющих лицензионный контроль, и отказывает в </w:t>
      </w:r>
      <w:r w:rsidRPr="009C35ED">
        <w:rPr>
          <w:rFonts w:ascii="Arial" w:hAnsi="Arial" w:cs="Arial"/>
        </w:rPr>
        <w:lastRenderedPageBreak/>
        <w:t>удовлетворении жалобы;</w:t>
      </w:r>
      <w:r w:rsidRPr="009C35ED">
        <w:rPr>
          <w:rFonts w:ascii="Arial" w:hAnsi="Arial" w:cs="Arial"/>
        </w:rPr>
        <w:br/>
      </w:r>
    </w:p>
    <w:p w14:paraId="5AB83756"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682FBFB9"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признает действия (бездействие) должностных лиц Управления, осуществляющих лицензионный контроль, неправомерным и определяет меры, которые должны быть приняты в целях устранения допущенных нарушений либо условий по совершению подобных действий (бездействия) в ходе административных процедур, предусмотренных настоящим Административным регламентом.</w:t>
      </w:r>
      <w:r w:rsidRPr="009C35ED">
        <w:rPr>
          <w:rFonts w:ascii="Arial" w:hAnsi="Arial" w:cs="Arial"/>
        </w:rPr>
        <w:br/>
      </w:r>
    </w:p>
    <w:p w14:paraId="0ADB021D"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EECC737"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Ответ на жалобу направляется в форме электронного документа по адресу электронной почты, указанному в жалобе, поступившей в Управление или должностному лицу Управления в форме электронного документа, и в письменной форме по почтовому адресу, указанному в жалобе, поступившей в Управление или должностному лицу Управления в письменной форме.</w:t>
      </w:r>
      <w:r w:rsidRPr="009C35ED">
        <w:rPr>
          <w:rFonts w:ascii="Arial" w:hAnsi="Arial" w:cs="Arial"/>
        </w:rPr>
        <w:br/>
      </w:r>
    </w:p>
    <w:p w14:paraId="2CA330B2" w14:textId="77777777" w:rsidR="009C35ED" w:rsidRPr="009C35ED" w:rsidRDefault="009C35ED" w:rsidP="009C35ED">
      <w:pPr>
        <w:pStyle w:val="formattext"/>
        <w:spacing w:before="0" w:beforeAutospacing="0" w:after="0" w:afterAutospacing="0"/>
        <w:textAlignment w:val="baseline"/>
        <w:rPr>
          <w:rFonts w:ascii="Arial" w:hAnsi="Arial" w:cs="Arial"/>
        </w:rPr>
      </w:pPr>
    </w:p>
    <w:p w14:paraId="0B8FDA7C" w14:textId="77777777" w:rsidR="009C35ED" w:rsidRPr="009C35ED" w:rsidRDefault="009C35ED" w:rsidP="009C35ED">
      <w:pPr>
        <w:pStyle w:val="formattext"/>
        <w:spacing w:before="0" w:beforeAutospacing="0" w:after="0" w:afterAutospacing="0"/>
        <w:ind w:firstLine="480"/>
        <w:textAlignment w:val="baseline"/>
        <w:rPr>
          <w:rFonts w:ascii="Arial" w:hAnsi="Arial" w:cs="Arial"/>
        </w:rPr>
      </w:pPr>
      <w:r w:rsidRPr="009C35ED">
        <w:rPr>
          <w:rFonts w:ascii="Arial" w:hAnsi="Arial" w:cs="Arial"/>
        </w:rPr>
        <w:t>Кроме того, на поступившую в Управление или должностному лицу Управления жалобу, которая затрагивает интересы неопределенного круга лиц, в частности, на жалобу, в которой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02.05.2006 N 59-ФЗ на официальном сайте Управления в информационно-телекоммуникационной сети Интернет.</w:t>
      </w:r>
    </w:p>
    <w:p w14:paraId="28BD74E8" w14:textId="77777777" w:rsidR="009C35ED" w:rsidRPr="009C35ED" w:rsidRDefault="009C35ED" w:rsidP="009C35ED">
      <w:pPr>
        <w:pStyle w:val="3"/>
        <w:spacing w:before="0" w:beforeAutospacing="0" w:after="240" w:afterAutospacing="0"/>
        <w:jc w:val="right"/>
        <w:textAlignment w:val="baseline"/>
        <w:rPr>
          <w:rFonts w:ascii="Arial" w:hAnsi="Arial" w:cs="Arial"/>
          <w:sz w:val="24"/>
          <w:szCs w:val="24"/>
        </w:rPr>
      </w:pPr>
      <w:r w:rsidRPr="009C35ED">
        <w:rPr>
          <w:rFonts w:ascii="Arial" w:hAnsi="Arial" w:cs="Arial"/>
          <w:sz w:val="24"/>
          <w:szCs w:val="24"/>
        </w:rPr>
        <w:t>Приложение 1</w:t>
      </w:r>
      <w:r w:rsidRPr="009C35ED">
        <w:rPr>
          <w:rFonts w:ascii="Arial" w:hAnsi="Arial" w:cs="Arial"/>
          <w:sz w:val="24"/>
          <w:szCs w:val="24"/>
        </w:rPr>
        <w:br/>
        <w:t>к административному регламенту</w:t>
      </w:r>
      <w:r w:rsidRPr="009C35ED">
        <w:rPr>
          <w:rFonts w:ascii="Arial" w:hAnsi="Arial" w:cs="Arial"/>
          <w:sz w:val="24"/>
          <w:szCs w:val="24"/>
        </w:rPr>
        <w:br/>
        <w:t>осуществления лицензионного контроля за</w:t>
      </w:r>
      <w:r w:rsidRPr="009C35ED">
        <w:rPr>
          <w:rFonts w:ascii="Arial" w:hAnsi="Arial" w:cs="Arial"/>
          <w:sz w:val="24"/>
          <w:szCs w:val="24"/>
        </w:rPr>
        <w:br/>
        <w:t>деятельностью по заготовке, хранению,</w:t>
      </w:r>
      <w:r w:rsidRPr="009C35ED">
        <w:rPr>
          <w:rFonts w:ascii="Arial" w:hAnsi="Arial" w:cs="Arial"/>
          <w:sz w:val="24"/>
          <w:szCs w:val="24"/>
        </w:rPr>
        <w:br/>
        <w:t>переработке и реализации лома черных</w:t>
      </w:r>
      <w:r w:rsidRPr="009C35ED">
        <w:rPr>
          <w:rFonts w:ascii="Arial" w:hAnsi="Arial" w:cs="Arial"/>
          <w:sz w:val="24"/>
          <w:szCs w:val="24"/>
        </w:rPr>
        <w:br/>
        <w:t>металлов, цветных металлов</w:t>
      </w:r>
    </w:p>
    <w:p w14:paraId="073AA20E" w14:textId="77777777" w:rsidR="009C35ED" w:rsidRPr="009C35ED" w:rsidRDefault="009C35ED" w:rsidP="009C35ED">
      <w:pPr>
        <w:pStyle w:val="formattext"/>
        <w:spacing w:before="0" w:beforeAutospacing="0" w:after="0" w:afterAutospacing="0"/>
        <w:jc w:val="center"/>
        <w:textAlignment w:val="baseline"/>
        <w:rPr>
          <w:rFonts w:ascii="Arial" w:hAnsi="Arial" w:cs="Arial"/>
        </w:rPr>
      </w:pPr>
      <w:r w:rsidRPr="009C35ED">
        <w:rPr>
          <w:rFonts w:ascii="Arial" w:hAnsi="Arial" w:cs="Arial"/>
        </w:rPr>
        <w:br/>
        <w:t>(в ред. Приказа управления по развитию промышленности и торговли Тамбовской области от 20.04.2021 N 103)</w:t>
      </w:r>
    </w:p>
    <w:p w14:paraId="6F67A848"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r>
      <w:r w:rsidRPr="009C35ED">
        <w:rPr>
          <w:rFonts w:ascii="Courier New" w:hAnsi="Courier New" w:cs="Courier New"/>
          <w:spacing w:val="-18"/>
        </w:rPr>
        <w:br/>
        <w:t xml:space="preserve">             Управление по развитию промышленности и торговли </w:t>
      </w:r>
    </w:p>
    <w:p w14:paraId="76AFD10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Тамбовской области </w:t>
      </w:r>
    </w:p>
    <w:p w14:paraId="51F2277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________________________                         "___" ____________ 20__ г.</w:t>
      </w:r>
    </w:p>
    <w:p w14:paraId="51E2110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(место составления акта)                            (дата составления акта)</w:t>
      </w:r>
    </w:p>
    <w:p w14:paraId="68B3DD8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                    __________________________________</w:t>
      </w:r>
    </w:p>
    <w:p w14:paraId="5745A54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(время составления акта)</w:t>
      </w:r>
    </w:p>
    <w:p w14:paraId="25E1B76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 xml:space="preserve">                               Акт проверки </w:t>
      </w:r>
    </w:p>
    <w:p w14:paraId="5F46EAB9"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органом государственного контроля (надзора) юридического лица,</w:t>
      </w:r>
    </w:p>
    <w:p w14:paraId="3EA7AD6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индивидуального предпринимателя N _____</w:t>
      </w:r>
    </w:p>
    <w:p w14:paraId="41B3F500"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lastRenderedPageBreak/>
        <w:br/>
        <w:t>По адресу/адресам _________________________________________________________</w:t>
      </w:r>
    </w:p>
    <w:p w14:paraId="2FCADDC3"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(место проведения проверки)</w:t>
      </w:r>
    </w:p>
    <w:p w14:paraId="14AA56B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На основании: _____________________________________________________________</w:t>
      </w:r>
    </w:p>
    <w:p w14:paraId="65CE3C6B"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33F0B1B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(вид документа с указанием реквизитов (номер, дата)</w:t>
      </w:r>
    </w:p>
    <w:p w14:paraId="33DE489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была проведена ______________________________________ проверка в отношении:</w:t>
      </w:r>
    </w:p>
    <w:p w14:paraId="7194A36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(плановая/внеплановая, документарная/выездная)</w:t>
      </w:r>
    </w:p>
    <w:p w14:paraId="6E4D5D43"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28FFD20C"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7929CFD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(наименование юридического лица, индивидуального предпринимателя)</w:t>
      </w:r>
    </w:p>
    <w:p w14:paraId="5416DE1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Дата и время проведения проверки:</w:t>
      </w:r>
    </w:p>
    <w:p w14:paraId="0C521B4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 _____ 20__ г. с __ час. _ мин. до _ час. _ мин.</w:t>
      </w:r>
    </w:p>
    <w:p w14:paraId="44EE2CB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Продолжительность _________________________________________________________</w:t>
      </w:r>
    </w:p>
    <w:p w14:paraId="003751B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 _____ 20__ г. с __ час. _ мин. до _ час. _ мин.</w:t>
      </w:r>
    </w:p>
    <w:p w14:paraId="6546810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Продолжительность _________________________________________________________</w:t>
      </w:r>
    </w:p>
    <w:p w14:paraId="5CD1593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(заполняется в случае проведения проверок филиалов, представительств,</w:t>
      </w:r>
    </w:p>
    <w:p w14:paraId="6659640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обособленных структурных подразделений юридического лица)</w:t>
      </w:r>
    </w:p>
    <w:p w14:paraId="0E5E7B5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Общая продолжительность проверки: _________________________________________</w:t>
      </w:r>
    </w:p>
    <w:p w14:paraId="59AD9D0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(рабочих дней/часов)</w:t>
      </w:r>
    </w:p>
    <w:p w14:paraId="746EF8A0"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Акт составлен: ____________________________________________________________</w:t>
      </w:r>
    </w:p>
    <w:p w14:paraId="60450A7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53AF1FE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(наименование органа государственного контроля (надзора)</w:t>
      </w:r>
    </w:p>
    <w:p w14:paraId="0068460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С копией распоряжения/приказа о проведении проверки ознакомлен(ы):</w:t>
      </w:r>
    </w:p>
    <w:p w14:paraId="3B5425BB"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(заполняется при проведении выездной проверки)</w:t>
      </w:r>
    </w:p>
    <w:p w14:paraId="26385BF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5B2BE8B8"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3E8BAF3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(фамилии, инициалы, подпись, дата, время)</w:t>
      </w:r>
    </w:p>
    <w:p w14:paraId="0FCD98B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Дата  и номер решения прокурора (его заместителя) о согласовании проведения </w:t>
      </w:r>
    </w:p>
    <w:p w14:paraId="5D676B4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проверки:</w:t>
      </w:r>
    </w:p>
    <w:p w14:paraId="638A9C3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5797D0A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762BAAD8"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(заполняется в случае необходимости согласования проверки с органами </w:t>
      </w:r>
    </w:p>
    <w:p w14:paraId="04461210"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прокуратуры)</w:t>
      </w:r>
    </w:p>
    <w:p w14:paraId="0F2FB16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Лицо(а), проводившее проверку: ____________________________________________</w:t>
      </w:r>
    </w:p>
    <w:p w14:paraId="33B4873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lastRenderedPageBreak/>
        <w:t>___________________________________________________________________________</w:t>
      </w:r>
    </w:p>
    <w:p w14:paraId="2FB5276C"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(фамилия, имя, отчество (последнее - при наличии), должность должностного </w:t>
      </w:r>
    </w:p>
    <w:p w14:paraId="53B6222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лица (должностных лиц), проводившего(их) проверку)</w:t>
      </w:r>
    </w:p>
    <w:p w14:paraId="0D498D7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При проведении проверки присутствовали ____________________________________</w:t>
      </w:r>
    </w:p>
    <w:p w14:paraId="59C59AEC"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0CD53783"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(фамилия, имя, отчество (последнее - при наличии), должность </w:t>
      </w:r>
    </w:p>
    <w:p w14:paraId="6ABF660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руководителя, иного должностного лица (должностных лиц) или уполномоченного </w:t>
      </w:r>
    </w:p>
    <w:p w14:paraId="4BB9A7F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представителя юридического лица, уполномоченного представителя </w:t>
      </w:r>
    </w:p>
    <w:p w14:paraId="2C6D2930"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индивидуального предпринимателя, присутствовавших при проведении </w:t>
      </w:r>
    </w:p>
    <w:p w14:paraId="72D1DF5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мероприятий по проверке)</w:t>
      </w:r>
    </w:p>
    <w:p w14:paraId="787202B0"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В ходе проведения проверки:</w:t>
      </w:r>
    </w:p>
    <w:p w14:paraId="48DE245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выявлены  нарушения  обязательных  требований  или  требований  с указанием </w:t>
      </w:r>
    </w:p>
    <w:p w14:paraId="0D24973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положений нормативных правовых актов: _____________________________________</w:t>
      </w:r>
    </w:p>
    <w:p w14:paraId="4FCAC82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316CE3C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(с указанием характера нарушений; лиц, допустивших нарушения)</w:t>
      </w:r>
    </w:p>
    <w:p w14:paraId="396ADC7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5398FAF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2EE12DA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выявлены  факты  невыполнения  предписаний органа государственного контроля </w:t>
      </w:r>
    </w:p>
    <w:p w14:paraId="0FA20C0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(надзора) (с указанием реквизитов выданных предписаний): __________________</w:t>
      </w:r>
    </w:p>
    <w:p w14:paraId="56B5567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05C3FEB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нарушений не выявлено _____________________________________________________</w:t>
      </w:r>
    </w:p>
    <w:p w14:paraId="4B0F44E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23D392B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Запись  в  Журнал  учета  проверок  юридического  лица, проводимых органами </w:t>
      </w:r>
    </w:p>
    <w:p w14:paraId="06B0117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государственного   контроля  (надзора),  органами  муниципального  контроля </w:t>
      </w:r>
    </w:p>
    <w:p w14:paraId="2B9A77F8"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внесена (заполняется при проведении выездной проверки):</w:t>
      </w:r>
    </w:p>
    <w:p w14:paraId="5FF91CF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______________________   __________________________________________________</w:t>
      </w:r>
    </w:p>
    <w:p w14:paraId="72DA031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(подпись проверяющего)       (подпись   уполномоченного   представителя </w:t>
      </w:r>
    </w:p>
    <w:p w14:paraId="30B5090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юридического лица)</w:t>
      </w:r>
    </w:p>
    <w:p w14:paraId="2C29426B"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Журнал    учета    проверок    юридического   лица,   проводимых   органами </w:t>
      </w:r>
    </w:p>
    <w:p w14:paraId="45E5BEA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государственного  контроля  (надзора),  органами  муниципального  контроля,</w:t>
      </w:r>
    </w:p>
    <w:p w14:paraId="19D057A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отсутствует (заполняется при проведении выездной проверки):</w:t>
      </w:r>
    </w:p>
    <w:p w14:paraId="68BF579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   ___________________________________________________</w:t>
      </w:r>
    </w:p>
    <w:p w14:paraId="0F9119D9"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lastRenderedPageBreak/>
        <w:t xml:space="preserve">(подпись проверяющего)        (подпись уполномоченного представителя </w:t>
      </w:r>
    </w:p>
    <w:p w14:paraId="4C995E5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юридического лица, индивидуального предпринимателя,</w:t>
      </w:r>
    </w:p>
    <w:p w14:paraId="32C4240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его уполномоченного представителя)</w:t>
      </w:r>
    </w:p>
    <w:p w14:paraId="29A6781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Прилагаемые к акту документы: _________________________________________</w:t>
      </w:r>
    </w:p>
    <w:p w14:paraId="7259942B"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71962DF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Подписи лиц, проводивших проверку:</w:t>
      </w:r>
    </w:p>
    <w:p w14:paraId="296DDF0E"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7712E7D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С  актом  проверки  ознакомлен(а),  копию  акта  со  всеми приложениями </w:t>
      </w:r>
    </w:p>
    <w:p w14:paraId="2B54EF1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получил(а):</w:t>
      </w:r>
    </w:p>
    <w:p w14:paraId="7464D9A8"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5BFF0AD9"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62501AB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(фамилия, имя, отчество (последнее - при наличии), должность руководителя,</w:t>
      </w:r>
    </w:p>
    <w:p w14:paraId="361EEB2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иного должностного лица или уполномоченного представителя юридического </w:t>
      </w:r>
    </w:p>
    <w:p w14:paraId="5B3001D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лица)</w:t>
      </w:r>
    </w:p>
    <w:p w14:paraId="5BC4A58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"___" __________ 20__ г.            ___________________________</w:t>
      </w:r>
    </w:p>
    <w:p w14:paraId="220ED388"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(подпись)</w:t>
      </w:r>
    </w:p>
    <w:p w14:paraId="2DD5D7A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Пометка об отказе ознакомления с актом проверки: __________________________</w:t>
      </w:r>
    </w:p>
    <w:p w14:paraId="7FC00EC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(подпись уполномоченного должностного </w:t>
      </w:r>
    </w:p>
    <w:p w14:paraId="060460C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лица (лиц), проводившего проверку)</w:t>
      </w:r>
    </w:p>
    <w:p w14:paraId="7100B23D" w14:textId="77777777" w:rsidR="009C35ED" w:rsidRPr="009C35ED" w:rsidRDefault="009C35ED" w:rsidP="009C35ED">
      <w:pPr>
        <w:pStyle w:val="3"/>
        <w:spacing w:before="0" w:beforeAutospacing="0" w:after="240" w:afterAutospacing="0"/>
        <w:jc w:val="right"/>
        <w:textAlignment w:val="baseline"/>
        <w:rPr>
          <w:rFonts w:ascii="Arial" w:hAnsi="Arial" w:cs="Arial"/>
          <w:sz w:val="24"/>
          <w:szCs w:val="24"/>
        </w:rPr>
      </w:pPr>
      <w:r w:rsidRPr="009C35ED">
        <w:rPr>
          <w:rFonts w:ascii="Arial" w:hAnsi="Arial" w:cs="Arial"/>
          <w:sz w:val="24"/>
          <w:szCs w:val="24"/>
        </w:rPr>
        <w:br/>
      </w:r>
      <w:r w:rsidRPr="009C35ED">
        <w:rPr>
          <w:rFonts w:ascii="Arial" w:hAnsi="Arial" w:cs="Arial"/>
          <w:sz w:val="24"/>
          <w:szCs w:val="24"/>
        </w:rPr>
        <w:br/>
        <w:t>Приложение 2</w:t>
      </w:r>
      <w:r w:rsidRPr="009C35ED">
        <w:rPr>
          <w:rFonts w:ascii="Arial" w:hAnsi="Arial" w:cs="Arial"/>
          <w:sz w:val="24"/>
          <w:szCs w:val="24"/>
        </w:rPr>
        <w:br/>
        <w:t>к административному регламенту</w:t>
      </w:r>
      <w:r w:rsidRPr="009C35ED">
        <w:rPr>
          <w:rFonts w:ascii="Arial" w:hAnsi="Arial" w:cs="Arial"/>
          <w:sz w:val="24"/>
          <w:szCs w:val="24"/>
        </w:rPr>
        <w:br/>
        <w:t>осуществления лицензионного контроля за</w:t>
      </w:r>
      <w:r w:rsidRPr="009C35ED">
        <w:rPr>
          <w:rFonts w:ascii="Arial" w:hAnsi="Arial" w:cs="Arial"/>
          <w:sz w:val="24"/>
          <w:szCs w:val="24"/>
        </w:rPr>
        <w:br/>
        <w:t>деятельностью по заготовке, хранению,</w:t>
      </w:r>
      <w:r w:rsidRPr="009C35ED">
        <w:rPr>
          <w:rFonts w:ascii="Arial" w:hAnsi="Arial" w:cs="Arial"/>
          <w:sz w:val="24"/>
          <w:szCs w:val="24"/>
        </w:rPr>
        <w:br/>
        <w:t>переработке и реализации лома черных</w:t>
      </w:r>
      <w:r w:rsidRPr="009C35ED">
        <w:rPr>
          <w:rFonts w:ascii="Arial" w:hAnsi="Arial" w:cs="Arial"/>
          <w:sz w:val="24"/>
          <w:szCs w:val="24"/>
        </w:rPr>
        <w:br/>
        <w:t>металлов, цветных металлов</w:t>
      </w:r>
    </w:p>
    <w:p w14:paraId="42C2BE1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 xml:space="preserve">                  Управление по развитию промышленности и </w:t>
      </w:r>
    </w:p>
    <w:p w14:paraId="4403D3AC"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торговли Тамбовской области </w:t>
      </w:r>
    </w:p>
    <w:p w14:paraId="61DC3A5C"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    Руководителю __________________________________________________________</w:t>
      </w:r>
    </w:p>
    <w:p w14:paraId="58B7C33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1CC844F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(наименование   юридического  лица  или  фамилия,  имя,  отчество  (при </w:t>
      </w:r>
    </w:p>
    <w:p w14:paraId="4A0A452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наличии)  индивидуального  предпринимателя,  в  отношении которых выносится </w:t>
      </w:r>
    </w:p>
    <w:p w14:paraId="070B63A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предписание,</w:t>
      </w:r>
    </w:p>
    <w:p w14:paraId="5AF9BA0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lastRenderedPageBreak/>
        <w:t>___________________________________________________________________________</w:t>
      </w:r>
    </w:p>
    <w:p w14:paraId="396294A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места   нахождения  юридических  лиц  (их  филиалов,  представительств,</w:t>
      </w:r>
    </w:p>
    <w:p w14:paraId="15ECC88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обособленных    структурных    подразделений)    или   места   фактического </w:t>
      </w:r>
    </w:p>
    <w:p w14:paraId="37D55C9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осуществления  деятельности индивидуальными  предпринимателями, в отношении </w:t>
      </w:r>
    </w:p>
    <w:p w14:paraId="0F4E41F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которых   выносится   предписание  в  соответствии  с  Федеральным  законом </w:t>
      </w:r>
    </w:p>
    <w:p w14:paraId="48452ED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от 04.05.2011 N 99-ФЗ "О лицензировании отдельных видов деятельности":</w:t>
      </w:r>
    </w:p>
    <w:p w14:paraId="2121E776"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1. Устранить нарушения, отмеченные в акте проверки N ______</w:t>
      </w:r>
    </w:p>
    <w:p w14:paraId="2CB9640C"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от "__" ______________ 20___ г.:</w:t>
      </w:r>
    </w:p>
    <w:p w14:paraId="5F3FF374"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336B93D7"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(указать содержание нарушений со ссылкой на статьи нормативных правовых </w:t>
      </w:r>
    </w:p>
    <w:p w14:paraId="41136BC2"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актов Российской Федерации, требования которых были нарушены)</w:t>
      </w:r>
    </w:p>
    <w:p w14:paraId="2119C459"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Срок устранения нарушений до "____" ____________ 20___ г.</w:t>
      </w:r>
    </w:p>
    <w:p w14:paraId="748E601F"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    2.  Представить  в  управление  по  развитию  промышленности и торговли </w:t>
      </w:r>
    </w:p>
    <w:p w14:paraId="150A84A5"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xml:space="preserve">Тамбовской   области   информацию  об  устранении  выявленных  нарушений  с </w:t>
      </w:r>
    </w:p>
    <w:p w14:paraId="4F8F5953"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предоставлением следующих документов: _____________________________________</w:t>
      </w:r>
    </w:p>
    <w:p w14:paraId="4962A583"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68745CB1"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5314E4CA"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Предписание вручил: "___" ______________ 20_____ г.</w:t>
      </w:r>
    </w:p>
    <w:p w14:paraId="639A0833"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27397F2B"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(должность, Ф.И.О., подпись)</w:t>
      </w:r>
    </w:p>
    <w:p w14:paraId="63D06B03"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br/>
        <w:t>Предписание получил: "___" ____________ 20____ г.</w:t>
      </w:r>
    </w:p>
    <w:p w14:paraId="4DA63C7D"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___________________________________________________________________________</w:t>
      </w:r>
    </w:p>
    <w:p w14:paraId="7D6B5E8C" w14:textId="77777777" w:rsidR="009C35ED" w:rsidRPr="009C35ED" w:rsidRDefault="009C35ED" w:rsidP="009C35ED">
      <w:pPr>
        <w:pStyle w:val="unformattext"/>
        <w:spacing w:before="0" w:beforeAutospacing="0" w:after="0" w:afterAutospacing="0"/>
        <w:textAlignment w:val="baseline"/>
        <w:rPr>
          <w:rFonts w:ascii="Courier New" w:hAnsi="Courier New" w:cs="Courier New"/>
          <w:spacing w:val="-18"/>
        </w:rPr>
      </w:pPr>
      <w:r w:rsidRPr="009C35ED">
        <w:rPr>
          <w:rFonts w:ascii="Courier New" w:hAnsi="Courier New" w:cs="Courier New"/>
          <w:spacing w:val="-18"/>
        </w:rPr>
        <w:t>                       (должность, Ф.И.О., подпись)</w:t>
      </w:r>
    </w:p>
    <w:p w14:paraId="1B172A95" w14:textId="77777777" w:rsidR="009C35ED" w:rsidRPr="009C35ED" w:rsidRDefault="009C35ED" w:rsidP="009C35ED"/>
    <w:p w14:paraId="1F6FBBDD" w14:textId="77777777" w:rsidR="00550B83" w:rsidRPr="009C35ED"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C35ED"/>
    <w:pPr>
      <w:spacing w:after="200" w:line="276" w:lineRule="auto"/>
    </w:pPr>
  </w:style>
  <w:style w:type="paragraph" w:styleId="2">
    <w:name w:val="heading 2"/>
    <w:basedOn w:val="a"/>
    <w:link w:val="20"/>
    <w:uiPriority w:val="9"/>
    <w:semiHidden/>
    <w:unhideWhenUsed/>
    <w:qFormat/>
    <w:rsid w:val="009C35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C35E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9C35E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C35E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C35E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C35ED"/>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9C35ED"/>
    <w:rPr>
      <w:color w:val="0000FF"/>
      <w:u w:val="single"/>
    </w:rPr>
  </w:style>
  <w:style w:type="character" w:styleId="a4">
    <w:name w:val="FollowedHyperlink"/>
    <w:basedOn w:val="a0"/>
    <w:uiPriority w:val="99"/>
    <w:semiHidden/>
    <w:unhideWhenUsed/>
    <w:rsid w:val="009C35ED"/>
    <w:rPr>
      <w:color w:val="800080"/>
      <w:u w:val="single"/>
    </w:rPr>
  </w:style>
  <w:style w:type="paragraph" w:customStyle="1" w:styleId="msonormal0">
    <w:name w:val="msonormal"/>
    <w:basedOn w:val="a"/>
    <w:uiPriority w:val="99"/>
    <w:semiHidden/>
    <w:rsid w:val="009C35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C35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9C35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9C35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C35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