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B23638" w14:textId="77777777" w:rsidR="003248E5" w:rsidRPr="003248E5" w:rsidRDefault="003248E5" w:rsidP="003248E5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ВОЛГОГРАДСКОЙ ОБЛАСТИ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2016 года N 697-п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комитете государственной охраны объектов культурного наследия Волгоградской области</w:t>
      </w:r>
    </w:p>
    <w:p w14:paraId="65D6C5A1" w14:textId="77777777" w:rsidR="003248E5" w:rsidRPr="003248E5" w:rsidRDefault="003248E5" w:rsidP="003248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(с изменениями на 12 июля 2021 года)</w:t>
      </w:r>
    </w:p>
    <w:p w14:paraId="7B688FAB" w14:textId="33089DD2" w:rsidR="003248E5" w:rsidRPr="003248E5" w:rsidRDefault="003248E5" w:rsidP="003248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10.09.2018 N 402-п, от 12.02.2019 N 49-п, от 05.12.2019 N 601-п, от 09.03.2021 N 95-п, от 12.07.2021 N 359-п)</w:t>
      </w:r>
    </w:p>
    <w:p w14:paraId="755C9FAF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6F37B" w14:textId="753F529B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5 Федерального закона от 31 июля 2020 г. N 248-ФЗ "О государственном контроле (надзоре) и муниципальном контроле в Российской Федерации", Уставом Волгоградской области от 24 февраля 2012 г. N 1-ОД и Законом Волгоградской области от 15 марта 2012 г. N 22-ОД "О системе органов исполнительной власти Волгоградской области" Администрация Волгоградской области постановляет: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7C013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0859F" w14:textId="0B527900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12.07.2021 N 359-п)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3142E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2A065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комитете государственной охраны объектов культурного наследия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43464C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ECBF01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 Установить, что комитет государственной охраны объектов культурного наследия Волгоградской области является правопреемником комитета культуры Волгоградской области в части осуществления государственных полномочий в сфере сохранения, использования, популяризации и государственной охраны объектов культурного наследия на территории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86AB3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D206A1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 01 марта 2017 г. и подлежит официальному опубликованию.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531C5" w14:textId="77777777" w:rsidR="003248E5" w:rsidRPr="003248E5" w:rsidRDefault="003248E5" w:rsidP="003248E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  <w:t>Волгоградской области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  <w:t>А.И.БОЧАРОВ</w:t>
      </w:r>
    </w:p>
    <w:p w14:paraId="6F631FF7" w14:textId="77777777" w:rsidR="003248E5" w:rsidRPr="003248E5" w:rsidRDefault="003248E5" w:rsidP="003248E5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Администрации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Волгоградской области</w:t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2016 г. N 697-п</w:t>
      </w:r>
    </w:p>
    <w:p w14:paraId="48CE38EC" w14:textId="77777777" w:rsidR="003248E5" w:rsidRPr="003248E5" w:rsidRDefault="003248E5" w:rsidP="003248E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КОМИТЕТЕ ГОСУДАРСТВЕННОЙ ОХРАНЫ ОБЪЕКТОВ КУЛЬТУРНОГО НАСЛЕДИЯ ВОЛГОГРАДСКОЙ ОБЛАСТИ</w:t>
      </w:r>
    </w:p>
    <w:p w14:paraId="2A6A88AE" w14:textId="1148C8E8" w:rsidR="003248E5" w:rsidRPr="003248E5" w:rsidRDefault="003248E5" w:rsidP="003248E5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Администрации Волгоградской области от 10.09.2018 N 402-п, от 12.02.2019 N 49-п, от 05.12.2019 N 601-п, от 09.03.2021 N 95-п, от 12.07.2021 N 359-п)</w:t>
      </w:r>
    </w:p>
    <w:p w14:paraId="540A57F9" w14:textId="77777777" w:rsidR="003248E5" w:rsidRPr="003248E5" w:rsidRDefault="003248E5" w:rsidP="003248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BDDC05A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90ED0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1.1. Комитет государственной охраны объектов культурного наследия Волгоградской области (далее именуется - Комитет) является органом исполнительной власти Волгоградской области, уполномоченным в сфере сохранения, использования, популяризации и государственной охраны объектов культурного наследия на территории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2A44C3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9CC8C7" w14:textId="2CDBE5DE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1.2. Комитет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 Уставом Волгоградской области, законами Волгоградской области, постановлениями и распоряжениями Губернатора Волгоградской области, постановлениями Администрации Волгоградской области, а также настоящим Положением.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F4F4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0966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1.3. Комитет осуществляет свою деятельность как непосредственно, так и во взаимодействии с федеральными органами исполнительной власти и их территориальными органами, органами исполнительной власти Волгоградской области, органами местного самоуправления муниципальных образований Волгоградской области, организациями и гражданами.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7D2AC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A1316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1.4. Решения, принимаемые Комитетом по вопросам, относящимся к его компетенции, являются обязательными для исполнения на территории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B0BEE" w14:textId="77777777" w:rsidR="003248E5" w:rsidRPr="003248E5" w:rsidRDefault="003248E5" w:rsidP="003248E5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Полномочия Комитета</w:t>
      </w:r>
    </w:p>
    <w:p w14:paraId="64659A9A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E8EA93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2.1. Комитет осуществляет следующие полномочия: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BE11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636F2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участвует в реализации государственной политики в сфере сохранения, использования, популяризации и государственной охраны объектов культурного наследия;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6BFB9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605E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обеспечивает сохранение, использование и популяризацию объектов культурного наследия, находящихся в собственности Волгоградской области;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E609E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7D491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осуществляет государственную охрану объектов культурного наследия регионального значения, выявленных объектов культурного наследия в соответствии с действующим законодательством;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6AD4D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35CB8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осуществляет региональный государственный контроль (надзор) в области охраны объектов культурного наследия;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8F647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CF050" w14:textId="14ACABB2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12.07.2021 N 359-п)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2C03D5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BC2E5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организует работу по выявлению и государственному учету объектов, обладающих признаками объекта культурного наследия;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908DBB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9FDCD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принимает решение о включении выявленных объектов в единый государственный реестр объектов культурного наследия (памятников истории и культуры) народов Российской Федерации в качестве объекта культурного наследия регионального значения или объекта культурного наследия местного (муниципального) значения или об отказе во включении объекта в указанный реестр в порядке, установленном Администрацией Волгоградской области;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AA6428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145B2" w14:textId="1B9E5DA8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определяет границы и порядок организации историко-культурного заповедника регионального значения в порядке, установленном Законом Волгоградской области от 01 июля 2009 г. N 1908-ОД "Об объектах культурного наследия (памятниках истории и культуры) народов Российской Федерации на территории Волгоградской области";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B9E8B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AE3574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согласовывает порядок организации историко-культурного заповедника местного (муниципального) значения, его границы и режим содержания;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57FD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5B5F1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описание особенностей объекта культурного наследия регионального значения, послуживших основанием для включения его в единый государственный реестр объектов культурного наследия (памятников истории и культуры) народов Российской Федерации и подлежащих обязательному сохранению;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1B4CB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1AC36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устанавливает требования к осуществлению деятельности в границах территории достопримечательного места регионального значения, требования к градостроительным регламентам в границах территории достопримечательного места регионального значения;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84CA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0EBD2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устанавливает особый режим использования земельного участка, в границах которого располагается объект археологического наследия, в пределах своей компетенции;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A3B2A1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088E13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принимает решение об установлении, изменении зон охраны объектов культурного наследия регионального значения, зон охраны объектов культурного наследия местного (муниципального) значения, утверждает требования к градостроительным регламентам в границах территорий данных зон;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F429A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ABD4C" w14:textId="45024ED1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12.02.2019 N 49-п)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6D050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666C3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охранные обязательства собственника или иного законного владельца объектов культурного наследия федерального значения, земельных участков, в границах которых располагаются объекты археологического наследия (за исключением отдельных объектов культурного наследия федерального значения, перечень которых утверждается Правительством Российской Федерации, и земельных участков, в границах которых располагаются объекты археологического наследия, включенные в указанный перечень), объектов культурного наследия регионального значения, объектов культурного наследия местного (муниципального) значения, включенных в единый государственный реестр объектов культурного наследия (памятников истории и культуры) народов Российской Федерации и подлежащих обязательному сохранению;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10781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09B056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представляет физическим и юридическим лицам выписки из единого государственного реестра объектов культурного наследия (памятников истории и культуры) народов Российской Федерации в соответствии с действующим законодательством;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EB03B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7B8AD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выдает паспорта объектов культурного наследия собственникам или иному законному владельцу данного объекта, земельного участка в границах территории объекта культурного наследия, включенного в единый государственный реестр объектов культурного наследия (памятников истории и культуры) народов Российской Федерации, либо земельного участка, в границах которого располагается объект археологического наследия, в пределах своей компетенции;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8B52C5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32D86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 xml:space="preserve">участвует в приемке работ по сохранению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или 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выявленных объектов культурного наследия в соответствии с действующим законодательством;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66557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A9785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согласовывает проекты генеральных планов, проекты правил землепользования и застройки, подготовленные применительно к территориям исторических поселений регионального значения;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385C8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039E7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согласовывает в пределах своей компетенции решения федеральных органов исполнительной власти, органов исполнительной власти Волгоградской области и органов местного самоуправления муниципальных образований Волгоградской области о предоставлении земель и об изменении их правового режима;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8A0A23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3DBE5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устанавливает требования к сохранению объектов культурного наследия федерального значения, требования к содержанию и использованию объектов культурного наследия федерального значения в случае, предусмотренном действующим законодательством, требования к обеспечению доступа к объектам культурного наследия федерального значения (за исключением отдельных объектов культурного наследия федерального значения, перечень которых утверждается Правительством Российской Федерации), требования к сохранению объектов культурного наследия регионального значения, требования к содержанию и использованию объектов культурного наследия регионального значения в случае, предусмотренном действующим законодательством, требования к обеспечению доступа к объектам культурного наследия регионального значения, требования к сохранению объектов культурного наследия местного (муниципального) значения, требования к содержанию и использованию объектов культурного наследия местного (муниципального) значения в случае, предусмотренном действующим законодательством, требования к обеспечению доступа к объектам культурного наследия местного (муниципального) значения;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7D1B6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4EDB7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готовит представления по утверждению перечня исторических поселений регионального значения;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03A9B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751DD4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 пределах своей компетенции организует проведение историко-культурной экспертизы;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63FD5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BA4EC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представляет в федеральный орган охраны объектов культурного наследия заключение относительно установления, изменения зон охраны объектов культурного наследия, отнесенных к особо ценным объектам культурного наследия народов Российской Федерации, объектов культурного наследия, включенных в Список всемирного наследия, утверждения требований к градостроительным регламентам в границах территорий данных зон;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82C3B6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9AC5A8" w14:textId="69BA1326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Администрации Волгоградской области от 12.02.2019 N 49-п)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D7BC7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A233AE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 пределах своей компетенции выдает разрешение на строительство и разрешение на ввод объекта в эксплуатацию;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58D1D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36D18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обеспечивает условия доступности для инвалидов объектов культурного наследия, находящихся в собственности Волгоградской области;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D3093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D3ED0" w14:textId="65516C3B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рассматривает поступившее от уполномоченных в соответствии с Градостроительным кодексом Российской Федерации органов описание внешнего облика объекта индивидуального жилищного строительства или садового дома в случае, если строительство или реконструкция объекта индивидуального жилищного строительства или садового дома планируется в границах территории исторического поселения федерального или регионального значения, и направляет в указанные органы уведомление о соответствии или несоответствии описания внешнего облика объекта индивидуального жилищного строительства или садового дома предмету охраны исторического поселения и требованиям к архитектурным решениям объектов капитального строительства, установленным градостроительным регламентом применительно к территориальной зоне, расположенной в границах территории исторического поселения федерального или регионального значения;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F690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2C5B73" w14:textId="0F71A16D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Волгоградской области от 12.02.2019 N 49-п)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D300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E77F6A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осуществляет мероприятия по взаимодействию с уполномоченными федеральными органами государственной власти, органами исполнительной власти Волгоградской области и органами местного самоуправления в сфере реализации на территории Волгоградской области федеральных целевых программ и ведомственных целевых программ по увековечению памяти погибших при защите Отечества;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FD24F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040181" w14:textId="0CCB53A3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Волгоградской области от 05.12.2019 N 601-п)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AA5C8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769D0E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участвует в организации и проведении культурных мероприятий, съездов, конгрессов, симпозиумов, конференций, семинаров, выставок и иных мероприятий в установленной сфере деятельности.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741327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0F9CAD" w14:textId="608411D3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Волгоградской области от 09.03.2021 N 95-п)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A8D10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026E15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 Осуществляет в отношении объектов культурного наследия (за исключением отдельных объектов культурного наследия, перечень которых устанавливается Правительством Российской Федерации), следующие полномочия, переданные Российской Федерацией в соответствии с действующим законодательством: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6229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A9407C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государственную охрану объектов культурного наследия федерального значения в пределах своей компетенции;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BC22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3CAE7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федеральный государственный контроль (надзор) в области охраны объектов культурного наследия.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BC21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16204" w14:textId="6808577C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12.07.2021 N 359-п)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A0ABE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B0C50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2.3. Разрабатывает проекты законов Волгоградской области, постановлений и распоряжений Губернатора Волгоградской области, постановлений Администрации Волгоградской области, иных правовых актов по вопросам своей компетенции.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44B7A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06F2B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2.4. Издает правовые акты в пределах своей компетенции.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45BB62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2749E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2.5. В пределах своей компетенции осуществляет производство по делам об административных правонарушениях.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0BF51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A8722D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2.6. Обращается в суд по вопросам, отнесенным к компетенции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0E378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33223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2.7. Осуществляет функции и полномочия учредителя в отношении подведомственных Комитету государственных учреждений в порядке, установленном действующим законодательством.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71D64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F5368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2.8. Организует и обеспечивает мобилизационную подготовку и мобилизацию в соответствии с законодательством.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9F7A9A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2F13CD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2.9. Осуществляет внутренний финансовый контроль и внутренний финансовый аудит.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77F9C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738DF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 xml:space="preserve">2.10. Осуществляет полномочия главного администратора, распорядителя и получателя средств областного бюджета, межбюджетных трансфертов из федерального бюджета, предоставляемых на решение вопросов, отнесенных к 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ведению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D9B80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636B31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2.11. Осуществляет функции государственного заказчика при осуществлении закупок товаров, работ, услуг для обеспечения государственных нужд Волгоградской области в установленной сфере деятельности, а также для обеспечения нужд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43401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BF836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2.12. Осуществляет рассмотрение обращений организаций и граждан по вопросам, отнесенным к компетенции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DEE08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18E82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2.13. Привлекает в установленном порядке для проработки вопросов в установленной сфере деятельности научные и иные организации, ученых и специалистов.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74F6C1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2B28C0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2.14. Создает в необходимых случаях совещательные и экспертные органы (советы, комиссии, группы) для рассмотрения вопросов, входящих в компетенцию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71109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E56474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2.15. Представляет в установленном порядке статистическую, финансовую и бухгалтерскую отчетность о деятельности Комитета и подведомственных ему государственных учреждений.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B9C57" w14:textId="77777777" w:rsidR="003248E5" w:rsidRPr="003248E5" w:rsidRDefault="003248E5" w:rsidP="003248E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B9AC85" w14:textId="77777777" w:rsidR="003248E5" w:rsidRPr="003248E5" w:rsidRDefault="003248E5" w:rsidP="003248E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2.16. Осуществляет комплектование, хранение, учет и использование архивных документов, образовавшихся в процессе деятельности Комитета, в соответствии с действующим законодательством.</w:t>
      </w:r>
    </w:p>
    <w:p w14:paraId="7B81D946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2.17. Обеспечивает в пределах своей компетенции соответствующий режим хранения и защиты полученной в процессе деятельности конфиденциальной информации, сведений, составляющих государственную тайну.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93C4E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0B4924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2.18. Участвует в реализации государственной политики в сфере противодействия экстремизму и терроризму в пределах своих полномочий.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01A486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1763B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2.19. Осуществляет ведомственный контроль за соблюдением трудового законодательства и иных нормативных правовых актов, содержащих нормы трудового права, в подведомственных Комитету организациях.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F18F32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F623B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2.20. Обеспечивает при реализации своих полномочий приоритет целей и задач по развитию конкуренции на товарных рынках в установленной сфере деятельности, в том числе осуществляет разработку и реализацию мер по содействию развитию конкурентной среды в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84EF1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967C3" w14:textId="38FD761D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(п. 2.20 в ред. постановления Администрации Волгоградской области от 10.09.2018 N 402-п)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E998C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659DC6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2.21. В установленном порядке издает печатную продукцию и другие информационные издания для обеспечения деятельности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28FF7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39EB2C" w14:textId="70EFFF22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(п. 2.21 введен постановлением Администрации Волгоградской области от 09.03.2021 N 95-п)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FB4CD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7F0B1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2.22. Осуществляет иные полномочия в соответствии с действующим законодательством.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99670" w14:textId="77777777" w:rsidR="003248E5" w:rsidRPr="003248E5" w:rsidRDefault="003248E5" w:rsidP="003248E5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24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Организация деятельности Комитета</w:t>
      </w:r>
    </w:p>
    <w:p w14:paraId="47BCFBE3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80BF5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3.1. Комитет возглавляет председатель Комитета, назначаемый на должность и освобождаемый от должности Губернатором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F7D57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82315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3.2. Председатель Комитета имеет заместителей председателя Комитета, назначаемых на должность и освобождаемых от должности в установленном порядке.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6CA7A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268BC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 случае отсутствия председателя Комитета его полномочия осуществляет один из заместителей председателя Комитета. В случае одновременного отсутствия председателя Комитета и заместителей председателя Комитета временное осуществление полномочий председателя Комитета возлагается на лицо, назначаемое в установленном порядке.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8D9E7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C3216" w14:textId="57B9CEC1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(п. 3.2 в ред. постановления Администрации Волгоградской области от 09.03.2021 N 95-п)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A2E30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FACA1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3.3. Председатель Комитета: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8C334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D587B9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руководит деятельностью Комитета на принципах единоначалия;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471EA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2F035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без доверенности действует от имени Комитета, в том числе представляет его интересы, открывает и закрывает счета, совершает сделки, иные юридические действия от имени Комитета в соответствии с законодательством;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5DEB1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CD2A68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выдает доверенности на право представительства от имени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0A63B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560617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издает приказы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48656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24CE3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представляет на утверждение в Администрацию Волгоградской области Положение и структуру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1C6A6C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B866F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представляет на утверждение Губернатору Волгоградской области штатную численность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0F198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12092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распределяет обязанности между заместителями председателя Комитета и руководителями структурных подразделений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B5E67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15555" w14:textId="60538236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Волгоградской области от 09.03.2021 N 95-п)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37565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B8386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положения о структурных подразделениях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191BC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09BE8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штатное расписание Комитета в пределах штатной численности и фонда оплаты труда;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9FF7A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5AD03F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бюджетную смету на содержание Комитета в пределах утвержденных ассигнований;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3F46D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4D6E3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назначает на должности государственной гражданской службы Волгоградской области, заключает, изменяет и расторгает служебные контракты с государственными гражданскими служащими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47B6A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F46C9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должностные регламенты государственных гражданских служащих, проходящих государственную гражданскую службу Волгоградской области в Комитете;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2B5D1C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9FCC6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применяет к государственным гражданским служащим меры поощрения и дисциплинарного взыскания;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2849B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5616AF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обеспечивает соблюдение государственными гражданскими служащими Комитета должностных регламентов, служебного распорядка и порядка работы со служебными документами;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11263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B3F80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решает в соответствии с законодательством иные вопросы, связанные с прохождением государственными гражданскими служащими государственной гражданской службы Волгоградской области в Комитете;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FDBAD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7B754F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принимает на работу иных работников Комитета, заключает, изменяет и расторгает с ними трудовые договоры, утверждает должностные инструкции, применяет к ним меры поощрения и меры дисциплинарного воздействия, осуществляет иные полномочия работодателя, предусмотренные законодательством;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01C1B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331CB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организует соблюдение в Комитете режима использования документации, содержащей сведения, составляющие государственную тайну, а также другой информации ограниченного доступа;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A077E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E694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утверждает уставы подведомственных Комитету государственных учреждений;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AAAFB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E2A44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назначает на должность и освобождает от должности руководителей подведомственных государственных учреждений, заключает с ними трудовые договоры;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F82654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E34420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вносит в установленном порядке предложения о присвоении почетных званий и награждении государственными наградами Российской Федерации и наградами Волгоградской области государственных гражданских служащих и иных работников Комитета, а также работников подведомственных Комитету государственных учреждений;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B95C3D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14571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в пределах своей компетенции распоряжается финансовыми средствами и имуществом, закрепленным за Комитетом;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5EF443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CD8A6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организует прием населения, рассмотрение обращений граждан и организаций в пределах компетенции Комитета;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45A82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0D7B5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осуществляет иные полномочия в установленной сфере деятельности в соответствии с действующим законодательством и настоящим Положением.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03A94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843B79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3.4. В Комитете может быть образована коллегия Комитета. Положение о коллегии Комитета и ее состав утверждаются председателем Комитета.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A6687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6C0D27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3.5. Имущество Комитета является государственной собственностью Волгоградской области и закрепляется за ним на праве оперативного управления.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416F46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56D606" w14:textId="48BD23BA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3.6. Финансирование расходов на содержание Комитета осуществляется за счет средств областного бюджета и за счет субвенций из федерального бюджета на осуществление переданных органам государственной власти субъектов Российской Федерации полномочий в соответствии с Федеральным законом от 25 июня 2002 г. N 73-ФЗ "Об объектах культурного наследия (памятниках истории и культуры) народов Российской Федерации".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D9F49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49E25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3.7. Комитет является юридическим лицом, имеет самостоятельный баланс, лицевые счета получателя бюджетных средств, гербовую печать, а также соответствующие бланки и штампы со своим наименованием.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3B733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37FD7E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3.8. Официальное полное наименование Комитета - комитет государственной охраны объектов культурного наследия Волгоградской области.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475B4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47DAB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 xml:space="preserve">Официальное сокращенное наименование - </w:t>
      </w:r>
      <w:proofErr w:type="spellStart"/>
      <w:r w:rsidRPr="003248E5">
        <w:rPr>
          <w:rFonts w:ascii="Arial" w:eastAsia="Times New Roman" w:hAnsi="Arial" w:cs="Arial"/>
          <w:sz w:val="24"/>
          <w:szCs w:val="24"/>
          <w:lang w:eastAsia="ru-RU"/>
        </w:rPr>
        <w:t>Облкультнаследие</w:t>
      </w:r>
      <w:proofErr w:type="spellEnd"/>
      <w:r w:rsidRPr="003248E5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F5C598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9FBBD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3.9. Место нахождения Комитета: Волгоград.</w:t>
      </w:r>
      <w:r w:rsidRPr="00324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2B38E2" w14:textId="77777777" w:rsidR="003248E5" w:rsidRPr="003248E5" w:rsidRDefault="003248E5" w:rsidP="00324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221ED" w14:textId="77777777" w:rsidR="003248E5" w:rsidRPr="003248E5" w:rsidRDefault="003248E5" w:rsidP="00324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248E5">
        <w:rPr>
          <w:rFonts w:ascii="Arial" w:eastAsia="Times New Roman" w:hAnsi="Arial" w:cs="Arial"/>
          <w:sz w:val="24"/>
          <w:szCs w:val="24"/>
          <w:lang w:eastAsia="ru-RU"/>
        </w:rPr>
        <w:t>3.10. Реорганизация и ликвидация Комитета осуществляются в порядке, установленном действующим законодательством.</w:t>
      </w:r>
    </w:p>
    <w:p w14:paraId="558E31EE" w14:textId="77777777" w:rsidR="00AC3C49" w:rsidRPr="003248E5" w:rsidRDefault="00AC3C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