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FD8468A" w14:textId="77777777" w:rsidR="00000000" w:rsidRPr="0099418E" w:rsidRDefault="00573E72">
      <w:pPr>
        <w:pStyle w:val="FORMATTEXT"/>
      </w:pPr>
      <w:r w:rsidRPr="0099418E">
        <w:rPr>
          <w:rFonts w:ascii="Arial, sans-serif" w:hAnsi="Arial, sans-serif"/>
          <w:sz w:val="24"/>
          <w:szCs w:val="24"/>
        </w:rPr>
        <w:t xml:space="preserve">  </w:t>
      </w:r>
      <w:r w:rsidRPr="0099418E">
        <w:t xml:space="preserve">      </w:t>
      </w:r>
    </w:p>
    <w:p w14:paraId="57171BE2" w14:textId="77777777" w:rsidR="00000000" w:rsidRPr="0099418E" w:rsidRDefault="00573E72">
      <w:pPr>
        <w:pStyle w:val="HEADERTEXT"/>
        <w:rPr>
          <w:b/>
          <w:bCs/>
          <w:color w:val="auto"/>
        </w:rPr>
      </w:pPr>
    </w:p>
    <w:p w14:paraId="2C95A1C4" w14:textId="77777777" w:rsidR="00000000" w:rsidRPr="0099418E" w:rsidRDefault="00573E72">
      <w:pPr>
        <w:pStyle w:val="HEADERTEXT"/>
        <w:jc w:val="center"/>
        <w:rPr>
          <w:b/>
          <w:bCs/>
          <w:color w:val="auto"/>
        </w:rPr>
      </w:pPr>
      <w:r w:rsidRPr="0099418E">
        <w:rPr>
          <w:b/>
          <w:bCs/>
          <w:color w:val="auto"/>
        </w:rPr>
        <w:t xml:space="preserve"> МИНИСТЕРСТВО ПРИРОДНЫХ РЕСУРСОВ И ЭКОЛОГИИ РОССИЙСКОЙ ФЕДЕРАЦИ</w:t>
      </w:r>
      <w:r w:rsidRPr="0099418E">
        <w:rPr>
          <w:b/>
          <w:bCs/>
          <w:color w:val="auto"/>
        </w:rPr>
        <w:t xml:space="preserve">И </w:t>
      </w:r>
    </w:p>
    <w:p w14:paraId="036BAEEE" w14:textId="77777777" w:rsidR="00000000" w:rsidRPr="0099418E" w:rsidRDefault="00573E72">
      <w:pPr>
        <w:pStyle w:val="HEADERTEXT"/>
        <w:rPr>
          <w:b/>
          <w:bCs/>
          <w:color w:val="auto"/>
        </w:rPr>
      </w:pPr>
    </w:p>
    <w:p w14:paraId="552281F4" w14:textId="77777777" w:rsidR="00000000" w:rsidRPr="0099418E" w:rsidRDefault="00573E72">
      <w:pPr>
        <w:pStyle w:val="HEADERTEXT"/>
        <w:jc w:val="center"/>
        <w:rPr>
          <w:b/>
          <w:bCs/>
          <w:color w:val="auto"/>
        </w:rPr>
      </w:pPr>
      <w:r w:rsidRPr="0099418E">
        <w:rPr>
          <w:b/>
          <w:bCs/>
          <w:color w:val="auto"/>
        </w:rPr>
        <w:t xml:space="preserve"> ПРИКАЗ </w:t>
      </w:r>
    </w:p>
    <w:p w14:paraId="27E04EE6" w14:textId="77777777" w:rsidR="00000000" w:rsidRPr="0099418E" w:rsidRDefault="00573E72">
      <w:pPr>
        <w:pStyle w:val="HEADERTEXT"/>
        <w:rPr>
          <w:b/>
          <w:bCs/>
          <w:color w:val="auto"/>
        </w:rPr>
      </w:pPr>
    </w:p>
    <w:p w14:paraId="633F9E8D" w14:textId="77777777" w:rsidR="00000000" w:rsidRPr="0099418E" w:rsidRDefault="00573E72">
      <w:pPr>
        <w:pStyle w:val="HEADERTEXT"/>
        <w:jc w:val="center"/>
        <w:rPr>
          <w:b/>
          <w:bCs/>
          <w:color w:val="auto"/>
        </w:rPr>
      </w:pPr>
      <w:r w:rsidRPr="0099418E">
        <w:rPr>
          <w:b/>
          <w:bCs/>
          <w:color w:val="auto"/>
        </w:rPr>
        <w:t xml:space="preserve"> от 25 марта 2019 года N 190 </w:t>
      </w:r>
    </w:p>
    <w:p w14:paraId="1AB26EA0" w14:textId="77777777" w:rsidR="00000000" w:rsidRPr="0099418E" w:rsidRDefault="00573E72">
      <w:pPr>
        <w:pStyle w:val="HEADERTEXT"/>
        <w:rPr>
          <w:b/>
          <w:bCs/>
          <w:color w:val="auto"/>
        </w:rPr>
      </w:pPr>
    </w:p>
    <w:p w14:paraId="4A4ABD13" w14:textId="77777777" w:rsidR="00000000" w:rsidRPr="0099418E" w:rsidRDefault="00573E72">
      <w:pPr>
        <w:pStyle w:val="HEADERTEXT"/>
        <w:jc w:val="center"/>
        <w:rPr>
          <w:b/>
          <w:bCs/>
          <w:color w:val="auto"/>
        </w:rPr>
      </w:pPr>
      <w:r w:rsidRPr="0099418E">
        <w:rPr>
          <w:b/>
          <w:bCs/>
          <w:color w:val="auto"/>
        </w:rPr>
        <w:t xml:space="preserve"> Об утверждении нормативного документа в области охраны окружающей среды "Технологические показатели наилучших доступных технологий добычи и обогащения угля" </w:t>
      </w:r>
    </w:p>
    <w:p w14:paraId="304470A6" w14:textId="77777777" w:rsidR="00000000" w:rsidRPr="0099418E" w:rsidRDefault="00573E72">
      <w:pPr>
        <w:pStyle w:val="FORMATTEXT"/>
        <w:ind w:firstLine="568"/>
        <w:jc w:val="both"/>
      </w:pPr>
      <w:r w:rsidRPr="0099418E">
        <w:t>В соответствии с пунктом 2 постановления Правительст</w:t>
      </w:r>
      <w:r w:rsidRPr="0099418E">
        <w:t>ва Российской Федерации от 13 февраля 2019 г. N 149 "О разработке, установлении и пересмотре нормативов качества окружающей среды для химических и физических показателей состояния окружающей среды, а также об утверждении нормативных документов в области ох</w:t>
      </w:r>
      <w:r w:rsidRPr="0099418E">
        <w:t xml:space="preserve">раны окружающей среды, устанавливающих технологические показатели наилучших доступных технологий" (Собрание законодательства Российской Федерации, 2019, N 8, ст.778) </w:t>
      </w:r>
    </w:p>
    <w:p w14:paraId="4CA2559D" w14:textId="77777777" w:rsidR="00000000" w:rsidRPr="0099418E" w:rsidRDefault="00573E72">
      <w:pPr>
        <w:pStyle w:val="FORMATTEXT"/>
        <w:jc w:val="both"/>
      </w:pPr>
      <w:r w:rsidRPr="0099418E">
        <w:t xml:space="preserve">приказываю: </w:t>
      </w:r>
    </w:p>
    <w:p w14:paraId="0ABB428D" w14:textId="77777777" w:rsidR="00000000" w:rsidRPr="0099418E" w:rsidRDefault="00573E72">
      <w:pPr>
        <w:pStyle w:val="FORMATTEXT"/>
        <w:ind w:firstLine="568"/>
        <w:jc w:val="both"/>
      </w:pPr>
      <w:r w:rsidRPr="0099418E">
        <w:t>Утвердить прилагаемый нормативный документ в области охраны окружающей сред</w:t>
      </w:r>
      <w:r w:rsidRPr="0099418E">
        <w:t xml:space="preserve">ы "Технологические показатели наилучших доступных технологий добычи и обогащения угля". </w:t>
      </w:r>
    </w:p>
    <w:p w14:paraId="4CF4DEE2" w14:textId="77777777" w:rsidR="00000000" w:rsidRPr="0099418E" w:rsidRDefault="00573E72">
      <w:pPr>
        <w:pStyle w:val="FORMATTEXT"/>
        <w:jc w:val="right"/>
      </w:pPr>
      <w:r w:rsidRPr="0099418E">
        <w:t xml:space="preserve">Министр </w:t>
      </w:r>
    </w:p>
    <w:p w14:paraId="69175EC3" w14:textId="77777777" w:rsidR="00000000" w:rsidRPr="0099418E" w:rsidRDefault="00573E72">
      <w:pPr>
        <w:pStyle w:val="FORMATTEXT"/>
        <w:jc w:val="right"/>
      </w:pPr>
      <w:r w:rsidRPr="0099418E">
        <w:t xml:space="preserve">Д.Н.Кобылкин </w:t>
      </w:r>
    </w:p>
    <w:p w14:paraId="409B56CD" w14:textId="77777777" w:rsidR="00000000" w:rsidRPr="0099418E" w:rsidRDefault="00573E72">
      <w:pPr>
        <w:pStyle w:val="FORMATTEXT"/>
        <w:jc w:val="both"/>
      </w:pPr>
      <w:r w:rsidRPr="0099418E">
        <w:t xml:space="preserve">Зарегистрировано </w:t>
      </w:r>
    </w:p>
    <w:p w14:paraId="225DC8E5" w14:textId="77777777" w:rsidR="00000000" w:rsidRPr="0099418E" w:rsidRDefault="00573E72">
      <w:pPr>
        <w:pStyle w:val="FORMATTEXT"/>
        <w:jc w:val="both"/>
      </w:pPr>
      <w:r w:rsidRPr="0099418E">
        <w:t xml:space="preserve">в Министерстве юстиции </w:t>
      </w:r>
    </w:p>
    <w:p w14:paraId="02F0CB8B" w14:textId="77777777" w:rsidR="00000000" w:rsidRPr="0099418E" w:rsidRDefault="00573E72">
      <w:pPr>
        <w:pStyle w:val="FORMATTEXT"/>
        <w:jc w:val="both"/>
      </w:pPr>
      <w:r w:rsidRPr="0099418E">
        <w:t xml:space="preserve">Российской Федерации </w:t>
      </w:r>
    </w:p>
    <w:p w14:paraId="6ABD3882" w14:textId="77777777" w:rsidR="00000000" w:rsidRPr="0099418E" w:rsidRDefault="00573E72">
      <w:pPr>
        <w:pStyle w:val="FORMATTEXT"/>
        <w:jc w:val="both"/>
      </w:pPr>
      <w:r w:rsidRPr="0099418E">
        <w:t xml:space="preserve">19 апреля 2019 года, </w:t>
      </w:r>
    </w:p>
    <w:p w14:paraId="782DC917" w14:textId="77777777" w:rsidR="00000000" w:rsidRPr="0099418E" w:rsidRDefault="00573E72">
      <w:pPr>
        <w:pStyle w:val="FORMATTEXT"/>
        <w:jc w:val="both"/>
      </w:pPr>
      <w:r w:rsidRPr="0099418E">
        <w:t xml:space="preserve">регистрационный N 54451 </w:t>
      </w:r>
    </w:p>
    <w:p w14:paraId="0F885D7C" w14:textId="77777777" w:rsidR="00000000" w:rsidRPr="0099418E" w:rsidRDefault="00573E72">
      <w:pPr>
        <w:pStyle w:val="FORMATTEXT"/>
        <w:jc w:val="right"/>
      </w:pPr>
      <w:r w:rsidRPr="0099418E">
        <w:t xml:space="preserve">УТВЕРЖДЕН </w:t>
      </w:r>
    </w:p>
    <w:p w14:paraId="7D7727B3" w14:textId="77777777" w:rsidR="00000000" w:rsidRPr="0099418E" w:rsidRDefault="00573E72">
      <w:pPr>
        <w:pStyle w:val="FORMATTEXT"/>
        <w:jc w:val="right"/>
      </w:pPr>
      <w:r w:rsidRPr="0099418E">
        <w:t>приказом Минприроды Ро</w:t>
      </w:r>
      <w:r w:rsidRPr="0099418E">
        <w:t xml:space="preserve">ссии </w:t>
      </w:r>
    </w:p>
    <w:p w14:paraId="5F3AED12" w14:textId="77777777" w:rsidR="00000000" w:rsidRPr="0099418E" w:rsidRDefault="00573E72">
      <w:pPr>
        <w:pStyle w:val="FORMATTEXT"/>
        <w:jc w:val="right"/>
      </w:pPr>
      <w:r w:rsidRPr="0099418E">
        <w:t xml:space="preserve">от 25 марта 2019 года N 190 </w:t>
      </w:r>
    </w:p>
    <w:p w14:paraId="72A5ACDE" w14:textId="77777777" w:rsidR="00000000" w:rsidRPr="0099418E" w:rsidRDefault="00573E72">
      <w:pPr>
        <w:pStyle w:val="HEADERTEXT"/>
        <w:rPr>
          <w:b/>
          <w:bCs/>
          <w:color w:val="auto"/>
        </w:rPr>
      </w:pPr>
    </w:p>
    <w:p w14:paraId="58E5BEFA" w14:textId="77777777" w:rsidR="00000000" w:rsidRPr="0099418E" w:rsidRDefault="00573E72">
      <w:pPr>
        <w:pStyle w:val="HEADERTEXT"/>
        <w:jc w:val="center"/>
        <w:rPr>
          <w:b/>
          <w:bCs/>
          <w:color w:val="auto"/>
        </w:rPr>
      </w:pPr>
      <w:r w:rsidRPr="0099418E">
        <w:rPr>
          <w:b/>
          <w:bCs/>
          <w:color w:val="auto"/>
        </w:rPr>
        <w:t xml:space="preserve"> Нормативный документ в области охраны окружающей среды "Технологические показатели наилучших доступных технологий добычи и обогащения угля" </w:t>
      </w:r>
    </w:p>
    <w:p w14:paraId="00DC6041" w14:textId="77777777" w:rsidR="00000000" w:rsidRPr="0099418E" w:rsidRDefault="00573E72">
      <w:pPr>
        <w:pStyle w:val="FORMATTEXT"/>
        <w:ind w:firstLine="568"/>
        <w:jc w:val="both"/>
      </w:pPr>
      <w:r w:rsidRPr="0099418E">
        <w:t>Технологические показатели выбросов загрязняющих веществ в атмосферный воздух,</w:t>
      </w:r>
      <w:r w:rsidRPr="0099418E">
        <w:t xml:space="preserve"> соответствующие наилучшим доступным технологиям (далее - НДТ)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90"/>
        <w:gridCol w:w="3120"/>
        <w:gridCol w:w="2130"/>
        <w:gridCol w:w="1140"/>
      </w:tblGrid>
      <w:tr w:rsidR="0099418E" w:rsidRPr="0099418E" w14:paraId="1B32CDEC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55284" w14:textId="77777777" w:rsidR="00000000" w:rsidRPr="0099418E" w:rsidRDefault="00573E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B4E92" w14:textId="77777777" w:rsidR="00000000" w:rsidRPr="0099418E" w:rsidRDefault="00573E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21A5A" w14:textId="77777777" w:rsidR="00000000" w:rsidRPr="0099418E" w:rsidRDefault="00573E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9F903" w14:textId="77777777" w:rsidR="00000000" w:rsidRPr="0099418E" w:rsidRDefault="00573E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9418E" w:rsidRPr="0099418E" w14:paraId="4F72175F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28472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Производственный процесс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FB53F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Наименование загрязняющего вещества*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915B2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1FF0A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Величина </w:t>
            </w:r>
          </w:p>
        </w:tc>
      </w:tr>
      <w:tr w:rsidR="0099418E" w:rsidRPr="0099418E" w14:paraId="79F1606F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77133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Добыча угля подземным способом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E9BA0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>Пыль неорганическая с содержанием кремния менее</w:t>
            </w:r>
            <w:r w:rsidRPr="0099418E">
              <w:rPr>
                <w:sz w:val="18"/>
                <w:szCs w:val="18"/>
              </w:rPr>
              <w:t xml:space="preserve"> 20, 20-70, а также более 70 процентов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52AC1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г/т добытого угля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621F4" w14:textId="0B167530" w:rsidR="00000000" w:rsidRPr="0099418E" w:rsidRDefault="00DF1411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C7E011E" wp14:editId="488756B7">
                  <wp:extent cx="104775" cy="1524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f59920ee1d46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73E72" w:rsidRPr="0099418E">
              <w:rPr>
                <w:sz w:val="18"/>
                <w:szCs w:val="18"/>
              </w:rPr>
              <w:t xml:space="preserve">85,0 </w:t>
            </w:r>
          </w:p>
        </w:tc>
      </w:tr>
      <w:tr w:rsidR="0099418E" w:rsidRPr="0099418E" w14:paraId="04EA446A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D7783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Добыча угля открытым способом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EB9B9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Пыль неорганическая с содержанием кремния менее 20, 20-70, а также более 70 процентов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7E5F2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г/т добытого угля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D3295" w14:textId="3ED13092" w:rsidR="00000000" w:rsidRPr="0099418E" w:rsidRDefault="00DF1411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8FDA40E" wp14:editId="277B434A">
                  <wp:extent cx="104775" cy="1524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dbeac59d704d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73E72" w:rsidRPr="0099418E">
              <w:rPr>
                <w:sz w:val="18"/>
                <w:szCs w:val="18"/>
              </w:rPr>
              <w:t xml:space="preserve">598,0 </w:t>
            </w:r>
          </w:p>
        </w:tc>
      </w:tr>
      <w:tr w:rsidR="0099418E" w:rsidRPr="0099418E" w14:paraId="75374F04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F5885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Обогащение угля**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3C121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Пыль неорганическая с содержанием кремния менее 20, 20-70, а также более 70 процентов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4EE86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г/т обогащенного угля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F54DB" w14:textId="7534D94D" w:rsidR="00000000" w:rsidRPr="0099418E" w:rsidRDefault="00DF1411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58B83DB" wp14:editId="465991A2">
                  <wp:extent cx="104775" cy="1524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9bcc40c0e84c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73E72" w:rsidRPr="0099418E">
              <w:rPr>
                <w:sz w:val="18"/>
                <w:szCs w:val="18"/>
              </w:rPr>
              <w:t xml:space="preserve">23,3 </w:t>
            </w:r>
          </w:p>
        </w:tc>
      </w:tr>
    </w:tbl>
    <w:p w14:paraId="65DF3726" w14:textId="77777777" w:rsidR="00000000" w:rsidRPr="0099418E" w:rsidRDefault="00573E7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F539FD2" w14:textId="77777777" w:rsidR="00000000" w:rsidRPr="0099418E" w:rsidRDefault="00573E72">
      <w:pPr>
        <w:pStyle w:val="FORMATTEXT"/>
        <w:jc w:val="both"/>
      </w:pPr>
      <w:r w:rsidRPr="0099418E">
        <w:t xml:space="preserve">________________ </w:t>
      </w:r>
    </w:p>
    <w:p w14:paraId="06270E2A" w14:textId="77777777" w:rsidR="00000000" w:rsidRPr="0099418E" w:rsidRDefault="00573E72">
      <w:pPr>
        <w:pStyle w:val="FORMATTEXT"/>
        <w:ind w:firstLine="568"/>
        <w:jc w:val="both"/>
      </w:pPr>
      <w:r w:rsidRPr="0099418E">
        <w:t>* В соответствии с перечнем загрязняющих веществ, в отношении которых применяются меры государственного регулирования в области охраны окружающей среды, утвержденным распоряжением Правительства Р</w:t>
      </w:r>
      <w:r w:rsidRPr="0099418E">
        <w:t xml:space="preserve">оссийской Федерации от 8 июля 2015 г. N 1316-р (Собрание законодательства Российской Федерации, 2015, N 29, ст.4524). </w:t>
      </w:r>
    </w:p>
    <w:p w14:paraId="235710B1" w14:textId="43A8A2A9" w:rsidR="00000000" w:rsidRPr="0099418E" w:rsidRDefault="00573E72">
      <w:pPr>
        <w:pStyle w:val="FORMATTEXT"/>
        <w:ind w:firstLine="568"/>
        <w:jc w:val="both"/>
      </w:pPr>
      <w:r w:rsidRPr="0099418E">
        <w:t xml:space="preserve">** Для предприятий, осуществляющих термическую сушку угля, величина составляет </w:t>
      </w:r>
      <w:r w:rsidR="00DF1411" w:rsidRPr="0099418E">
        <w:rPr>
          <w:noProof/>
          <w:position w:val="-6"/>
        </w:rPr>
        <w:drawing>
          <wp:inline distT="0" distB="0" distL="0" distR="0" wp14:anchorId="744E2912" wp14:editId="593E3CA0">
            <wp:extent cx="104775" cy="1524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f24882a4f93e4f2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418E">
        <w:t xml:space="preserve">144,0. </w:t>
      </w:r>
    </w:p>
    <w:p w14:paraId="5E2808F3" w14:textId="77777777" w:rsidR="00000000" w:rsidRPr="0099418E" w:rsidRDefault="00573E72">
      <w:pPr>
        <w:pStyle w:val="FORMATTEXT"/>
        <w:ind w:firstLine="568"/>
        <w:jc w:val="both"/>
      </w:pPr>
      <w:r w:rsidRPr="0099418E">
        <w:t>Технологические</w:t>
      </w:r>
      <w:r w:rsidRPr="0099418E">
        <w:t xml:space="preserve"> показатели загрязняющих веществ в сбросах в водные объекты, соответствующие НДТ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90"/>
        <w:gridCol w:w="3120"/>
        <w:gridCol w:w="2130"/>
        <w:gridCol w:w="1140"/>
      </w:tblGrid>
      <w:tr w:rsidR="0099418E" w:rsidRPr="0099418E" w14:paraId="7F784643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C4A63" w14:textId="77777777" w:rsidR="00000000" w:rsidRPr="0099418E" w:rsidRDefault="00573E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E9853" w14:textId="77777777" w:rsidR="00000000" w:rsidRPr="0099418E" w:rsidRDefault="00573E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67242" w14:textId="77777777" w:rsidR="00000000" w:rsidRPr="0099418E" w:rsidRDefault="00573E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A1A1B" w14:textId="77777777" w:rsidR="00000000" w:rsidRPr="0099418E" w:rsidRDefault="00573E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9418E" w:rsidRPr="0099418E" w14:paraId="62E8BF89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C6AFB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Производственный процесс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0F5B9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Наименование загрязняющего </w:t>
            </w:r>
            <w:r w:rsidRPr="0099418E">
              <w:rPr>
                <w:sz w:val="18"/>
                <w:szCs w:val="18"/>
              </w:rPr>
              <w:lastRenderedPageBreak/>
              <w:t xml:space="preserve">вещества*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FB28A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lastRenderedPageBreak/>
              <w:t xml:space="preserve">Единица измерения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14D8B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Величина </w:t>
            </w:r>
          </w:p>
        </w:tc>
      </w:tr>
      <w:tr w:rsidR="0099418E" w:rsidRPr="0099418E" w14:paraId="351F5246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8D625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Добыча угля подземным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C0814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EE1C6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г/т добытого угля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8422A" w14:textId="6268B27B" w:rsidR="00000000" w:rsidRPr="0099418E" w:rsidRDefault="00DF1411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58A8070" wp14:editId="045C4250">
                  <wp:extent cx="104775" cy="1524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4a6448984a48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73E72" w:rsidRPr="0099418E">
              <w:rPr>
                <w:sz w:val="18"/>
                <w:szCs w:val="18"/>
              </w:rPr>
              <w:t xml:space="preserve">98,0 </w:t>
            </w:r>
          </w:p>
        </w:tc>
      </w:tr>
      <w:tr w:rsidR="0099418E" w:rsidRPr="0099418E" w14:paraId="18192ADC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41B94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способом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2AF91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Железо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62D5C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г/т добытого угля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6FA9E" w14:textId="0C12BCF7" w:rsidR="00000000" w:rsidRPr="0099418E" w:rsidRDefault="00DF1411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D6E2DEA" wp14:editId="479A78A2">
                  <wp:extent cx="104775" cy="1524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6767d12b6f45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73E72" w:rsidRPr="0099418E">
              <w:rPr>
                <w:sz w:val="18"/>
                <w:szCs w:val="18"/>
              </w:rPr>
              <w:t xml:space="preserve">2,3 </w:t>
            </w:r>
          </w:p>
        </w:tc>
      </w:tr>
      <w:tr w:rsidR="0099418E" w:rsidRPr="0099418E" w14:paraId="19D0AE85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DFAE3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EA7F4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Нефтепродукты (нефть)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DF06E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г/т добытого угля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D714F" w14:textId="35FA371F" w:rsidR="00000000" w:rsidRPr="0099418E" w:rsidRDefault="00DF1411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6E45321" wp14:editId="46689A74">
                  <wp:extent cx="104775" cy="15240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b11665da154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73E72" w:rsidRPr="0099418E">
              <w:rPr>
                <w:sz w:val="18"/>
                <w:szCs w:val="18"/>
              </w:rPr>
              <w:t xml:space="preserve">0,7 </w:t>
            </w:r>
          </w:p>
        </w:tc>
      </w:tr>
      <w:tr w:rsidR="0099418E" w:rsidRPr="0099418E" w14:paraId="5DEDDDBA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3D2BB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Добыча угля открытым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85125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DEEC1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г/т добытого угля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D34C2" w14:textId="07271CF7" w:rsidR="00000000" w:rsidRPr="0099418E" w:rsidRDefault="00DF1411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056131F" wp14:editId="5BF5FE3C">
                  <wp:extent cx="104775" cy="1524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8a94d6061a44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73E72" w:rsidRPr="0099418E">
              <w:rPr>
                <w:sz w:val="18"/>
                <w:szCs w:val="18"/>
              </w:rPr>
              <w:t xml:space="preserve">286,6 </w:t>
            </w:r>
          </w:p>
        </w:tc>
      </w:tr>
      <w:tr w:rsidR="0099418E" w:rsidRPr="0099418E" w14:paraId="3F10143F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00DF4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способом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3F3E6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Железо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0A97A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г/т добытого угля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28EE0" w14:textId="42711622" w:rsidR="00000000" w:rsidRPr="0099418E" w:rsidRDefault="00DF1411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12868F2" wp14:editId="0CCA281A">
                  <wp:extent cx="104775" cy="15240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211d321f294f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73E72" w:rsidRPr="0099418E">
              <w:rPr>
                <w:sz w:val="18"/>
                <w:szCs w:val="18"/>
              </w:rPr>
              <w:t xml:space="preserve">25,7 </w:t>
            </w:r>
          </w:p>
        </w:tc>
      </w:tr>
      <w:tr w:rsidR="0099418E" w:rsidRPr="0099418E" w14:paraId="268AB288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58BE0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40C29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Нефтепродукты (нефть)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33711" w14:textId="77777777" w:rsidR="00000000" w:rsidRPr="0099418E" w:rsidRDefault="00573E72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sz w:val="18"/>
                <w:szCs w:val="18"/>
              </w:rPr>
              <w:t xml:space="preserve">г/т добытого угля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46D88" w14:textId="5F1EA686" w:rsidR="00000000" w:rsidRPr="0099418E" w:rsidRDefault="00DF1411">
            <w:pPr>
              <w:pStyle w:val="FORMATTEXT"/>
              <w:jc w:val="center"/>
              <w:rPr>
                <w:sz w:val="18"/>
                <w:szCs w:val="18"/>
              </w:rPr>
            </w:pPr>
            <w:r w:rsidRPr="0099418E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64F0033" wp14:editId="7418310D">
                  <wp:extent cx="104775" cy="1524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69a7e4a08a4c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73E72" w:rsidRPr="0099418E">
              <w:rPr>
                <w:sz w:val="18"/>
                <w:szCs w:val="18"/>
              </w:rPr>
              <w:t xml:space="preserve">0,7 </w:t>
            </w:r>
          </w:p>
        </w:tc>
      </w:tr>
    </w:tbl>
    <w:p w14:paraId="31EFC0C2" w14:textId="77777777" w:rsidR="00000000" w:rsidRPr="0099418E" w:rsidRDefault="00573E7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5C2928A" w14:textId="77777777" w:rsidR="00000000" w:rsidRPr="0099418E" w:rsidRDefault="00573E72">
      <w:pPr>
        <w:pStyle w:val="FORMATTEXT"/>
        <w:jc w:val="both"/>
      </w:pPr>
      <w:r w:rsidRPr="0099418E">
        <w:t xml:space="preserve">________________ </w:t>
      </w:r>
    </w:p>
    <w:p w14:paraId="247C9D96" w14:textId="77777777" w:rsidR="00000000" w:rsidRPr="0099418E" w:rsidRDefault="00573E72">
      <w:pPr>
        <w:pStyle w:val="FORMATTEXT"/>
        <w:ind w:firstLine="568"/>
        <w:jc w:val="both"/>
      </w:pPr>
      <w:r w:rsidRPr="0099418E">
        <w:t>* В соответствии с перечнем загрязняющих веществ, в отношении которых применяются меры государственного регулирования в области охраны окружающей среды, утвержденным распоряжением Правительства Р</w:t>
      </w:r>
      <w:r w:rsidRPr="0099418E">
        <w:t xml:space="preserve">оссийской Федерации от 8 июля 2015 г. N 1316-р (Собрание законодательства Российской Федерации, 2015, N 29, ст.4524). </w:t>
      </w:r>
    </w:p>
    <w:p w14:paraId="28CB5B65" w14:textId="4EEAB8B2" w:rsidR="00573E72" w:rsidRPr="0099418E" w:rsidRDefault="00573E72">
      <w:pPr>
        <w:pStyle w:val="FORMATTEXT"/>
        <w:jc w:val="both"/>
      </w:pPr>
      <w:r w:rsidRPr="0099418E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86f59920ee1d46ac" /><Relationship Type="http://schemas.openxmlformats.org/officeDocument/2006/relationships/image" Target="/media/image2.bin" Id="R64dbeac59d704dec" /><Relationship Type="http://schemas.openxmlformats.org/officeDocument/2006/relationships/image" Target="/media/image3.bin" Id="Raf9bcc40c0e84c4a" /><Relationship Type="http://schemas.openxmlformats.org/officeDocument/2006/relationships/image" Target="/media/image4.bin" Id="Rf24882a4f93e4f2d" /><Relationship Type="http://schemas.openxmlformats.org/officeDocument/2006/relationships/image" Target="/media/image5.bin" Id="Rdf4a6448984a48ed" /><Relationship Type="http://schemas.openxmlformats.org/officeDocument/2006/relationships/image" Target="/media/image6.bin" Id="R546767d12b6f4569" /><Relationship Type="http://schemas.openxmlformats.org/officeDocument/2006/relationships/image" Target="/media/image7.bin" Id="R35b11665da154d55" /><Relationship Type="http://schemas.openxmlformats.org/officeDocument/2006/relationships/image" Target="/media/image8.bin" Id="Rae8a94d6061a4486" /><Relationship Type="http://schemas.openxmlformats.org/officeDocument/2006/relationships/image" Target="/media/image9.bin" Id="R8d211d321f294f37" /><Relationship Type="http://schemas.openxmlformats.org/officeDocument/2006/relationships/image" Target="/media/image10.bin" Id="R0669a7e4a08a4c9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нормативного документа в области охраны окружающей среды "Технологические показатели наилучших доступных технологий добычи и обогащения угля"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