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26D9A7" w14:textId="77777777" w:rsidR="00720617" w:rsidRPr="00720617" w:rsidRDefault="00720617" w:rsidP="0072061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20617">
        <w:rPr>
          <w:rFonts w:ascii="Arial" w:hAnsi="Arial" w:cs="Arial"/>
          <w:sz w:val="24"/>
          <w:szCs w:val="24"/>
        </w:rPr>
        <w:br/>
        <w:t>Правительство Санкт-Петербурга</w:t>
      </w:r>
      <w:r w:rsidRPr="00720617">
        <w:rPr>
          <w:rFonts w:ascii="Arial" w:hAnsi="Arial" w:cs="Arial"/>
          <w:sz w:val="24"/>
          <w:szCs w:val="24"/>
        </w:rPr>
        <w:br/>
        <w:t xml:space="preserve">КОМИТЕТ ПО ПРИРОДОПОЛЬЗОВАНИЮ, </w:t>
      </w:r>
      <w:proofErr w:type="gramStart"/>
      <w:r w:rsidRPr="00720617">
        <w:rPr>
          <w:rFonts w:ascii="Arial" w:hAnsi="Arial" w:cs="Arial"/>
          <w:sz w:val="24"/>
          <w:szCs w:val="24"/>
        </w:rPr>
        <w:t>ОХРАНЕ</w:t>
      </w:r>
      <w:proofErr w:type="gramEnd"/>
      <w:r w:rsidRPr="00720617">
        <w:rPr>
          <w:rFonts w:ascii="Arial" w:hAnsi="Arial" w:cs="Arial"/>
          <w:sz w:val="24"/>
          <w:szCs w:val="24"/>
        </w:rPr>
        <w:t xml:space="preserve"> ОКРУЖАЮЩЕЙ</w:t>
      </w:r>
      <w:r w:rsidRPr="00720617">
        <w:rPr>
          <w:rFonts w:ascii="Arial" w:hAnsi="Arial" w:cs="Arial"/>
          <w:sz w:val="24"/>
          <w:szCs w:val="24"/>
        </w:rPr>
        <w:br/>
        <w:t>СРЕДЫ И ОБЕСПЕЧЕНИЮ ЭКОЛОГИЧЕСКОЙ БЕЗОПАСНОСТИ</w:t>
      </w:r>
    </w:p>
    <w:p w14:paraId="53789031" w14:textId="77777777" w:rsidR="00720617" w:rsidRPr="00720617" w:rsidRDefault="00720617" w:rsidP="0072061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20617">
        <w:rPr>
          <w:rFonts w:ascii="Arial" w:hAnsi="Arial" w:cs="Arial"/>
          <w:b/>
          <w:bCs/>
        </w:rPr>
        <w:t>РАСПОРЯЖЕНИЕ</w:t>
      </w:r>
    </w:p>
    <w:p w14:paraId="53408E4D" w14:textId="77777777" w:rsidR="00720617" w:rsidRPr="00720617" w:rsidRDefault="00720617" w:rsidP="0072061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20617">
        <w:rPr>
          <w:rFonts w:ascii="Arial" w:hAnsi="Arial" w:cs="Arial"/>
          <w:b/>
          <w:bCs/>
        </w:rPr>
        <w:t>от 10 апреля 2012 года N 72-р</w:t>
      </w:r>
      <w:r w:rsidRPr="00720617">
        <w:rPr>
          <w:rFonts w:ascii="Arial" w:hAnsi="Arial" w:cs="Arial"/>
          <w:b/>
          <w:bCs/>
        </w:rPr>
        <w:br/>
      </w:r>
    </w:p>
    <w:p w14:paraId="6EA00C64" w14:textId="77777777" w:rsidR="00720617" w:rsidRPr="00720617" w:rsidRDefault="00720617" w:rsidP="00720617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720617">
        <w:rPr>
          <w:rFonts w:ascii="Arial" w:hAnsi="Arial" w:cs="Arial"/>
          <w:b/>
          <w:bCs/>
        </w:rPr>
        <w:t>Об утверждении Административного регламента Комитета по природопользованию, охране окружающей среды и обеспечению экологической безопасности по исполнению государственной функции по установлению нормативов качества окружающей среды, содержащих требования и нормы не ниже соответствующих требований и норм, установленных на федеральном уровне</w:t>
      </w:r>
    </w:p>
    <w:p w14:paraId="0D08522A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br/>
      </w:r>
    </w:p>
    <w:p w14:paraId="1344D639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В соответствии с постановлением Правительства Санкт-Петербурга от 25.07.2011 N 1037 "О Порядке разработки и утверждения исполнительными органами государственной власти Санкт-Петербурга административных регламентов предоставления государственных услуг (исполнения государственных функций)":</w:t>
      </w:r>
      <w:r w:rsidRPr="00720617">
        <w:rPr>
          <w:rFonts w:ascii="Arial" w:hAnsi="Arial" w:cs="Arial"/>
        </w:rPr>
        <w:br/>
      </w:r>
    </w:p>
    <w:p w14:paraId="52DB0EB0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1. Утвердить Административный регламент Комитета по природопользованию, охране окружающей среды и обеспечению экологической безопасности по исполнению государственной функции по установлению нормативов качества окружающей среды, содержащих требования и нормы не ниже соответствующих требований и норм, установленных на федеральном уровне.</w:t>
      </w:r>
      <w:r w:rsidRPr="00720617">
        <w:rPr>
          <w:rFonts w:ascii="Arial" w:hAnsi="Arial" w:cs="Arial"/>
        </w:rPr>
        <w:br/>
      </w:r>
    </w:p>
    <w:p w14:paraId="38CF68CE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 xml:space="preserve">2. Контроль за исполнением распоряжения возложить на заместителя председателя Комитета </w:t>
      </w:r>
      <w:proofErr w:type="spellStart"/>
      <w:r w:rsidRPr="00720617">
        <w:rPr>
          <w:rFonts w:ascii="Arial" w:hAnsi="Arial" w:cs="Arial"/>
        </w:rPr>
        <w:t>Мелкова</w:t>
      </w:r>
      <w:proofErr w:type="spellEnd"/>
      <w:r w:rsidRPr="00720617">
        <w:rPr>
          <w:rFonts w:ascii="Arial" w:hAnsi="Arial" w:cs="Arial"/>
        </w:rPr>
        <w:t xml:space="preserve"> </w:t>
      </w:r>
      <w:proofErr w:type="gramStart"/>
      <w:r w:rsidRPr="00720617">
        <w:rPr>
          <w:rFonts w:ascii="Arial" w:hAnsi="Arial" w:cs="Arial"/>
        </w:rPr>
        <w:t>А.Л.</w:t>
      </w:r>
      <w:proofErr w:type="gramEnd"/>
      <w:r w:rsidRPr="00720617">
        <w:rPr>
          <w:rFonts w:ascii="Arial" w:hAnsi="Arial" w:cs="Arial"/>
        </w:rPr>
        <w:br/>
      </w:r>
    </w:p>
    <w:p w14:paraId="07F46BC6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Председатель Комитета</w:t>
      </w:r>
      <w:r w:rsidRPr="00720617">
        <w:rPr>
          <w:rFonts w:ascii="Arial" w:hAnsi="Arial" w:cs="Arial"/>
        </w:rPr>
        <w:br/>
      </w:r>
      <w:proofErr w:type="spellStart"/>
      <w:r w:rsidRPr="00720617">
        <w:rPr>
          <w:rFonts w:ascii="Arial" w:hAnsi="Arial" w:cs="Arial"/>
        </w:rPr>
        <w:t>Д.А.Голубев</w:t>
      </w:r>
      <w:proofErr w:type="spellEnd"/>
      <w:r w:rsidRPr="00720617">
        <w:rPr>
          <w:rFonts w:ascii="Arial" w:hAnsi="Arial" w:cs="Arial"/>
        </w:rPr>
        <w:br/>
      </w:r>
      <w:r w:rsidRPr="00720617">
        <w:rPr>
          <w:rFonts w:ascii="Arial" w:hAnsi="Arial" w:cs="Arial"/>
        </w:rPr>
        <w:br/>
      </w:r>
    </w:p>
    <w:p w14:paraId="46D7429A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Внесен в Реестр</w:t>
      </w:r>
      <w:r w:rsidRPr="00720617">
        <w:rPr>
          <w:rFonts w:ascii="Arial" w:hAnsi="Arial" w:cs="Arial"/>
        </w:rPr>
        <w:br/>
        <w:t>нормативных правовых актов</w:t>
      </w:r>
      <w:r w:rsidRPr="00720617">
        <w:rPr>
          <w:rFonts w:ascii="Arial" w:hAnsi="Arial" w:cs="Arial"/>
        </w:rPr>
        <w:br/>
        <w:t>Санкт-Петербурга</w:t>
      </w:r>
    </w:p>
    <w:p w14:paraId="4B22E636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12 апреля 2012 года</w:t>
      </w:r>
    </w:p>
    <w:p w14:paraId="14E67E69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Регистрационный N 12964             </w:t>
      </w:r>
    </w:p>
    <w:p w14:paraId="698C3EFC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 </w:t>
      </w:r>
    </w:p>
    <w:p w14:paraId="44593645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     </w:t>
      </w:r>
    </w:p>
    <w:p w14:paraId="2D83BE0C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     </w:t>
      </w:r>
    </w:p>
    <w:p w14:paraId="321EA90D" w14:textId="77777777" w:rsidR="00720617" w:rsidRPr="00720617" w:rsidRDefault="00720617" w:rsidP="0072061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20617">
        <w:rPr>
          <w:rFonts w:ascii="Arial" w:hAnsi="Arial" w:cs="Arial"/>
          <w:sz w:val="24"/>
          <w:szCs w:val="24"/>
        </w:rPr>
        <w:t>Приложение</w:t>
      </w:r>
      <w:r w:rsidRPr="00720617">
        <w:rPr>
          <w:rFonts w:ascii="Arial" w:hAnsi="Arial" w:cs="Arial"/>
          <w:sz w:val="24"/>
          <w:szCs w:val="24"/>
        </w:rPr>
        <w:br/>
        <w:t>к распоряжению Комитета</w:t>
      </w:r>
      <w:r w:rsidRPr="00720617">
        <w:rPr>
          <w:rFonts w:ascii="Arial" w:hAnsi="Arial" w:cs="Arial"/>
          <w:sz w:val="24"/>
          <w:szCs w:val="24"/>
        </w:rPr>
        <w:br/>
        <w:t>по природопользованию, охране</w:t>
      </w:r>
      <w:r w:rsidRPr="00720617">
        <w:rPr>
          <w:rFonts w:ascii="Arial" w:hAnsi="Arial" w:cs="Arial"/>
          <w:sz w:val="24"/>
          <w:szCs w:val="24"/>
        </w:rPr>
        <w:br/>
        <w:t>окружающей среды и обеспечению</w:t>
      </w:r>
      <w:r w:rsidRPr="00720617">
        <w:rPr>
          <w:rFonts w:ascii="Arial" w:hAnsi="Arial" w:cs="Arial"/>
          <w:sz w:val="24"/>
          <w:szCs w:val="24"/>
        </w:rPr>
        <w:br/>
        <w:t>экологической безопасности</w:t>
      </w:r>
      <w:r w:rsidRPr="00720617">
        <w:rPr>
          <w:rFonts w:ascii="Arial" w:hAnsi="Arial" w:cs="Arial"/>
          <w:sz w:val="24"/>
          <w:szCs w:val="24"/>
        </w:rPr>
        <w:br/>
        <w:t>от 10 апреля 2012 года N 72-р</w:t>
      </w:r>
    </w:p>
    <w:p w14:paraId="5D4837A1" w14:textId="77777777" w:rsidR="00720617" w:rsidRPr="00720617" w:rsidRDefault="00720617" w:rsidP="0072061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20617">
        <w:rPr>
          <w:rFonts w:ascii="Arial" w:hAnsi="Arial" w:cs="Arial"/>
          <w:b/>
          <w:bCs/>
        </w:rPr>
        <w:lastRenderedPageBreak/>
        <w:t>     </w:t>
      </w:r>
      <w:r w:rsidRPr="00720617">
        <w:rPr>
          <w:rFonts w:ascii="Arial" w:hAnsi="Arial" w:cs="Arial"/>
          <w:b/>
          <w:bCs/>
        </w:rPr>
        <w:br/>
      </w:r>
      <w:r w:rsidRPr="00720617">
        <w:rPr>
          <w:rFonts w:ascii="Arial" w:hAnsi="Arial" w:cs="Arial"/>
          <w:b/>
          <w:bCs/>
        </w:rPr>
        <w:br/>
        <w:t>Административный регламент</w:t>
      </w:r>
      <w:r w:rsidRPr="00720617">
        <w:rPr>
          <w:rFonts w:ascii="Arial" w:hAnsi="Arial" w:cs="Arial"/>
          <w:b/>
          <w:bCs/>
        </w:rPr>
        <w:br/>
        <w:t>Комитета по природопользованию, охране окружающей среды и обеспечению экологической безопасности по исполнению государственной функции по установлению нормативов качества окружающей среды, содержащих требования и нормы не ниже соответствующих требований и норм, установленных на федеральном уровне</w:t>
      </w:r>
      <w:r w:rsidRPr="00720617">
        <w:rPr>
          <w:rFonts w:ascii="Arial" w:hAnsi="Arial" w:cs="Arial"/>
          <w:b/>
          <w:bCs/>
        </w:rPr>
        <w:br/>
      </w:r>
    </w:p>
    <w:p w14:paraId="368B0883" w14:textId="77777777" w:rsidR="00720617" w:rsidRPr="00720617" w:rsidRDefault="00720617" w:rsidP="0072061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20617">
        <w:rPr>
          <w:rFonts w:ascii="Arial" w:hAnsi="Arial" w:cs="Arial"/>
          <w:sz w:val="24"/>
          <w:szCs w:val="24"/>
        </w:rPr>
        <w:t>I. Общие положения</w:t>
      </w:r>
    </w:p>
    <w:p w14:paraId="0ED24815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1.1. Настоящий Административный регламент определяет сроки и последовательность действий (административных процедур) Комитета по природопользованию, охране окружающей среды и обеспечению экологической безопасности по установлению нормативов качества окружающей среды, содержащих требования и нормы не ниже соответствующих требований и норм, установленных на федеральном уровне.</w:t>
      </w:r>
      <w:r w:rsidRPr="00720617">
        <w:rPr>
          <w:rFonts w:ascii="Arial" w:hAnsi="Arial" w:cs="Arial"/>
        </w:rPr>
        <w:br/>
      </w:r>
    </w:p>
    <w:p w14:paraId="342413D6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Наименование государственной функции: устанавливать нормативы качества окружающей среды, содержащие требования и нормы не ниже соответствующих требований и норм, установленных на федеральном уровне (далее - государственная функция).</w:t>
      </w:r>
      <w:r w:rsidRPr="00720617">
        <w:rPr>
          <w:rFonts w:ascii="Arial" w:hAnsi="Arial" w:cs="Arial"/>
        </w:rPr>
        <w:br/>
      </w:r>
    </w:p>
    <w:p w14:paraId="6719DA26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Краткое наименование государственной функции: устанавливать нормативы качества окружающей среды.</w:t>
      </w:r>
      <w:r w:rsidRPr="00720617">
        <w:rPr>
          <w:rFonts w:ascii="Arial" w:hAnsi="Arial" w:cs="Arial"/>
        </w:rPr>
        <w:br/>
      </w:r>
    </w:p>
    <w:p w14:paraId="65D2C2BD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1.2. Исполнение настоящей государственной функции осуществляет Комитет по природопользованию, охране окружающей среды и обеспечению экологической безопасности (далее - Комитет).</w:t>
      </w:r>
      <w:r w:rsidRPr="00720617">
        <w:rPr>
          <w:rFonts w:ascii="Arial" w:hAnsi="Arial" w:cs="Arial"/>
        </w:rPr>
        <w:br/>
      </w:r>
    </w:p>
    <w:p w14:paraId="6185ABD1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1.3. Исполнение государственной функции осуществляется в соответствии с:</w:t>
      </w:r>
      <w:r w:rsidRPr="00720617">
        <w:rPr>
          <w:rFonts w:ascii="Arial" w:hAnsi="Arial" w:cs="Arial"/>
        </w:rPr>
        <w:br/>
      </w:r>
    </w:p>
    <w:p w14:paraId="601D64FD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Водным кодексом Российской Федерации от 03.06.2006 N 74-ФЗ;</w:t>
      </w:r>
      <w:r w:rsidRPr="00720617">
        <w:rPr>
          <w:rFonts w:ascii="Arial" w:hAnsi="Arial" w:cs="Arial"/>
        </w:rPr>
        <w:br/>
      </w:r>
    </w:p>
    <w:p w14:paraId="62B8259C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Федеральным законом от 02.05.2006 N 59-ФЗ "О порядке рассмотрения обращений граждан Российской Федерации";</w:t>
      </w:r>
      <w:r w:rsidRPr="00720617">
        <w:rPr>
          <w:rFonts w:ascii="Arial" w:hAnsi="Arial" w:cs="Arial"/>
        </w:rPr>
        <w:br/>
      </w:r>
    </w:p>
    <w:p w14:paraId="4D87BA7F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Федеральным законом от 24.06.1998 N 89-ФЗ "Об отходах производства и потребления";</w:t>
      </w:r>
      <w:r w:rsidRPr="00720617">
        <w:rPr>
          <w:rFonts w:ascii="Arial" w:hAnsi="Arial" w:cs="Arial"/>
        </w:rPr>
        <w:br/>
      </w:r>
    </w:p>
    <w:p w14:paraId="6B0A7865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     Федеральным законом от 4 мая 1999 года N 96-ФЗ "Об охране атмосферного воздуха";</w:t>
      </w:r>
      <w:r w:rsidRPr="00720617">
        <w:rPr>
          <w:rFonts w:ascii="Arial" w:hAnsi="Arial" w:cs="Arial"/>
        </w:rPr>
        <w:br/>
      </w:r>
    </w:p>
    <w:p w14:paraId="0BB9A7DE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Федеральным законом от 10.01.2002 N 7-ФЗ "Об охране окружающей среды";</w:t>
      </w:r>
      <w:r w:rsidRPr="00720617">
        <w:rPr>
          <w:rFonts w:ascii="Arial" w:hAnsi="Arial" w:cs="Arial"/>
        </w:rPr>
        <w:br/>
      </w:r>
    </w:p>
    <w:p w14:paraId="6C6995C9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Постановлением Правительства Российской Федерации от 2 марта 2000 года N 183 "О нормативах выбросов вредных (загрязняющих) веществ в атмосферный воздух и вредных физических воздействий на него";</w:t>
      </w:r>
      <w:r w:rsidRPr="00720617">
        <w:rPr>
          <w:rFonts w:ascii="Arial" w:hAnsi="Arial" w:cs="Arial"/>
        </w:rPr>
        <w:br/>
      </w:r>
    </w:p>
    <w:p w14:paraId="29A42B52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 xml:space="preserve">Постановлением Правительства Российской Федерации от 30.12.2006 N 881 "О порядке утверждения нормативов допустимого воздействия на водные </w:t>
      </w:r>
      <w:r w:rsidRPr="00720617">
        <w:rPr>
          <w:rFonts w:ascii="Arial" w:hAnsi="Arial" w:cs="Arial"/>
        </w:rPr>
        <w:lastRenderedPageBreak/>
        <w:t>объекты";</w:t>
      </w:r>
      <w:r w:rsidRPr="00720617">
        <w:rPr>
          <w:rFonts w:ascii="Arial" w:hAnsi="Arial" w:cs="Arial"/>
        </w:rPr>
        <w:br/>
      </w:r>
    </w:p>
    <w:p w14:paraId="1A1EA077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Постановлением Правительства Российской Федерации от 23.07.2007 N 469 "О порядке утверждения нормативов допустимых сбросов веществ и микроорганизмов в водные объекты для водопользователей";</w:t>
      </w:r>
      <w:r w:rsidRPr="00720617">
        <w:rPr>
          <w:rFonts w:ascii="Arial" w:hAnsi="Arial" w:cs="Arial"/>
        </w:rPr>
        <w:br/>
      </w:r>
    </w:p>
    <w:p w14:paraId="23FEA722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Постановлением Правительства Санкт-Петербурга от 06.04.2004 N 530 "О Комитете по природопользованию, охране окружающей среды и обеспечению экологической безопасности".</w:t>
      </w:r>
      <w:r w:rsidRPr="00720617">
        <w:rPr>
          <w:rFonts w:ascii="Arial" w:hAnsi="Arial" w:cs="Arial"/>
        </w:rPr>
        <w:br/>
      </w:r>
    </w:p>
    <w:p w14:paraId="7B5E9C23" w14:textId="77777777" w:rsidR="00720617" w:rsidRPr="00720617" w:rsidRDefault="00720617" w:rsidP="0072061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617">
        <w:rPr>
          <w:rFonts w:ascii="Arial" w:hAnsi="Arial" w:cs="Arial"/>
        </w:rPr>
        <w:t>1.4. Конечным результатом исполнения государственной функции является издание Комитетом нормативного правового акта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 (далее - нормативный акт об установлении нормативов качества окружающей среды). Юридическим фактом, которым заканчивается исполнение государственной функции, является направление нормативного акта об установлении нормативов качества окружающей среды в Юридический комитет Санкт-Петербурга для включения в реестр нормативных правовых актов и проведения правовой экспертизы.</w:t>
      </w:r>
    </w:p>
    <w:p w14:paraId="7798F448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1.5. Порядок исполнения государственной функции: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E05AE1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1.5.1. Порядок информирования об исполнении государственной функции: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0B32CB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1.5.1.1. Местонахождение Комитета: Каменноостровский проспект, дом 5/3, Санкт-Петербург, 197046.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87368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График работы Комитета: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603891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 xml:space="preserve">Понедельник-четверг - с </w:t>
      </w:r>
      <w:proofErr w:type="gramStart"/>
      <w:r w:rsidRPr="00720617">
        <w:rPr>
          <w:rFonts w:ascii="Arial" w:eastAsia="Times New Roman" w:hAnsi="Arial" w:cs="Arial"/>
          <w:sz w:val="24"/>
          <w:szCs w:val="24"/>
          <w:lang w:eastAsia="ru-RU"/>
        </w:rPr>
        <w:t>9.00-18.00</w:t>
      </w:r>
      <w:proofErr w:type="gramEnd"/>
      <w:r w:rsidRPr="00720617">
        <w:rPr>
          <w:rFonts w:ascii="Arial" w:eastAsia="Times New Roman" w:hAnsi="Arial" w:cs="Arial"/>
          <w:sz w:val="24"/>
          <w:szCs w:val="24"/>
          <w:lang w:eastAsia="ru-RU"/>
        </w:rPr>
        <w:t>; перерыв - 13.12-14.00.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70013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 xml:space="preserve">Пятница - с </w:t>
      </w:r>
      <w:proofErr w:type="gramStart"/>
      <w:r w:rsidRPr="00720617">
        <w:rPr>
          <w:rFonts w:ascii="Arial" w:eastAsia="Times New Roman" w:hAnsi="Arial" w:cs="Arial"/>
          <w:sz w:val="24"/>
          <w:szCs w:val="24"/>
          <w:lang w:eastAsia="ru-RU"/>
        </w:rPr>
        <w:t>9.00-17.00</w:t>
      </w:r>
      <w:proofErr w:type="gramEnd"/>
      <w:r w:rsidRPr="00720617">
        <w:rPr>
          <w:rFonts w:ascii="Arial" w:eastAsia="Times New Roman" w:hAnsi="Arial" w:cs="Arial"/>
          <w:sz w:val="24"/>
          <w:szCs w:val="24"/>
          <w:lang w:eastAsia="ru-RU"/>
        </w:rPr>
        <w:t>; перерыв 13.12-14.00.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A93E0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Суббота, воскресенье - выходные дни.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7A9FA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Продолжительность рабочего дня, непосредственно предшествующего нерабочему праздничному дню, уменьшается на один час.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0BF1A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Структурным подразделением Комитета, ответственным за исполнение государственной функции, является Отдел объектов животного мира и обеспечения экологического контроля.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015C5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Структурное подразделение Комитета, ответственное за исполнение государственной функции, расположено по адресу: Санкт-Петербург, Кондратьевский проспект, дом 40, корпус 13.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011CA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Информацию о месте нахождения Комитета и графике работы Комитета и его структурного подразделения, ответственного за исполнение государственной функции, можно получить по телефону (812) 540-40-45 либо на официальном сайте Комитета по адресу </w:t>
      </w:r>
      <w:r w:rsidRPr="00720617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www.gov.spb.ru.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74974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1.5.1.2. Справочные телефоны структурного подразделения Комитета, для получения информации, связанной с исполнением государственной функции: (812) 540-57-56.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99D2A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В нерабочее время информирование заинтересованных лиц осуществляется по телефону-автоинформатору (812) 540-40-45.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F2CAC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1.5.1.3. Адрес раздела Комитета на официальном портале Администрации Санкт-Петербурга: </w:t>
      </w:r>
      <w:r w:rsidRPr="00720617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www.gov.spb.ru.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1A936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1.5.1.4. Информация о порядке исполнения государственной функции предоставляется должностными лицами Комитета, ответственными за выполнение действий, связанных с исполнением государственной функции: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55796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на личном приеме или по письменным обращениям заявителей (включая обращения, направленные электронной почтой);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DB63D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с использованием средств телефонной связи;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50419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посредством размещения в информационно-телекоммуникационных сетях общего пользования (в том числе в сети Интернет на официальном сайте Комитета);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0B126D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 xml:space="preserve">путем опубликования в средствах массовой информации, издания информационных материалов (брошюр, буклетов и </w:t>
      </w:r>
      <w:proofErr w:type="gramStart"/>
      <w:r w:rsidRPr="00720617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720617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ED1E6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Электронный адрес для направления сообщений по вопросам исполнения государственной функции: </w:t>
      </w:r>
      <w:r w:rsidRPr="00720617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kpoos@gov.spb.ru.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57552C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Почтовый адрес для направления документов и заявлений по вопросам исполнения государственной функции: Комитет по природопользованию, охране окружающей среды и обеспечению экологической безопасности, Каменноостровский проспект, дом 5/3, Санкт-Петербург, 197046.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B5320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1.5.1.5. Перечень информации, размещаемой на стендах в местах исполнения государственной функции (Санкт-Петербург, Каменноостровский проспект, д.5/3):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0B9CF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перечень нормативных правовых актов Российской Федерации и Санкт-Петербурга, регламентирующих порядок осуществления государственной функции и источниках их опубликования;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5031A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информация о графике работы и порядке консультирования по вопросам осуществления государственной функции с описанием конечного результата обращения;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4F288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справочные телефоны структурного подразделения Комитета, исполняющего государственную функцию;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92F70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 xml:space="preserve">адрес раздела Комитета на официальном портале Администрации Санкт-Петербурга, содержащего информацию об исполнении государственной функции, 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почтовый адрес и адрес электронной почты для приема обращений заявителей;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DA1F9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сведения об информации по конечному результату государственной функции, размещенной в разделе Комитета на официальном портале Администрации Санкт-Петербурга в сети Интернет.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B8F79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1.5.2. Общий срок исполнения государственной функции - общее количество дней для осуществления административных процедур, предусмотренных настоящим Административным регламентом - восемнадцать рабочих дней.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BC969" w14:textId="77777777" w:rsidR="00720617" w:rsidRPr="00720617" w:rsidRDefault="00720617" w:rsidP="007206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2D3A7A51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2.1. При исполнении государственной функции Комитетом осуществляются следующие административные процедуры (действия):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733F9B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2.1.1. разработка нормативного правового акта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BF067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2.1.2. направление нормативного правового акта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уровне, в Юридический комитет Санкт-Петербурга для включения в реестр нормативных правовых актов и проведения правовой экспертизы.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28A1D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2.2. Разработка нормативного правового акта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96D8D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2.2.1. Юридическим фактом, являющимся основанием для начала исполнения административной процедуры, является поручение председателя Комитета о разработке нормативного правового акта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C8D2B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2.2.2. Должностным лицом, ответственным за подготовку проекта нормативного правового акта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уровне, является Главный специалист Отдела объектов животного мира и обеспечения экологического контроля (далее - должностное лицо, ответственное за подготовку проекта).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08761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2.2.3. Максимальный срок разработки проекта нормативного правового акта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 - десять рабочих дней.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268F80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2.2.4. Проект нормативного правового акта об установлении нормативов качества окружающей среды разрабатывается в порядке, предусмотренном приказом Комитета от 30.04.2010 N 121-ос "Об утверждении Регламента Комитета по природопользованию, охране окружающей среды и обеспечению экологической безопасности" (далее - Регламент Комитета) в форме распоряжения Комитета, оформляется на бланке установленной формы согласно Регламенту Комитета, в соответствии с Инструкцией по делопроизводству в Комитете, а также требованиями действующего законодательства.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BCD42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2.2.5. Главный специалист Отдела объектов животного мира и обеспечения экологического контроля по окончании разработки проекта нормативного акта об установлении нормативов качества окружающей среды направляет его на согласование и проверку начальнику Отдела объектов животного мира и обеспечения экологического контроля, начальнику Юридического отдела, Заместителю председателя Комитета, курирующему вопросы установления нормативов качества окружающей среды.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E39D1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2.2.6. Максимальное время согласования проекта нормативного правового акта об установлении нормативов качества окружающей среды - три рабочих дня.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5CBC6D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2.2.7. Согласованный в порядке, установленном пунктом 2.2.5 настоящего Административного регламента, проект нормативного акта об установлении нормативов качества окружающей среды, передается на подпись председателю Комитета не позднее двух рабочих дней со дня завершения процедуры согласования.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56F99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2.2.8. Председатель Комитета подписывает проект поступившего распоряжения об установлении нормативов качества окружающей среды не позднее следующего рабочего дня.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71DCC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2.2.9. Подписанное председателем Комитета распоряжение об установлении нормативов качества окружающей среды передается в Отдел делопроизводства и контроля, который обеспечивает его регистрацию, тиражирование и рассылку.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ECD16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2.2.10. Должностным лицом, ответственным за регистрацию, тиражирование и рассылку распоряжения Комитета об установлении нормативов качества окружающей среды, является ведущий специалист Отдела делопроизводства и контроля.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5EA4C1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2.2.11. Критерием принятия решения о разработке нормативного правового акта об установлении нормативов качества окружающей среды является его соответствие требованиям и нормам качества окружающей среды, установленным на федеральном уровне.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338D6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2.2.12. Контроль за совершением действия осуществляется начальником Отдела объектов животного мира и обеспечения экологического контроля.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08307A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 xml:space="preserve">2.2.13. Способом фиксации результата данной административной процедуры является разработанный в порядке, установленном Регламентом Комитета и настоящим Административным регламентом, проект распоряжения Комитета об 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установлении нормативов качества окружающей среды.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387DC7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2.2.14. Результатом административного действия является распоряжение Комитета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E23BF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2.3. Направление нормативного правового акта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уровне, в Юридический комитет Санкт-Петербурга для включения в реестр нормативных правовых актов и проведения правовой экспертизы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E11CE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2.3.1. Юридическим фактом, являющимся основанием для начала исполнения административной процедуры является издание распоряжения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DE73F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2.3.2. Должностным лицом, ответственным за направление распоряжения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уровне, в Юридический комитет Санкт-Петербурга для включения в реестр нормативных правовых актов и проведения правовой экспертизы, является ведущий специалист Отдела делопроизводства и контроля.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D4CCE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2.3.3. Максимальный срок административного действия - два рабочих дня с момента издания распоряжения, указанного в пункте 2.3.1 настоящего Административного регламента.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84A6A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2.3.4. Должностное лицо, ответственное за исполнение административной процедуры, осуществляет оформление копий распоряжения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уровне, в соответствии с требованиями, установленными Порядком ведения реестра нормативных правовых актов, утвержденным постановлением Губернатора Санкт-Петербурга от 18.06.2004 N 438-пг "О мерах по реализации Указа Президента Российской Федерации от 10.08.2000 N 1486" и обеспечивает их направление в Юридический комитет Администрации Губернатора Санкт-Петербурга для проведения правовой экспертизы, включения в реестр нормативных правовых актов и последующего официального опубликования в установленном порядке.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B743D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2.3.5. Контроль за совершением действия осуществляется начальником Организационно-контрольного отдела в форме текущих проверок.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716B0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 xml:space="preserve">2.3.6. Способом фиксации результата данной административной процедуры является регистрация в Отделе делопроизводства и контроля Комитета распоряжения об установлении нормативов качества окружающей среды, содержащих требования и нормы не ниже соответствующих требований и норм, установленных </w:t>
      </w:r>
      <w:proofErr w:type="gramStart"/>
      <w:r w:rsidRPr="00720617">
        <w:rPr>
          <w:rFonts w:ascii="Arial" w:eastAsia="Times New Roman" w:hAnsi="Arial" w:cs="Arial"/>
          <w:sz w:val="24"/>
          <w:szCs w:val="24"/>
          <w:lang w:eastAsia="ru-RU"/>
        </w:rPr>
        <w:t>на федеральном уровне</w:t>
      </w:r>
      <w:proofErr w:type="gramEnd"/>
      <w:r w:rsidRPr="00720617">
        <w:rPr>
          <w:rFonts w:ascii="Arial" w:eastAsia="Times New Roman" w:hAnsi="Arial" w:cs="Arial"/>
          <w:sz w:val="24"/>
          <w:szCs w:val="24"/>
          <w:lang w:eastAsia="ru-RU"/>
        </w:rPr>
        <w:t xml:space="preserve"> и его отправка в Юридический комитет 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Администрации Губернатора Санкт-Петербурга.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E1F34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2.3.7. Результатом данной административной процедуры является направление распоряжения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уровне, в Юридический комитет Администрации Губернатора Санкт-Петербурга для проведения правовой экспертизы, включения в Реестр нормативных правовых актов и последующего официального опубликования в установленном порядке.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FC962" w14:textId="77777777" w:rsidR="00720617" w:rsidRPr="00720617" w:rsidRDefault="00720617" w:rsidP="007206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III. Формы контроля за исполнением административного регламента</w:t>
      </w:r>
    </w:p>
    <w:p w14:paraId="085D96FC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3.1. Текущий контроль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исполнению государственной функции, а также за принятием решений ответственными лицами, осуществляется начальником соответствующего структурного подразделения, ответственного за исполнение административных процедур в порядке, установленном для согласования проекта распоряжения, а также в форме текущих проверок своих подчиненных.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6080F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3.2. Плановые и внеплановые проверки полноты и качества исполнения государственной функции осуществляются в порядке текущего контроля должностных лиц, ответственных за исполнение административных процедур (действий) не реже одного раза в месяц.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FD802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3.3. За неправомерные действия (бездействие) и решения, принимаемые в ходе исполнения государственной функции, государственные служащие и иные должностные лица несут ответственность в порядке, предусмотренном действующим законодательством Российской Федерации.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E6CD1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3.4. Контроль за исполнением государственной функции со стороны граждан, их объединений и организаций осуществляется в форме направления обращений заинтересованных лиц в порядке досудебного (внесудебного) обжалования решений и действий (бездействия) Комитета, а также должностных лиц, государственных служащих Комитета.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14839" w14:textId="77777777" w:rsidR="00720617" w:rsidRPr="00720617" w:rsidRDefault="00720617" w:rsidP="007206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IV. Досудебный (внесудебный) порядок обжалования решений и действий (бездействия) Комитета, а также должностных лиц, государственных служащих Комитета</w:t>
      </w:r>
    </w:p>
    <w:p w14:paraId="168C7253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4.1. Заинтересованные лица вправе обжаловать действия (бездействие) и решения, принятые в ходе исполнения государственной функции в досудебном (внесудебном) порядке.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0A95CC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4.2. В досудебном (внесудебном) порядке обжалуются: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17D11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4.2.1. Действия и решения начальников структурных подразделений, ответственных за реализацию государственной функции, принятые в рамках исполнения государственной функции, в соответствии с настоящим Административным регламентом, могут быть обжалованы председателю Комитета;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7B35D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4.2.2. Действия и решения иных должностных лиц Комитета, ответственных за реализацию государственной функции могут быть обжалованы заместителю председателя Комитета ответственному за реализацию государственной функции либо председателю Комитета.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8EDD8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4.2.3. Жалоба также может быть направлена в Управление по обращениям и жалобам Администрации Губернатора Санкт-Петербурга либо вице-губернатору Санкт-Петербурга, координирующему и контролирующему деятельность Комитета.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096970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4.3. Основаниями для оставления жалобы (претензии) без ответа являются следующие обстоятельства: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1EABCD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4.3.1. В письменной жалобе не указана фамилия физического лица (наименование организации), направившего жалобу, и/или почтовый адрес, по которому должен быть отправлен ответ;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1C792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4.3.2. В письменной жалобе обжалуется судебное решение;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41D554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4.3.3. Текст жалобы не поддается прочтению. В случае, если фамилия и почтовый адрес заявителя поддаются прочтению, в его адрес в течение семи дней со дня регистрации обращения, направляется уведомление о невозможности передачи жалобы на рассмотрение;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1AE37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4.3.4. В жалобе содержатся нецензурные либо оскорбительные выражения, угрозы имуществу Комитета, угрозы имуществу, жизни, здоровью должностных лиц Комитета, а также членов их семей. В таком случае, заявителю направляется письмо с указанием на недопустимость злоупотребления правом;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53E62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4.3.5. В жалобе заявителя содержится вопрос, на который ему неоднократно давались письменные ответы по существу в связи с ранее направляемыми жалобами, и при этом в жалобе не приводятся новые доводы или обстоятельства. В таком случае, заявителю направляется соответствующее уведомление.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71D9A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4.4. Основанием для начала процедуры досудебного (внесудебного) обжалования является нарушение положений настоящего Административного регламента.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77B47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4.5. Заинтересованные лица имеют право на получение информации и документов, необходимых для обоснования и рассмотрения жалобы.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146EF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4.6. Жалоба заинтересованного лица может быть адресована председателю Комитета или заместителю председателя Комитета.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B0721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4.7. Письменная жалоба, поступившая в Комитет, рассматривается в течение 30 дней со дня регистрации жалобы. В исключительных случаях председатель Комитета или его заместитель вправе продлить срок рассмотрения жалобы не более чем на 30 дней, уведомив о продлении срока его рассмотрения заявителя, направившего жалобу.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D61B1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4.8. По результатам рассмотрения жалобы принимается одно из следующих решений: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9A1EF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- признание правомерным решения, действия (бездействие) должностных лиц и отказ в удовлетворении жалобы;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6377A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- признание действия (бездействия) должностных лиц неправомерным и определение мер, которые должны быть приняты в целях устранения допущенных нарушений.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EAFB24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4.9. Действия по реализации решения об удовлетворении жалобы должны быть совершены должностными лицами в течение 10 дней со дня принятия такого решения.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17A47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t>4.10. Ответ на жалобу подписывается председателем Комитета или его заместителем и направляется по почтовому адресу, указанному в обращении.</w:t>
      </w: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CECB4" w14:textId="77777777" w:rsidR="00720617" w:rsidRPr="00720617" w:rsidRDefault="00720617" w:rsidP="0072061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по природопользованию,</w:t>
      </w: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охране окружающей среды и обеспечению</w:t>
      </w: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безопасности по исполнению</w:t>
      </w: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функции по установлению</w:t>
      </w: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качества окружающей среды,</w:t>
      </w: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содержащих требования и нормы не ниже</w:t>
      </w: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соответствующих требований и норм,</w:t>
      </w: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установленных на федеральном уровне</w:t>
      </w:r>
    </w:p>
    <w:p w14:paraId="4401996C" w14:textId="77777777" w:rsidR="00720617" w:rsidRPr="00720617" w:rsidRDefault="00720617" w:rsidP="0072061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06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ИСПОЛНЕНИЯ ГОСУДАРСТВЕННОЙ ФУНКЦИИ</w:t>
      </w:r>
    </w:p>
    <w:p w14:paraId="0C678A85" w14:textId="77777777" w:rsidR="00720617" w:rsidRPr="00720617" w:rsidRDefault="00720617" w:rsidP="007206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"/>
        <w:gridCol w:w="7943"/>
        <w:gridCol w:w="493"/>
        <w:gridCol w:w="426"/>
      </w:tblGrid>
      <w:tr w:rsidR="00720617" w:rsidRPr="00720617" w14:paraId="436A6DFA" w14:textId="77777777" w:rsidTr="00720617">
        <w:trPr>
          <w:gridAfter w:val="1"/>
          <w:wAfter w:w="480" w:type="dxa"/>
          <w:trHeight w:val="15"/>
          <w:jc w:val="center"/>
        </w:trPr>
        <w:tc>
          <w:tcPr>
            <w:tcW w:w="554" w:type="dxa"/>
            <w:hideMark/>
          </w:tcPr>
          <w:p w14:paraId="7B39D253" w14:textId="77777777" w:rsidR="00720617" w:rsidRPr="00720617" w:rsidRDefault="0072061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686" w:type="dxa"/>
            <w:hideMark/>
          </w:tcPr>
          <w:p w14:paraId="7446BB53" w14:textId="77777777" w:rsidR="00720617" w:rsidRPr="00720617" w:rsidRDefault="0072061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88D650C" w14:textId="77777777" w:rsidR="00720617" w:rsidRPr="00720617" w:rsidRDefault="00720617">
            <w:pPr>
              <w:rPr>
                <w:sz w:val="20"/>
                <w:szCs w:val="20"/>
                <w:lang w:eastAsia="ru-RU"/>
              </w:rPr>
            </w:pPr>
          </w:p>
        </w:tc>
      </w:tr>
      <w:tr w:rsidR="00720617" w:rsidRPr="00720617" w14:paraId="1A1AC483" w14:textId="77777777" w:rsidTr="00720617">
        <w:trPr>
          <w:gridAfter w:val="1"/>
          <w:wAfter w:w="480" w:type="dxa"/>
          <w:jc w:val="center"/>
        </w:trPr>
        <w:tc>
          <w:tcPr>
            <w:tcW w:w="554" w:type="dxa"/>
            <w:hideMark/>
          </w:tcPr>
          <w:p w14:paraId="6509E9E2" w14:textId="77777777" w:rsidR="00720617" w:rsidRPr="00720617" w:rsidRDefault="00720617"/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E69AE" w14:textId="77777777" w:rsidR="00720617" w:rsidRPr="00720617" w:rsidRDefault="007206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нормативного правового акта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 (срок - не более 10 рабочих дней)</w:t>
            </w:r>
          </w:p>
        </w:tc>
        <w:tc>
          <w:tcPr>
            <w:tcW w:w="554" w:type="dxa"/>
            <w:hideMark/>
          </w:tcPr>
          <w:p w14:paraId="6909053C" w14:textId="77777777" w:rsidR="00720617" w:rsidRPr="00720617" w:rsidRDefault="007206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0617" w:rsidRPr="00720617" w14:paraId="798A8609" w14:textId="77777777" w:rsidTr="00720617">
        <w:trPr>
          <w:jc w:val="center"/>
        </w:trPr>
        <w:tc>
          <w:tcPr>
            <w:tcW w:w="554" w:type="dxa"/>
            <w:hideMark/>
          </w:tcPr>
          <w:p w14:paraId="0FF196C8" w14:textId="77777777" w:rsidR="00720617" w:rsidRPr="00720617" w:rsidRDefault="00720617"/>
        </w:tc>
        <w:tc>
          <w:tcPr>
            <w:tcW w:w="86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22B2E" w14:textId="538E41E5" w:rsidR="00720617" w:rsidRPr="00720617" w:rsidRDefault="00720617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061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0CD46ED" wp14:editId="7CF4B9F1">
                      <wp:extent cx="142875" cy="200025"/>
                      <wp:effectExtent l="0" t="0" r="0" b="0"/>
                      <wp:docPr id="1" name="Прямоугольник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4287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54D4D7F" id="Прямоугольник 1" o:spid="_x0000_s1026" style="width:11.2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554" w:type="dxa"/>
            <w:gridSpan w:val="2"/>
            <w:hideMark/>
          </w:tcPr>
          <w:p w14:paraId="19AF6A37" w14:textId="77777777" w:rsidR="00720617" w:rsidRPr="00720617" w:rsidRDefault="007206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0617" w:rsidRPr="00720617" w14:paraId="784E1B82" w14:textId="77777777" w:rsidTr="00720617">
        <w:trPr>
          <w:jc w:val="center"/>
        </w:trPr>
        <w:tc>
          <w:tcPr>
            <w:tcW w:w="554" w:type="dxa"/>
            <w:hideMark/>
          </w:tcPr>
          <w:p w14:paraId="5245011A" w14:textId="77777777" w:rsidR="00720617" w:rsidRPr="00720617" w:rsidRDefault="0072061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29C6" w14:textId="77777777" w:rsidR="00720617" w:rsidRPr="00720617" w:rsidRDefault="007206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0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нормативного правового акта об установлении нормативов качества окружающей среды, содержащих требования и нормы не ниже соответствующих требований и норм, установленных на федеральном уровне, в Юридический комитет Санкт-Петербурга для включения в реестр нормативных правовых актов и проведения правовой экспертизы (срок - не более 2 рабочих дней)</w:t>
            </w:r>
          </w:p>
        </w:tc>
        <w:tc>
          <w:tcPr>
            <w:tcW w:w="554" w:type="dxa"/>
            <w:gridSpan w:val="2"/>
            <w:hideMark/>
          </w:tcPr>
          <w:p w14:paraId="377756EA" w14:textId="77777777" w:rsidR="00720617" w:rsidRPr="00720617" w:rsidRDefault="007206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7823586" w14:textId="77777777" w:rsidR="00720617" w:rsidRPr="00720617" w:rsidRDefault="00720617" w:rsidP="007206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06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C33B8" w14:textId="77777777" w:rsidR="00720617" w:rsidRPr="00720617" w:rsidRDefault="00720617" w:rsidP="00720617">
      <w:pPr>
        <w:rPr>
          <w:szCs w:val="24"/>
        </w:rPr>
      </w:pPr>
    </w:p>
    <w:p w14:paraId="3333F7F3" w14:textId="77777777" w:rsidR="004A20B5" w:rsidRPr="00720617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2061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206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206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206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2061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720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20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