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9E4BF9" w14:textId="77777777" w:rsidR="00336856" w:rsidRPr="005C4CED" w:rsidRDefault="00336856">
      <w:pPr>
        <w:pStyle w:val="FORMATTEXT"/>
      </w:pPr>
      <w:r w:rsidRPr="005C4CED">
        <w:rPr>
          <w:rFonts w:ascii="Arial, sans-serif" w:hAnsi="Arial, sans-serif"/>
          <w:sz w:val="24"/>
          <w:szCs w:val="24"/>
        </w:rPr>
        <w:t xml:space="preserve">  </w:t>
      </w:r>
      <w:r w:rsidRPr="005C4CED">
        <w:t xml:space="preserve">      </w:t>
      </w:r>
    </w:p>
    <w:p w14:paraId="12D56FAB" w14:textId="77777777" w:rsidR="00336856" w:rsidRPr="005C4CED" w:rsidRDefault="00336856">
      <w:pPr>
        <w:pStyle w:val="HEADERTEXT"/>
        <w:rPr>
          <w:b/>
          <w:bCs/>
          <w:color w:val="auto"/>
        </w:rPr>
      </w:pPr>
    </w:p>
    <w:p w14:paraId="2129AF4A" w14:textId="77777777" w:rsidR="00336856" w:rsidRPr="005C4CED" w:rsidRDefault="00336856">
      <w:pPr>
        <w:pStyle w:val="HEADERTEXT"/>
        <w:jc w:val="center"/>
        <w:rPr>
          <w:b/>
          <w:bCs/>
          <w:color w:val="auto"/>
        </w:rPr>
      </w:pPr>
      <w:r w:rsidRPr="005C4CED">
        <w:rPr>
          <w:b/>
          <w:bCs/>
          <w:color w:val="auto"/>
        </w:rPr>
        <w:t xml:space="preserve"> ПРАВИТЕЛЬСТВО РОССИЙСКОЙ ФЕДЕРАЦИИ</w:t>
      </w:r>
    </w:p>
    <w:p w14:paraId="57367E40" w14:textId="77777777" w:rsidR="00336856" w:rsidRPr="005C4CED" w:rsidRDefault="00336856">
      <w:pPr>
        <w:pStyle w:val="HEADERTEXT"/>
        <w:jc w:val="center"/>
        <w:rPr>
          <w:b/>
          <w:bCs/>
          <w:color w:val="auto"/>
        </w:rPr>
      </w:pPr>
    </w:p>
    <w:p w14:paraId="60964B51" w14:textId="77777777" w:rsidR="00336856" w:rsidRPr="005C4CED" w:rsidRDefault="00336856">
      <w:pPr>
        <w:pStyle w:val="HEADERTEXT"/>
        <w:jc w:val="center"/>
        <w:rPr>
          <w:b/>
          <w:bCs/>
          <w:color w:val="auto"/>
        </w:rPr>
      </w:pPr>
      <w:r w:rsidRPr="005C4CED">
        <w:rPr>
          <w:b/>
          <w:bCs/>
          <w:color w:val="auto"/>
        </w:rPr>
        <w:t>ПОСТАНОВЛЕНИЕ</w:t>
      </w:r>
    </w:p>
    <w:p w14:paraId="00D45C1D" w14:textId="77777777" w:rsidR="00336856" w:rsidRPr="005C4CED" w:rsidRDefault="00336856">
      <w:pPr>
        <w:pStyle w:val="HEADERTEXT"/>
        <w:jc w:val="center"/>
        <w:rPr>
          <w:b/>
          <w:bCs/>
          <w:color w:val="auto"/>
        </w:rPr>
      </w:pPr>
    </w:p>
    <w:p w14:paraId="6DDE7769" w14:textId="77777777" w:rsidR="00336856" w:rsidRPr="005C4CED" w:rsidRDefault="00336856">
      <w:pPr>
        <w:pStyle w:val="HEADERTEXT"/>
        <w:jc w:val="center"/>
        <w:rPr>
          <w:b/>
          <w:bCs/>
          <w:color w:val="auto"/>
        </w:rPr>
      </w:pPr>
      <w:r w:rsidRPr="005C4CED">
        <w:rPr>
          <w:b/>
          <w:bCs/>
          <w:color w:val="auto"/>
        </w:rPr>
        <w:t>от 16 октября 2014 года N 1057</w:t>
      </w:r>
    </w:p>
    <w:p w14:paraId="0A97DDCD" w14:textId="77777777" w:rsidR="00336856" w:rsidRPr="005C4CED" w:rsidRDefault="00336856">
      <w:pPr>
        <w:pStyle w:val="HEADERTEXT"/>
        <w:jc w:val="center"/>
        <w:rPr>
          <w:b/>
          <w:bCs/>
          <w:color w:val="auto"/>
        </w:rPr>
      </w:pPr>
    </w:p>
    <w:p w14:paraId="7F24BAA4" w14:textId="77777777" w:rsidR="00336856" w:rsidRPr="005C4CED" w:rsidRDefault="00336856">
      <w:pPr>
        <w:pStyle w:val="HEADERTEXT"/>
        <w:jc w:val="center"/>
        <w:rPr>
          <w:b/>
          <w:bCs/>
          <w:color w:val="auto"/>
        </w:rPr>
      </w:pPr>
    </w:p>
    <w:p w14:paraId="3F19161F" w14:textId="77777777" w:rsidR="00336856" w:rsidRPr="005C4CED" w:rsidRDefault="00336856">
      <w:pPr>
        <w:pStyle w:val="HEADERTEXT"/>
        <w:jc w:val="center"/>
        <w:rPr>
          <w:b/>
          <w:bCs/>
          <w:color w:val="auto"/>
        </w:rPr>
      </w:pPr>
      <w:r w:rsidRPr="005C4CED">
        <w:rPr>
          <w:b/>
          <w:bCs/>
          <w:color w:val="auto"/>
        </w:rPr>
        <w:t xml:space="preserve">О ставках платы по договору купли-продажи лесных насаждений, расположенных на землях особо охраняемых природных территорий федерального значения, для собственных нужд </w:t>
      </w:r>
    </w:p>
    <w:p w14:paraId="40727682" w14:textId="77777777" w:rsidR="00336856" w:rsidRPr="005C4CED" w:rsidRDefault="00336856">
      <w:pPr>
        <w:pStyle w:val="FORMATTEXT"/>
        <w:ind w:firstLine="568"/>
        <w:jc w:val="both"/>
      </w:pPr>
      <w:r w:rsidRPr="005C4CED">
        <w:t xml:space="preserve">В соответствии со статьей 76 Лесного кодекса Российской Федерации Правительство Российской Федерации </w:t>
      </w:r>
    </w:p>
    <w:p w14:paraId="02392B80" w14:textId="77777777" w:rsidR="00336856" w:rsidRPr="005C4CED" w:rsidRDefault="00336856">
      <w:pPr>
        <w:pStyle w:val="FORMATTEXT"/>
        <w:ind w:firstLine="568"/>
        <w:jc w:val="both"/>
      </w:pPr>
    </w:p>
    <w:p w14:paraId="664691E8" w14:textId="77777777" w:rsidR="00336856" w:rsidRPr="005C4CED" w:rsidRDefault="00336856">
      <w:pPr>
        <w:pStyle w:val="FORMATTEXT"/>
      </w:pPr>
      <w:r w:rsidRPr="005C4CED">
        <w:t xml:space="preserve">постановляет: </w:t>
      </w:r>
    </w:p>
    <w:p w14:paraId="3C586B44" w14:textId="77777777" w:rsidR="00336856" w:rsidRPr="005C4CED" w:rsidRDefault="00336856">
      <w:pPr>
        <w:pStyle w:val="FORMATTEXT"/>
        <w:ind w:firstLine="568"/>
        <w:jc w:val="both"/>
      </w:pPr>
      <w:r w:rsidRPr="005C4CED">
        <w:t>Определить, что ставки платы по договору купли-продажи лесных насаждений, расположенных на землях особо охраняемых природных территорий федерального значения, для собственных нужд устанавливаются равными ставкам платы за единицу объема древесины лесных насаждений, утвержденным постановлением Правительства Российской Федерации от 22 мая 2007 года N 310 "О ставках платы за единицу объема лесных ресурсов и ставках платы за единицу площади лесного участка, находящегося в федеральной собственности" (Собрание законодательства Российской Федерации, 2007, N 23, ст.2787; 2008, N 19, ст.2195; 2009, N 3, ст.387; N 10, ст.1238; N 16, ст.1946; N 41, ст.4767; N 46, ст.5498; 2011, N 10, ст.1387; 2012, N 3, ст.424; N 8, ст.1033; 2014, N 6, ст.589).</w:t>
      </w:r>
    </w:p>
    <w:p w14:paraId="2717F575" w14:textId="77777777" w:rsidR="00336856" w:rsidRPr="005C4CED" w:rsidRDefault="00336856">
      <w:pPr>
        <w:pStyle w:val="FORMATTEXT"/>
        <w:ind w:firstLine="568"/>
        <w:jc w:val="both"/>
      </w:pPr>
    </w:p>
    <w:p w14:paraId="5D30569B" w14:textId="77777777" w:rsidR="00336856" w:rsidRPr="005C4CED" w:rsidRDefault="00336856">
      <w:pPr>
        <w:pStyle w:val="FORMATTEXT"/>
        <w:jc w:val="right"/>
      </w:pPr>
      <w:r w:rsidRPr="005C4CED">
        <w:t>Председатель Правительства</w:t>
      </w:r>
    </w:p>
    <w:p w14:paraId="22774EA1" w14:textId="77777777" w:rsidR="00336856" w:rsidRPr="005C4CED" w:rsidRDefault="00336856">
      <w:pPr>
        <w:pStyle w:val="FORMATTEXT"/>
        <w:jc w:val="right"/>
      </w:pPr>
      <w:r w:rsidRPr="005C4CED">
        <w:t>Российской Федерации</w:t>
      </w:r>
    </w:p>
    <w:p w14:paraId="5610338E" w14:textId="77777777" w:rsidR="00336856" w:rsidRPr="005C4CED" w:rsidRDefault="00336856">
      <w:pPr>
        <w:pStyle w:val="FORMATTEXT"/>
        <w:jc w:val="right"/>
      </w:pPr>
      <w:r w:rsidRPr="005C4CED">
        <w:t xml:space="preserve">Д.Медведев </w:t>
      </w:r>
    </w:p>
    <w:p w14:paraId="4696A9D9" w14:textId="77777777" w:rsidR="00336856" w:rsidRPr="005C4CED" w:rsidRDefault="00336856">
      <w:pPr>
        <w:pStyle w:val="FORMATTEXT"/>
      </w:pPr>
      <w:r w:rsidRPr="005C4CED">
        <w:t>     </w:t>
      </w:r>
    </w:p>
    <w:p w14:paraId="1CFECCD1" w14:textId="77777777" w:rsidR="00336856" w:rsidRPr="005C4CED" w:rsidRDefault="00336856">
      <w:pPr>
        <w:pStyle w:val="FORMATTEXT"/>
      </w:pPr>
      <w:r w:rsidRPr="005C4CED">
        <w:t>     </w:t>
      </w:r>
    </w:p>
    <w:p w14:paraId="76041F60" w14:textId="77777777" w:rsidR="00336856" w:rsidRPr="005C4CED" w:rsidRDefault="00336856">
      <w:pPr>
        <w:pStyle w:val="FORMATTEXT"/>
      </w:pPr>
      <w:r w:rsidRPr="005C4CED">
        <w:t>     </w:t>
      </w:r>
    </w:p>
    <w:p w14:paraId="1734A196" w14:textId="77777777" w:rsidR="00336856" w:rsidRPr="005C4CED" w:rsidRDefault="00336856">
      <w:pPr>
        <w:pStyle w:val="FORMATTEXT"/>
      </w:pPr>
      <w:r w:rsidRPr="005C4CED">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ставках платы по договору купли-продажи лесных насаждений, расположенных на землях особо охраняемых природных территорий федерального значения, для собственных нужд</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