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6380C" w:rsidRPr="00A6380C" w:rsidRDefault="00A6380C" w:rsidP="00A638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380C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отходов, оказываемые ООО «</w:t>
      </w:r>
      <w:proofErr w:type="spellStart"/>
      <w:r w:rsidRPr="00A6380C">
        <w:rPr>
          <w:rFonts w:ascii="Times New Roman" w:hAnsi="Times New Roman" w:cs="Times New Roman"/>
          <w:b/>
          <w:sz w:val="24"/>
          <w:szCs w:val="24"/>
        </w:rPr>
        <w:t>Ильинск</w:t>
      </w:r>
      <w:proofErr w:type="spellEnd"/>
      <w:r w:rsidRPr="00A6380C">
        <w:rPr>
          <w:rFonts w:ascii="Times New Roman" w:hAnsi="Times New Roman" w:cs="Times New Roman"/>
          <w:b/>
          <w:sz w:val="24"/>
          <w:szCs w:val="24"/>
        </w:rPr>
        <w:t xml:space="preserve"> ЖКХ» на территории муниципального образования «</w:t>
      </w:r>
      <w:proofErr w:type="spellStart"/>
      <w:r w:rsidRPr="00A6380C">
        <w:rPr>
          <w:rFonts w:ascii="Times New Roman" w:hAnsi="Times New Roman" w:cs="Times New Roman"/>
          <w:b/>
          <w:sz w:val="24"/>
          <w:szCs w:val="24"/>
        </w:rPr>
        <w:t>Ильинское</w:t>
      </w:r>
      <w:proofErr w:type="spellEnd"/>
      <w:r w:rsidRPr="00A6380C">
        <w:rPr>
          <w:rFonts w:ascii="Times New Roman" w:hAnsi="Times New Roman" w:cs="Times New Roman"/>
          <w:b/>
          <w:sz w:val="24"/>
          <w:szCs w:val="24"/>
        </w:rPr>
        <w:t>» муниципального образования «</w:t>
      </w:r>
      <w:proofErr w:type="spellStart"/>
      <w:r w:rsidRPr="00A6380C">
        <w:rPr>
          <w:rFonts w:ascii="Times New Roman" w:hAnsi="Times New Roman" w:cs="Times New Roman"/>
          <w:b/>
          <w:sz w:val="24"/>
          <w:szCs w:val="24"/>
        </w:rPr>
        <w:t>Вилегодский</w:t>
      </w:r>
      <w:proofErr w:type="spellEnd"/>
      <w:r w:rsidRPr="00A6380C"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район» (с изменениями на 29 апреля 2014 года)</w:t>
      </w:r>
    </w:p>
    <w:p w:rsidR="00A6380C" w:rsidRPr="00A6380C" w:rsidRDefault="00A6380C" w:rsidP="00A638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380C" w:rsidRPr="00A6380C" w:rsidRDefault="00A6380C" w:rsidP="00A638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380C" w:rsidRPr="00A6380C" w:rsidRDefault="00A6380C" w:rsidP="00A6380C">
      <w:pPr>
        <w:jc w:val="center"/>
        <w:rPr>
          <w:rFonts w:ascii="Times New Roman" w:hAnsi="Times New Roman" w:cs="Times New Roman"/>
          <w:sz w:val="24"/>
          <w:szCs w:val="24"/>
        </w:rPr>
      </w:pPr>
      <w:r w:rsidRPr="00A6380C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A6380C" w:rsidRPr="00A6380C" w:rsidRDefault="00A6380C" w:rsidP="00A638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380C" w:rsidRPr="00A6380C" w:rsidRDefault="00A6380C" w:rsidP="00A6380C">
      <w:pPr>
        <w:jc w:val="center"/>
        <w:rPr>
          <w:rFonts w:ascii="Times New Roman" w:hAnsi="Times New Roman" w:cs="Times New Roman"/>
          <w:sz w:val="24"/>
          <w:szCs w:val="24"/>
        </w:rPr>
      </w:pPr>
      <w:r w:rsidRPr="00A6380C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A6380C" w:rsidRPr="00A6380C" w:rsidRDefault="00A6380C" w:rsidP="00A638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380C" w:rsidRPr="00A6380C" w:rsidRDefault="00A6380C" w:rsidP="00A6380C">
      <w:pPr>
        <w:jc w:val="center"/>
        <w:rPr>
          <w:rFonts w:ascii="Times New Roman" w:hAnsi="Times New Roman" w:cs="Times New Roman"/>
          <w:sz w:val="24"/>
          <w:szCs w:val="24"/>
        </w:rPr>
      </w:pPr>
      <w:r w:rsidRPr="00A6380C">
        <w:rPr>
          <w:rFonts w:ascii="Times New Roman" w:hAnsi="Times New Roman" w:cs="Times New Roman"/>
          <w:sz w:val="24"/>
          <w:szCs w:val="24"/>
        </w:rPr>
        <w:t>от 28 ноября 2013 года N 71-в/12</w:t>
      </w:r>
    </w:p>
    <w:p w:rsidR="00A6380C" w:rsidRPr="00A6380C" w:rsidRDefault="00A6380C" w:rsidP="00A638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380C" w:rsidRPr="00A6380C" w:rsidRDefault="00A6380C" w:rsidP="00A638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380C" w:rsidRPr="00A6380C" w:rsidRDefault="00A6380C" w:rsidP="00A6380C">
      <w:pPr>
        <w:jc w:val="center"/>
        <w:rPr>
          <w:rFonts w:ascii="Times New Roman" w:hAnsi="Times New Roman" w:cs="Times New Roman"/>
          <w:sz w:val="24"/>
          <w:szCs w:val="24"/>
        </w:rPr>
      </w:pPr>
      <w:r w:rsidRPr="00A6380C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отходов,</w:t>
      </w:r>
    </w:p>
    <w:p w:rsidR="00A6380C" w:rsidRPr="00A6380C" w:rsidRDefault="00A6380C" w:rsidP="00A6380C">
      <w:pPr>
        <w:jc w:val="center"/>
        <w:rPr>
          <w:rFonts w:ascii="Times New Roman" w:hAnsi="Times New Roman" w:cs="Times New Roman"/>
          <w:sz w:val="24"/>
          <w:szCs w:val="24"/>
        </w:rPr>
      </w:pPr>
      <w:r w:rsidRPr="00A6380C">
        <w:rPr>
          <w:rFonts w:ascii="Times New Roman" w:hAnsi="Times New Roman" w:cs="Times New Roman"/>
          <w:sz w:val="24"/>
          <w:szCs w:val="24"/>
        </w:rPr>
        <w:t>оказываемые ООО «</w:t>
      </w:r>
      <w:proofErr w:type="spellStart"/>
      <w:r w:rsidRPr="00A6380C">
        <w:rPr>
          <w:rFonts w:ascii="Times New Roman" w:hAnsi="Times New Roman" w:cs="Times New Roman"/>
          <w:sz w:val="24"/>
          <w:szCs w:val="24"/>
        </w:rPr>
        <w:t>Ильинск</w:t>
      </w:r>
      <w:proofErr w:type="spellEnd"/>
      <w:r w:rsidRPr="00A6380C">
        <w:rPr>
          <w:rFonts w:ascii="Times New Roman" w:hAnsi="Times New Roman" w:cs="Times New Roman"/>
          <w:sz w:val="24"/>
          <w:szCs w:val="24"/>
        </w:rPr>
        <w:t xml:space="preserve"> ЖКХ» на территории муниципального образования</w:t>
      </w:r>
    </w:p>
    <w:p w:rsidR="00A6380C" w:rsidRPr="00A6380C" w:rsidRDefault="00A6380C" w:rsidP="00A6380C">
      <w:pPr>
        <w:jc w:val="center"/>
        <w:rPr>
          <w:rFonts w:ascii="Times New Roman" w:hAnsi="Times New Roman" w:cs="Times New Roman"/>
          <w:sz w:val="24"/>
          <w:szCs w:val="24"/>
        </w:rPr>
      </w:pPr>
      <w:r w:rsidRPr="00A6380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A6380C">
        <w:rPr>
          <w:rFonts w:ascii="Times New Roman" w:hAnsi="Times New Roman" w:cs="Times New Roman"/>
          <w:sz w:val="24"/>
          <w:szCs w:val="24"/>
        </w:rPr>
        <w:t>Ильинское</w:t>
      </w:r>
      <w:proofErr w:type="spellEnd"/>
      <w:r w:rsidRPr="00A6380C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A6380C">
        <w:rPr>
          <w:rFonts w:ascii="Times New Roman" w:hAnsi="Times New Roman" w:cs="Times New Roman"/>
          <w:sz w:val="24"/>
          <w:szCs w:val="24"/>
        </w:rPr>
        <w:t>Вилегодский</w:t>
      </w:r>
      <w:proofErr w:type="spellEnd"/>
      <w:r w:rsidRPr="00A6380C">
        <w:rPr>
          <w:rFonts w:ascii="Times New Roman" w:hAnsi="Times New Roman" w:cs="Times New Roman"/>
          <w:sz w:val="24"/>
          <w:szCs w:val="24"/>
        </w:rPr>
        <w:t xml:space="preserve"> муниципальный район»</w:t>
      </w:r>
    </w:p>
    <w:p w:rsidR="00A6380C" w:rsidRPr="00A6380C" w:rsidRDefault="00A6380C" w:rsidP="00A638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380C" w:rsidRPr="00A6380C" w:rsidRDefault="00A6380C" w:rsidP="00A6380C">
      <w:pPr>
        <w:jc w:val="center"/>
        <w:rPr>
          <w:rFonts w:ascii="Times New Roman" w:hAnsi="Times New Roman" w:cs="Times New Roman"/>
          <w:sz w:val="24"/>
          <w:szCs w:val="24"/>
        </w:rPr>
      </w:pPr>
      <w:r w:rsidRPr="00A6380C">
        <w:rPr>
          <w:rFonts w:ascii="Times New Roman" w:hAnsi="Times New Roman" w:cs="Times New Roman"/>
          <w:sz w:val="24"/>
          <w:szCs w:val="24"/>
        </w:rPr>
        <w:t>(с изменениями на 29 апреля 2014 года)</w:t>
      </w:r>
    </w:p>
    <w:p w:rsidR="00A6380C" w:rsidRPr="00A6380C" w:rsidRDefault="00A6380C" w:rsidP="00A638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380C" w:rsidRPr="00A6380C" w:rsidRDefault="00A6380C" w:rsidP="00A6380C">
      <w:pPr>
        <w:jc w:val="center"/>
        <w:rPr>
          <w:rFonts w:ascii="Times New Roman" w:hAnsi="Times New Roman" w:cs="Times New Roman"/>
          <w:sz w:val="24"/>
          <w:szCs w:val="24"/>
        </w:rPr>
      </w:pPr>
      <w:r w:rsidRPr="00A6380C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A6380C" w:rsidRPr="00A6380C" w:rsidRDefault="00A6380C" w:rsidP="00A6380C">
      <w:pPr>
        <w:jc w:val="center"/>
        <w:rPr>
          <w:rFonts w:ascii="Times New Roman" w:hAnsi="Times New Roman" w:cs="Times New Roman"/>
          <w:sz w:val="24"/>
          <w:szCs w:val="24"/>
        </w:rPr>
      </w:pPr>
      <w:r w:rsidRPr="00A6380C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A6380C" w:rsidRPr="00A6380C" w:rsidRDefault="00A6380C" w:rsidP="00A6380C">
      <w:pPr>
        <w:jc w:val="center"/>
        <w:rPr>
          <w:rFonts w:ascii="Times New Roman" w:hAnsi="Times New Roman" w:cs="Times New Roman"/>
          <w:sz w:val="24"/>
          <w:szCs w:val="24"/>
        </w:rPr>
      </w:pPr>
      <w:r w:rsidRPr="00A6380C">
        <w:rPr>
          <w:rFonts w:ascii="Times New Roman" w:hAnsi="Times New Roman" w:cs="Times New Roman"/>
          <w:sz w:val="24"/>
          <w:szCs w:val="24"/>
        </w:rPr>
        <w:t>постановлением агентства по тарифам и ценам Архангельской области от 29 апреля 2014 года N 17-в/3</w:t>
      </w:r>
    </w:p>
    <w:p w:rsidR="00A6380C" w:rsidRPr="00A6380C" w:rsidRDefault="00A6380C" w:rsidP="00A638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380C" w:rsidRPr="00A6380C" w:rsidRDefault="00A6380C" w:rsidP="00A6380C">
      <w:pPr>
        <w:jc w:val="center"/>
        <w:rPr>
          <w:rFonts w:ascii="Times New Roman" w:hAnsi="Times New Roman" w:cs="Times New Roman"/>
          <w:sz w:val="24"/>
          <w:szCs w:val="24"/>
        </w:rPr>
      </w:pPr>
      <w:r w:rsidRPr="00A6380C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A6380C" w:rsidRPr="00A6380C" w:rsidRDefault="00A6380C" w:rsidP="00A6380C">
      <w:pPr>
        <w:rPr>
          <w:rFonts w:ascii="Times New Roman" w:hAnsi="Times New Roman" w:cs="Times New Roman"/>
          <w:sz w:val="24"/>
          <w:szCs w:val="24"/>
        </w:rPr>
      </w:pPr>
    </w:p>
    <w:p w:rsidR="00A6380C" w:rsidRPr="00A6380C" w:rsidRDefault="00A6380C" w:rsidP="00A6380C">
      <w:pPr>
        <w:rPr>
          <w:rFonts w:ascii="Times New Roman" w:hAnsi="Times New Roman" w:cs="Times New Roman"/>
          <w:sz w:val="24"/>
          <w:szCs w:val="24"/>
        </w:rPr>
      </w:pPr>
      <w:r w:rsidRPr="00A6380C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«Об основах регулирования тарифов организаций коммунального комплекса» и Положением об агентстве по тарифам и ценам Архангельской области, утвержденным постановлением Правительства Архангельской области от 18 декабря 2009 года N 214-пп, агентство по тарифам и ценам Архангельской области</w:t>
      </w:r>
    </w:p>
    <w:p w:rsidR="00A6380C" w:rsidRPr="00A6380C" w:rsidRDefault="00A6380C" w:rsidP="00A6380C">
      <w:pPr>
        <w:rPr>
          <w:rFonts w:ascii="Times New Roman" w:hAnsi="Times New Roman" w:cs="Times New Roman"/>
          <w:sz w:val="24"/>
          <w:szCs w:val="24"/>
        </w:rPr>
      </w:pPr>
    </w:p>
    <w:p w:rsidR="00A6380C" w:rsidRPr="00A6380C" w:rsidRDefault="00A6380C" w:rsidP="00A6380C">
      <w:pPr>
        <w:rPr>
          <w:rFonts w:ascii="Times New Roman" w:hAnsi="Times New Roman" w:cs="Times New Roman"/>
          <w:sz w:val="24"/>
          <w:szCs w:val="24"/>
        </w:rPr>
      </w:pPr>
      <w:r w:rsidRPr="00A6380C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A6380C" w:rsidRPr="00A6380C" w:rsidRDefault="00A6380C" w:rsidP="00A6380C">
      <w:pPr>
        <w:rPr>
          <w:rFonts w:ascii="Times New Roman" w:hAnsi="Times New Roman" w:cs="Times New Roman"/>
          <w:sz w:val="24"/>
          <w:szCs w:val="24"/>
        </w:rPr>
      </w:pPr>
    </w:p>
    <w:p w:rsidR="00C2174A" w:rsidRPr="00A6380C" w:rsidRDefault="00A6380C" w:rsidP="00A6380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6380C">
        <w:rPr>
          <w:rFonts w:ascii="Times New Roman" w:hAnsi="Times New Roman" w:cs="Times New Roman"/>
          <w:sz w:val="24"/>
          <w:szCs w:val="24"/>
        </w:rPr>
        <w:t>Согласовать на период с 01 января 2014 года по 31 декабря 2016 года производственную программ</w:t>
      </w:r>
      <w:proofErr w:type="gramStart"/>
      <w:r w:rsidRPr="00A6380C">
        <w:rPr>
          <w:rFonts w:ascii="Times New Roman" w:hAnsi="Times New Roman" w:cs="Times New Roman"/>
          <w:sz w:val="24"/>
          <w:szCs w:val="24"/>
        </w:rPr>
        <w:t>у ООО</w:t>
      </w:r>
      <w:proofErr w:type="gramEnd"/>
      <w:r w:rsidRPr="00A6380C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A6380C">
        <w:rPr>
          <w:rFonts w:ascii="Times New Roman" w:hAnsi="Times New Roman" w:cs="Times New Roman"/>
          <w:sz w:val="24"/>
          <w:szCs w:val="24"/>
        </w:rPr>
        <w:t>Ильинск</w:t>
      </w:r>
      <w:proofErr w:type="spellEnd"/>
      <w:r w:rsidRPr="00A6380C">
        <w:rPr>
          <w:rFonts w:ascii="Times New Roman" w:hAnsi="Times New Roman" w:cs="Times New Roman"/>
          <w:sz w:val="24"/>
          <w:szCs w:val="24"/>
        </w:rPr>
        <w:t xml:space="preserve"> ЖКХ» (ИНН 2909002320) в сфере утилизации, обезвреживания и захоронения твердых бытовых отходов на территории муниципального образования «</w:t>
      </w:r>
      <w:proofErr w:type="spellStart"/>
      <w:r w:rsidRPr="00A6380C">
        <w:rPr>
          <w:rFonts w:ascii="Times New Roman" w:hAnsi="Times New Roman" w:cs="Times New Roman"/>
          <w:sz w:val="24"/>
          <w:szCs w:val="24"/>
        </w:rPr>
        <w:t>Ильинское</w:t>
      </w:r>
      <w:proofErr w:type="spellEnd"/>
      <w:r w:rsidRPr="00A6380C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A6380C">
        <w:rPr>
          <w:rFonts w:ascii="Times New Roman" w:hAnsi="Times New Roman" w:cs="Times New Roman"/>
          <w:sz w:val="24"/>
          <w:szCs w:val="24"/>
        </w:rPr>
        <w:t>Вилегодский</w:t>
      </w:r>
      <w:proofErr w:type="spellEnd"/>
      <w:r w:rsidRPr="00A6380C">
        <w:rPr>
          <w:rFonts w:ascii="Times New Roman" w:hAnsi="Times New Roman" w:cs="Times New Roman"/>
          <w:sz w:val="24"/>
          <w:szCs w:val="24"/>
        </w:rPr>
        <w:t xml:space="preserve"> муниципальный район» исходя из основных показателей: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94"/>
        <w:gridCol w:w="1509"/>
        <w:gridCol w:w="1632"/>
        <w:gridCol w:w="1754"/>
        <w:gridCol w:w="1632"/>
        <w:gridCol w:w="1774"/>
      </w:tblGrid>
      <w:tr w:rsidR="00A6380C" w:rsidRPr="00A6380C" w:rsidTr="00A6380C">
        <w:trPr>
          <w:trHeight w:val="15"/>
          <w:tblCellSpacing w:w="15" w:type="dxa"/>
        </w:trPr>
        <w:tc>
          <w:tcPr>
            <w:tcW w:w="2218" w:type="dxa"/>
            <w:vAlign w:val="center"/>
            <w:hideMark/>
          </w:tcPr>
          <w:p w:rsidR="00A6380C" w:rsidRPr="00A6380C" w:rsidRDefault="00A6380C" w:rsidP="00A6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A6380C" w:rsidRPr="00A6380C" w:rsidRDefault="00A6380C" w:rsidP="00A6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A6380C" w:rsidRPr="00A6380C" w:rsidRDefault="00A6380C" w:rsidP="00A6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A6380C" w:rsidRPr="00A6380C" w:rsidRDefault="00A6380C" w:rsidP="00A6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A6380C" w:rsidRPr="00A6380C" w:rsidRDefault="00A6380C" w:rsidP="00A6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A6380C" w:rsidRPr="00A6380C" w:rsidRDefault="00A6380C" w:rsidP="00A6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80C" w:rsidRPr="00A6380C" w:rsidTr="00A6380C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A6380C" w:rsidRPr="00A6380C" w:rsidRDefault="00A6380C" w:rsidP="00A638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A6380C" w:rsidRPr="00A6380C" w:rsidRDefault="00A6380C" w:rsidP="00A638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  <w:r w:rsidRPr="00A6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измерения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A6380C" w:rsidRPr="00A6380C" w:rsidRDefault="00A6380C" w:rsidP="00A638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01.01.2014 по 31.12.2016 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A6380C" w:rsidRPr="00A6380C" w:rsidRDefault="00A6380C" w:rsidP="00A638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A6380C" w:rsidRPr="00A6380C" w:rsidTr="00A6380C">
        <w:trPr>
          <w:tblCellSpacing w:w="15" w:type="dxa"/>
        </w:trPr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A6380C" w:rsidRPr="00A6380C" w:rsidRDefault="00A6380C" w:rsidP="00A6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A6380C" w:rsidRPr="00A6380C" w:rsidRDefault="00A6380C" w:rsidP="00A6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A6380C" w:rsidRPr="00A6380C" w:rsidRDefault="00A6380C" w:rsidP="00A638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A6380C" w:rsidRPr="00A6380C" w:rsidRDefault="00A6380C" w:rsidP="00A638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01.01.2014 по 31.12.2014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A6380C" w:rsidRPr="00A6380C" w:rsidRDefault="00A6380C" w:rsidP="00A638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31.12.2015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A6380C" w:rsidRPr="00A6380C" w:rsidRDefault="00A6380C" w:rsidP="00A638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31.12.2016 </w:t>
            </w:r>
          </w:p>
        </w:tc>
      </w:tr>
      <w:tr w:rsidR="00A6380C" w:rsidRPr="00A6380C" w:rsidTr="00A6380C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A6380C" w:rsidRPr="00A6380C" w:rsidRDefault="00A6380C" w:rsidP="00A638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A6380C" w:rsidRPr="00A6380C" w:rsidRDefault="00A6380C" w:rsidP="00A638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A6380C" w:rsidRPr="00A6380C" w:rsidRDefault="00A6380C" w:rsidP="00A638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19,900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A6380C" w:rsidRPr="00A6380C" w:rsidRDefault="00A6380C" w:rsidP="00A638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6,500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A6380C" w:rsidRPr="00A6380C" w:rsidRDefault="00A6380C" w:rsidP="00A638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6,600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A6380C" w:rsidRPr="00A6380C" w:rsidRDefault="00A6380C" w:rsidP="00A638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6,800 </w:t>
            </w:r>
          </w:p>
        </w:tc>
      </w:tr>
      <w:tr w:rsidR="00A6380C" w:rsidRPr="00A6380C" w:rsidTr="00A6380C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A6380C" w:rsidRPr="00A6380C" w:rsidRDefault="00A6380C" w:rsidP="00A638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Необходимая валовая  </w:t>
            </w:r>
            <w:r w:rsidRPr="00A6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выручка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A6380C" w:rsidRPr="00A6380C" w:rsidRDefault="00A6380C" w:rsidP="00A638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A6380C" w:rsidRPr="00A6380C" w:rsidRDefault="00A6380C" w:rsidP="00A638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2268,03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A6380C" w:rsidRPr="00A6380C" w:rsidRDefault="00A6380C" w:rsidP="00A638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720,90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A6380C" w:rsidRPr="00A6380C" w:rsidRDefault="00A6380C" w:rsidP="00A638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747,58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A6380C" w:rsidRPr="00A6380C" w:rsidRDefault="00A6380C" w:rsidP="00A638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8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799,55 </w:t>
            </w:r>
          </w:p>
        </w:tc>
      </w:tr>
    </w:tbl>
    <w:p w:rsidR="00C2174A" w:rsidRPr="00A6380C" w:rsidRDefault="00C2174A" w:rsidP="00A6380C">
      <w:pPr>
        <w:rPr>
          <w:rFonts w:ascii="Times New Roman" w:hAnsi="Times New Roman" w:cs="Times New Roman"/>
          <w:sz w:val="24"/>
          <w:szCs w:val="24"/>
        </w:rPr>
      </w:pPr>
    </w:p>
    <w:p w:rsidR="00A6380C" w:rsidRPr="00A6380C" w:rsidRDefault="00A6380C" w:rsidP="00A6380C">
      <w:pPr>
        <w:rPr>
          <w:rFonts w:ascii="Times New Roman" w:hAnsi="Times New Roman" w:cs="Times New Roman"/>
          <w:sz w:val="24"/>
          <w:szCs w:val="24"/>
        </w:rPr>
      </w:pPr>
      <w:r w:rsidRPr="00A6380C">
        <w:rPr>
          <w:rFonts w:ascii="Times New Roman" w:hAnsi="Times New Roman" w:cs="Times New Roman"/>
          <w:sz w:val="24"/>
          <w:szCs w:val="24"/>
        </w:rPr>
        <w:t xml:space="preserve">2. Установить и ввести в действие на период с 01 января 2014 года по 31 декабря 2016 года </w:t>
      </w:r>
      <w:proofErr w:type="spellStart"/>
      <w:r w:rsidRPr="00A6380C">
        <w:rPr>
          <w:rFonts w:ascii="Times New Roman" w:hAnsi="Times New Roman" w:cs="Times New Roman"/>
          <w:sz w:val="24"/>
          <w:szCs w:val="24"/>
        </w:rPr>
        <w:t>одноставочные</w:t>
      </w:r>
      <w:proofErr w:type="spellEnd"/>
      <w:r w:rsidRPr="00A6380C">
        <w:rPr>
          <w:rFonts w:ascii="Times New Roman" w:hAnsi="Times New Roman" w:cs="Times New Roman"/>
          <w:sz w:val="24"/>
          <w:szCs w:val="24"/>
        </w:rPr>
        <w:t xml:space="preserve"> тарифы на услуги по утилизации твердых бытовых отходов, оказываемые ООО «</w:t>
      </w:r>
      <w:proofErr w:type="spellStart"/>
      <w:r w:rsidRPr="00A6380C">
        <w:rPr>
          <w:rFonts w:ascii="Times New Roman" w:hAnsi="Times New Roman" w:cs="Times New Roman"/>
          <w:sz w:val="24"/>
          <w:szCs w:val="24"/>
        </w:rPr>
        <w:t>Ильинск</w:t>
      </w:r>
      <w:proofErr w:type="spellEnd"/>
      <w:r w:rsidRPr="00A6380C">
        <w:rPr>
          <w:rFonts w:ascii="Times New Roman" w:hAnsi="Times New Roman" w:cs="Times New Roman"/>
          <w:sz w:val="24"/>
          <w:szCs w:val="24"/>
        </w:rPr>
        <w:t xml:space="preserve"> ЖКХ» (ИНН 2909002320) потребителям на территории муниципального образования «</w:t>
      </w:r>
      <w:proofErr w:type="spellStart"/>
      <w:r w:rsidRPr="00A6380C">
        <w:rPr>
          <w:rFonts w:ascii="Times New Roman" w:hAnsi="Times New Roman" w:cs="Times New Roman"/>
          <w:sz w:val="24"/>
          <w:szCs w:val="24"/>
        </w:rPr>
        <w:t>Ильинское</w:t>
      </w:r>
      <w:proofErr w:type="spellEnd"/>
      <w:r w:rsidRPr="00A6380C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A6380C">
        <w:rPr>
          <w:rFonts w:ascii="Times New Roman" w:hAnsi="Times New Roman" w:cs="Times New Roman"/>
          <w:sz w:val="24"/>
          <w:szCs w:val="24"/>
        </w:rPr>
        <w:t>Вилегодский</w:t>
      </w:r>
      <w:proofErr w:type="spellEnd"/>
      <w:r w:rsidRPr="00A6380C">
        <w:rPr>
          <w:rFonts w:ascii="Times New Roman" w:hAnsi="Times New Roman" w:cs="Times New Roman"/>
          <w:sz w:val="24"/>
          <w:szCs w:val="24"/>
        </w:rPr>
        <w:t xml:space="preserve"> муниципальный район», со следующей календарной разбивкой:</w:t>
      </w:r>
    </w:p>
    <w:p w:rsidR="00A6380C" w:rsidRPr="00A6380C" w:rsidRDefault="00A6380C" w:rsidP="00A6380C">
      <w:pPr>
        <w:rPr>
          <w:rFonts w:ascii="Times New Roman" w:hAnsi="Times New Roman" w:cs="Times New Roman"/>
          <w:sz w:val="24"/>
          <w:szCs w:val="24"/>
        </w:rPr>
      </w:pPr>
    </w:p>
    <w:p w:rsidR="00A6380C" w:rsidRPr="00A6380C" w:rsidRDefault="00A6380C" w:rsidP="00A6380C">
      <w:pPr>
        <w:rPr>
          <w:rFonts w:ascii="Times New Roman" w:hAnsi="Times New Roman" w:cs="Times New Roman"/>
          <w:sz w:val="24"/>
          <w:szCs w:val="24"/>
        </w:rPr>
      </w:pPr>
      <w:r w:rsidRPr="00A6380C">
        <w:rPr>
          <w:rFonts w:ascii="Times New Roman" w:hAnsi="Times New Roman" w:cs="Times New Roman"/>
          <w:sz w:val="24"/>
          <w:szCs w:val="24"/>
        </w:rPr>
        <w:t>на период с 01 января 2014 года по 31 декабря 2014 года в размере 110.91 руб./куб. м;</w:t>
      </w:r>
    </w:p>
    <w:p w:rsidR="00A6380C" w:rsidRPr="00A6380C" w:rsidRDefault="00A6380C" w:rsidP="00A6380C">
      <w:pPr>
        <w:rPr>
          <w:rFonts w:ascii="Times New Roman" w:hAnsi="Times New Roman" w:cs="Times New Roman"/>
          <w:sz w:val="24"/>
          <w:szCs w:val="24"/>
        </w:rPr>
      </w:pPr>
    </w:p>
    <w:p w:rsidR="00A6380C" w:rsidRPr="00A6380C" w:rsidRDefault="00A6380C" w:rsidP="00A6380C">
      <w:pPr>
        <w:rPr>
          <w:rFonts w:ascii="Times New Roman" w:hAnsi="Times New Roman" w:cs="Times New Roman"/>
          <w:sz w:val="24"/>
          <w:szCs w:val="24"/>
        </w:rPr>
      </w:pPr>
      <w:r w:rsidRPr="00A6380C">
        <w:rPr>
          <w:rFonts w:ascii="Times New Roman" w:hAnsi="Times New Roman" w:cs="Times New Roman"/>
          <w:sz w:val="24"/>
          <w:szCs w:val="24"/>
        </w:rPr>
        <w:t>на период с 01 января 2015 года по 30 июня 2015 года в размере 110.91 руб./куб. м;</w:t>
      </w:r>
    </w:p>
    <w:p w:rsidR="00A6380C" w:rsidRPr="00A6380C" w:rsidRDefault="00A6380C" w:rsidP="00A6380C">
      <w:pPr>
        <w:rPr>
          <w:rFonts w:ascii="Times New Roman" w:hAnsi="Times New Roman" w:cs="Times New Roman"/>
          <w:sz w:val="24"/>
          <w:szCs w:val="24"/>
        </w:rPr>
      </w:pPr>
    </w:p>
    <w:p w:rsidR="00A6380C" w:rsidRPr="00A6380C" w:rsidRDefault="00A6380C" w:rsidP="00A6380C">
      <w:pPr>
        <w:rPr>
          <w:rFonts w:ascii="Times New Roman" w:hAnsi="Times New Roman" w:cs="Times New Roman"/>
          <w:sz w:val="24"/>
          <w:szCs w:val="24"/>
        </w:rPr>
      </w:pPr>
      <w:r w:rsidRPr="00A6380C">
        <w:rPr>
          <w:rFonts w:ascii="Times New Roman" w:hAnsi="Times New Roman" w:cs="Times New Roman"/>
          <w:sz w:val="24"/>
          <w:szCs w:val="24"/>
        </w:rPr>
        <w:t>на период с 01 июля 2015 года по 31 декабря 2015 года в размере 115.63 руб./куб. м;</w:t>
      </w:r>
    </w:p>
    <w:p w:rsidR="00A6380C" w:rsidRPr="00A6380C" w:rsidRDefault="00A6380C" w:rsidP="00A6380C">
      <w:pPr>
        <w:rPr>
          <w:rFonts w:ascii="Times New Roman" w:hAnsi="Times New Roman" w:cs="Times New Roman"/>
          <w:sz w:val="24"/>
          <w:szCs w:val="24"/>
        </w:rPr>
      </w:pPr>
    </w:p>
    <w:p w:rsidR="00A6380C" w:rsidRPr="00A6380C" w:rsidRDefault="00A6380C" w:rsidP="00A6380C">
      <w:pPr>
        <w:rPr>
          <w:rFonts w:ascii="Times New Roman" w:hAnsi="Times New Roman" w:cs="Times New Roman"/>
          <w:sz w:val="24"/>
          <w:szCs w:val="24"/>
        </w:rPr>
      </w:pPr>
      <w:r w:rsidRPr="00A6380C">
        <w:rPr>
          <w:rFonts w:ascii="Times New Roman" w:hAnsi="Times New Roman" w:cs="Times New Roman"/>
          <w:sz w:val="24"/>
          <w:szCs w:val="24"/>
        </w:rPr>
        <w:t>на период с 01 января 2016 года по 30 июня 2016 года в размере 115.63 руб./куб. м;</w:t>
      </w:r>
    </w:p>
    <w:p w:rsidR="00A6380C" w:rsidRPr="00A6380C" w:rsidRDefault="00A6380C" w:rsidP="00A6380C">
      <w:pPr>
        <w:rPr>
          <w:rFonts w:ascii="Times New Roman" w:hAnsi="Times New Roman" w:cs="Times New Roman"/>
          <w:sz w:val="24"/>
          <w:szCs w:val="24"/>
        </w:rPr>
      </w:pPr>
    </w:p>
    <w:p w:rsidR="00A6380C" w:rsidRPr="00A6380C" w:rsidRDefault="00A6380C" w:rsidP="00A6380C">
      <w:pPr>
        <w:rPr>
          <w:rFonts w:ascii="Times New Roman" w:hAnsi="Times New Roman" w:cs="Times New Roman"/>
          <w:sz w:val="24"/>
          <w:szCs w:val="24"/>
        </w:rPr>
      </w:pPr>
      <w:r w:rsidRPr="00A6380C">
        <w:rPr>
          <w:rFonts w:ascii="Times New Roman" w:hAnsi="Times New Roman" w:cs="Times New Roman"/>
          <w:sz w:val="24"/>
          <w:szCs w:val="24"/>
        </w:rPr>
        <w:t>на период с 01 июля 2016 года по 31 декабря 2016 года в размере 119,53 руб./куб. м.</w:t>
      </w:r>
    </w:p>
    <w:p w:rsidR="00A6380C" w:rsidRPr="00A6380C" w:rsidRDefault="00A6380C" w:rsidP="00A6380C">
      <w:pPr>
        <w:rPr>
          <w:rFonts w:ascii="Times New Roman" w:hAnsi="Times New Roman" w:cs="Times New Roman"/>
          <w:sz w:val="24"/>
          <w:szCs w:val="24"/>
        </w:rPr>
      </w:pPr>
    </w:p>
    <w:p w:rsidR="00A6380C" w:rsidRPr="00A6380C" w:rsidRDefault="00A6380C" w:rsidP="00A6380C">
      <w:pPr>
        <w:rPr>
          <w:rFonts w:ascii="Times New Roman" w:hAnsi="Times New Roman" w:cs="Times New Roman"/>
          <w:sz w:val="24"/>
          <w:szCs w:val="24"/>
        </w:rPr>
      </w:pPr>
      <w:r w:rsidRPr="00A6380C">
        <w:rPr>
          <w:rFonts w:ascii="Times New Roman" w:hAnsi="Times New Roman" w:cs="Times New Roman"/>
          <w:sz w:val="24"/>
          <w:szCs w:val="24"/>
        </w:rPr>
        <w:t>Тарифы, установленные в настоящем пункте, не включают плату за размещение отходов производства и потребления и не облагаются налогом на добавленную стоимость.</w:t>
      </w:r>
    </w:p>
    <w:p w:rsidR="00A6380C" w:rsidRPr="00A6380C" w:rsidRDefault="00A6380C" w:rsidP="00A6380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6380C">
        <w:rPr>
          <w:rFonts w:ascii="Times New Roman" w:hAnsi="Times New Roman" w:cs="Times New Roman"/>
          <w:sz w:val="24"/>
          <w:szCs w:val="24"/>
        </w:rPr>
        <w:t>(пункт в редакции постановления агентства по тарифам и ценам Архангельской области от 29 апреля 2014 года N 17-в/3</w:t>
      </w:r>
      <w:proofErr w:type="gramEnd"/>
    </w:p>
    <w:p w:rsidR="00A6380C" w:rsidRPr="00A6380C" w:rsidRDefault="00A6380C" w:rsidP="00A6380C">
      <w:pPr>
        <w:rPr>
          <w:rFonts w:ascii="Times New Roman" w:hAnsi="Times New Roman" w:cs="Times New Roman"/>
          <w:sz w:val="24"/>
          <w:szCs w:val="24"/>
        </w:rPr>
      </w:pPr>
    </w:p>
    <w:p w:rsidR="00A6380C" w:rsidRPr="00A6380C" w:rsidRDefault="00A6380C" w:rsidP="00A6380C">
      <w:pPr>
        <w:rPr>
          <w:rFonts w:ascii="Times New Roman" w:hAnsi="Times New Roman" w:cs="Times New Roman"/>
          <w:sz w:val="24"/>
          <w:szCs w:val="24"/>
        </w:rPr>
      </w:pPr>
    </w:p>
    <w:p w:rsidR="00A6380C" w:rsidRPr="00A6380C" w:rsidRDefault="00A6380C" w:rsidP="00A6380C">
      <w:pPr>
        <w:rPr>
          <w:rFonts w:ascii="Times New Roman" w:hAnsi="Times New Roman" w:cs="Times New Roman"/>
          <w:sz w:val="24"/>
          <w:szCs w:val="24"/>
        </w:rPr>
      </w:pPr>
      <w:r w:rsidRPr="00A6380C">
        <w:rPr>
          <w:rFonts w:ascii="Times New Roman" w:hAnsi="Times New Roman" w:cs="Times New Roman"/>
          <w:sz w:val="24"/>
          <w:szCs w:val="24"/>
        </w:rPr>
        <w:t>3. Признать услуги по утилизации, обезвреживанию и захоронению твердых бытовых отходов, оказываемые ООО «</w:t>
      </w:r>
      <w:proofErr w:type="spellStart"/>
      <w:r w:rsidRPr="00A6380C">
        <w:rPr>
          <w:rFonts w:ascii="Times New Roman" w:hAnsi="Times New Roman" w:cs="Times New Roman"/>
          <w:sz w:val="24"/>
          <w:szCs w:val="24"/>
        </w:rPr>
        <w:t>Ильинск</w:t>
      </w:r>
      <w:proofErr w:type="spellEnd"/>
      <w:r w:rsidRPr="00A6380C">
        <w:rPr>
          <w:rFonts w:ascii="Times New Roman" w:hAnsi="Times New Roman" w:cs="Times New Roman"/>
          <w:sz w:val="24"/>
          <w:szCs w:val="24"/>
        </w:rPr>
        <w:t xml:space="preserve"> ЖКХ» (ИНН 2909002320) на территории муниципального образования «</w:t>
      </w:r>
      <w:proofErr w:type="spellStart"/>
      <w:r w:rsidRPr="00A6380C">
        <w:rPr>
          <w:rFonts w:ascii="Times New Roman" w:hAnsi="Times New Roman" w:cs="Times New Roman"/>
          <w:sz w:val="24"/>
          <w:szCs w:val="24"/>
        </w:rPr>
        <w:t>Ильинское</w:t>
      </w:r>
      <w:proofErr w:type="spellEnd"/>
      <w:r w:rsidRPr="00A6380C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A6380C">
        <w:rPr>
          <w:rFonts w:ascii="Times New Roman" w:hAnsi="Times New Roman" w:cs="Times New Roman"/>
          <w:sz w:val="24"/>
          <w:szCs w:val="24"/>
        </w:rPr>
        <w:t>Вилегодский</w:t>
      </w:r>
      <w:proofErr w:type="spellEnd"/>
      <w:r w:rsidRPr="00A6380C">
        <w:rPr>
          <w:rFonts w:ascii="Times New Roman" w:hAnsi="Times New Roman" w:cs="Times New Roman"/>
          <w:sz w:val="24"/>
          <w:szCs w:val="24"/>
        </w:rPr>
        <w:t xml:space="preserve"> муниципальный район», доступными для потребителей.</w:t>
      </w:r>
    </w:p>
    <w:p w:rsidR="00A6380C" w:rsidRPr="00A6380C" w:rsidRDefault="00A6380C" w:rsidP="00A6380C">
      <w:pPr>
        <w:rPr>
          <w:rFonts w:ascii="Times New Roman" w:hAnsi="Times New Roman" w:cs="Times New Roman"/>
          <w:sz w:val="24"/>
          <w:szCs w:val="24"/>
        </w:rPr>
      </w:pPr>
    </w:p>
    <w:p w:rsidR="00A6380C" w:rsidRPr="00A6380C" w:rsidRDefault="00A6380C" w:rsidP="00A6380C">
      <w:pPr>
        <w:rPr>
          <w:rFonts w:ascii="Times New Roman" w:hAnsi="Times New Roman" w:cs="Times New Roman"/>
          <w:sz w:val="24"/>
          <w:szCs w:val="24"/>
        </w:rPr>
      </w:pPr>
      <w:r w:rsidRPr="00A6380C">
        <w:rPr>
          <w:rFonts w:ascii="Times New Roman" w:hAnsi="Times New Roman" w:cs="Times New Roman"/>
          <w:sz w:val="24"/>
          <w:szCs w:val="24"/>
        </w:rPr>
        <w:t>4. Признать утратившим силу с 01 января 2014 года постановление агентства по тарифам и ценам Архангельской области от 08 ноября 2012 года N 75-в/6 «Об установлении тарифов на услуги утилизации (захоронения) твердых бытовых отходов, оказываемые ООО «</w:t>
      </w:r>
      <w:proofErr w:type="spellStart"/>
      <w:r w:rsidRPr="00A6380C">
        <w:rPr>
          <w:rFonts w:ascii="Times New Roman" w:hAnsi="Times New Roman" w:cs="Times New Roman"/>
          <w:sz w:val="24"/>
          <w:szCs w:val="24"/>
        </w:rPr>
        <w:t>Ильинск</w:t>
      </w:r>
      <w:proofErr w:type="spellEnd"/>
      <w:r w:rsidRPr="00A6380C">
        <w:rPr>
          <w:rFonts w:ascii="Times New Roman" w:hAnsi="Times New Roman" w:cs="Times New Roman"/>
          <w:sz w:val="24"/>
          <w:szCs w:val="24"/>
        </w:rPr>
        <w:t xml:space="preserve"> ЖКХ» на территории муниципального образования «</w:t>
      </w:r>
      <w:proofErr w:type="spellStart"/>
      <w:r w:rsidRPr="00A6380C">
        <w:rPr>
          <w:rFonts w:ascii="Times New Roman" w:hAnsi="Times New Roman" w:cs="Times New Roman"/>
          <w:sz w:val="24"/>
          <w:szCs w:val="24"/>
        </w:rPr>
        <w:t>Ильинское</w:t>
      </w:r>
      <w:proofErr w:type="spellEnd"/>
      <w:r w:rsidRPr="00A6380C">
        <w:rPr>
          <w:rFonts w:ascii="Times New Roman" w:hAnsi="Times New Roman" w:cs="Times New Roman"/>
          <w:sz w:val="24"/>
          <w:szCs w:val="24"/>
        </w:rPr>
        <w:t>» муниципального образования “</w:t>
      </w:r>
      <w:proofErr w:type="spellStart"/>
      <w:r w:rsidRPr="00A6380C">
        <w:rPr>
          <w:rFonts w:ascii="Times New Roman" w:hAnsi="Times New Roman" w:cs="Times New Roman"/>
          <w:sz w:val="24"/>
          <w:szCs w:val="24"/>
        </w:rPr>
        <w:t>Вилегодский</w:t>
      </w:r>
      <w:proofErr w:type="spellEnd"/>
      <w:r w:rsidRPr="00A6380C">
        <w:rPr>
          <w:rFonts w:ascii="Times New Roman" w:hAnsi="Times New Roman" w:cs="Times New Roman"/>
          <w:sz w:val="24"/>
          <w:szCs w:val="24"/>
        </w:rPr>
        <w:t xml:space="preserve"> муниципальный район”».</w:t>
      </w:r>
    </w:p>
    <w:p w:rsidR="00A6380C" w:rsidRPr="00A6380C" w:rsidRDefault="00A6380C" w:rsidP="00A6380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6380C" w:rsidRPr="00A6380C" w:rsidRDefault="00A6380C" w:rsidP="00A6380C">
      <w:pPr>
        <w:jc w:val="right"/>
        <w:rPr>
          <w:rFonts w:ascii="Times New Roman" w:hAnsi="Times New Roman" w:cs="Times New Roman"/>
          <w:sz w:val="24"/>
          <w:szCs w:val="24"/>
        </w:rPr>
      </w:pPr>
      <w:r w:rsidRPr="00A6380C">
        <w:rPr>
          <w:rFonts w:ascii="Times New Roman" w:hAnsi="Times New Roman" w:cs="Times New Roman"/>
          <w:sz w:val="24"/>
          <w:szCs w:val="24"/>
        </w:rPr>
        <w:t xml:space="preserve">     Руководитель агентства</w:t>
      </w:r>
    </w:p>
    <w:p w:rsidR="00A6380C" w:rsidRPr="00A6380C" w:rsidRDefault="00A6380C" w:rsidP="00A6380C">
      <w:pPr>
        <w:jc w:val="right"/>
        <w:rPr>
          <w:rFonts w:ascii="Times New Roman" w:hAnsi="Times New Roman" w:cs="Times New Roman"/>
          <w:sz w:val="24"/>
          <w:szCs w:val="24"/>
        </w:rPr>
      </w:pPr>
      <w:r w:rsidRPr="00A6380C">
        <w:rPr>
          <w:rFonts w:ascii="Times New Roman" w:hAnsi="Times New Roman" w:cs="Times New Roman"/>
          <w:sz w:val="24"/>
          <w:szCs w:val="24"/>
        </w:rPr>
        <w:t>В.М. Иконников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C0B13"/>
    <w:multiLevelType w:val="hybridMultilevel"/>
    <w:tmpl w:val="9946B1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E5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5DEF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rsid w:val="00963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E248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f0e2de8c78d413c" /><Relationship Type="http://schemas.openxmlformats.org/officeDocument/2006/relationships/numbering" Target="/word/numbering.xml" Id="R86dc390ec9744f1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