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1D64DB" w:rsidRDefault="00247ABD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64DB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1D64DB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1D64DB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1D64DB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1D64DB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1D64DB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1D64DB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1D64DB" w:rsidRDefault="001D373B" w:rsidP="001D37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D64D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«…обстоятельство, что ответчик не представил доказательств обращения в Управление Росприроднадзора с заявлением о согласовании нормативов сброса загрязняющих веществ на рельеф… не свидетельствует о виновных действиях ответчика и не имеет правового значения для дела, поскольку установлено отсутствие фактической возможности получения такого разрешения…»</w:t>
      </w:r>
    </w:p>
    <w:p w:rsidR="001D373B" w:rsidRPr="001D64DB" w:rsidRDefault="001D373B" w:rsidP="001D37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3E5108" w:rsidRPr="001D64DB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1D64DB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1D373B" w:rsidRPr="001D64DB">
        <w:rPr>
          <w:rFonts w:ascii="Times New Roman" w:hAnsi="Times New Roman" w:cs="Times New Roman"/>
          <w:b/>
          <w:color w:val="000000"/>
          <w:sz w:val="28"/>
          <w:szCs w:val="28"/>
        </w:rPr>
        <w:t>Приморского края</w:t>
      </w:r>
      <w:r w:rsidR="00220D58" w:rsidRPr="001D64D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220D58" w:rsidRPr="001D64D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от</w:t>
      </w:r>
      <w:r w:rsidR="00D75551" w:rsidRPr="001D64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373B" w:rsidRPr="001D64DB">
        <w:rPr>
          <w:rFonts w:ascii="Times New Roman" w:hAnsi="Times New Roman" w:cs="Times New Roman"/>
          <w:b/>
          <w:sz w:val="28"/>
          <w:szCs w:val="28"/>
        </w:rPr>
        <w:t>19 апреля 2018 года</w:t>
      </w:r>
      <w:r w:rsidR="001D64DB" w:rsidRPr="001D64D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D64DB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1D373B" w:rsidRPr="001D64DB">
        <w:rPr>
          <w:rStyle w:val="fontstyle01"/>
          <w:b/>
          <w:sz w:val="28"/>
          <w:szCs w:val="28"/>
        </w:rPr>
        <w:t>А51-27133/2017</w:t>
      </w:r>
    </w:p>
    <w:p w:rsidR="00754D8D" w:rsidRPr="001D64DB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6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1D64DB" w:rsidRDefault="00CF4716" w:rsidP="008C55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1D64DB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1D64DB">
        <w:rPr>
          <w:rFonts w:ascii="Times New Roman" w:hAnsi="Times New Roman" w:cs="Times New Roman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о взыскании задолженности по оплате за негативное воздействие на окружающую среду, в части платы за сбросы загрязняющих веществ в водные объекты, за период с 01.01.2015 по 31.12.2015, в размере 153 750,52 руб.</w:t>
      </w:r>
    </w:p>
    <w:p w:rsidR="00462784" w:rsidRPr="001D64DB" w:rsidRDefault="00462784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E20F3" w:rsidRPr="001D64DB" w:rsidRDefault="00CF4716" w:rsidP="008C557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1D64DB">
        <w:rPr>
          <w:rFonts w:ascii="Times New Roman" w:hAnsi="Times New Roman" w:cs="Times New Roman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Управление Федеральной службы по надзору в сфере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природопользования (Росприроднадзора) по Приморскому краю (заявитель) обратилось в суд с заявлением к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Публичному акционерному обществу "</w:t>
      </w:r>
      <w:proofErr w:type="spellStart"/>
      <w:r w:rsidR="008C5577" w:rsidRPr="001D64DB">
        <w:rPr>
          <w:rStyle w:val="fontstyle01"/>
          <w:sz w:val="28"/>
          <w:szCs w:val="28"/>
        </w:rPr>
        <w:t>Приморавтотранс</w:t>
      </w:r>
      <w:proofErr w:type="spellEnd"/>
      <w:r w:rsidR="008C5577" w:rsidRPr="001D64DB">
        <w:rPr>
          <w:rStyle w:val="fontstyle01"/>
          <w:sz w:val="28"/>
          <w:szCs w:val="28"/>
        </w:rPr>
        <w:t>" в связи с деятельностью филиала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Санаторий «Сахарный ключ» о взыскании задолженности по плате за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негативное воздействие за окружающую среду, в части платы за сбросы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загрязняющих веществ в водные объекты, за период с 01.01.2015 по</w:t>
      </w:r>
      <w:r w:rsidR="00CE20F3" w:rsidRPr="001D64DB">
        <w:rPr>
          <w:rStyle w:val="fontstyle01"/>
          <w:sz w:val="28"/>
          <w:szCs w:val="28"/>
        </w:rPr>
        <w:t xml:space="preserve"> </w:t>
      </w:r>
      <w:r w:rsidR="008C5577" w:rsidRPr="001D64DB">
        <w:rPr>
          <w:rStyle w:val="fontstyle01"/>
          <w:sz w:val="28"/>
          <w:szCs w:val="28"/>
        </w:rPr>
        <w:t>31.12</w:t>
      </w:r>
      <w:r w:rsidR="00CE20F3" w:rsidRPr="001D64DB">
        <w:rPr>
          <w:rStyle w:val="fontstyle01"/>
          <w:sz w:val="28"/>
          <w:szCs w:val="28"/>
        </w:rPr>
        <w:t>.2015, в размере 153 750,52 руб.</w:t>
      </w:r>
    </w:p>
    <w:p w:rsidR="00CE20F3" w:rsidRPr="001D64DB" w:rsidRDefault="00CE20F3" w:rsidP="00CE20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4DB">
        <w:rPr>
          <w:rStyle w:val="fontstyle01"/>
          <w:sz w:val="28"/>
          <w:szCs w:val="28"/>
        </w:rPr>
        <w:t>У ответчика отсутствовало разрешение на сброс загрязняющих веществ на водосборные площади, следовательно, при расчете платы учитывалось, что вся масса сбрасываемых обществом загрязняющих веществ на рельеф местности является сверхлимитной, и плата за загрязнение окружающей природной среды подлежит определению с применением пятикратного повышающего коэффициента.</w:t>
      </w:r>
    </w:p>
    <w:p w:rsidR="00CE20F3" w:rsidRPr="001D64DB" w:rsidRDefault="00CE20F3" w:rsidP="00CE20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4DB">
        <w:rPr>
          <w:rStyle w:val="fontstyle01"/>
          <w:sz w:val="28"/>
          <w:szCs w:val="28"/>
        </w:rPr>
        <w:t>По мнению общества, с применением управления пятикратного повышающего коэффициента невозможно согласиться ввиду того, что в указанный период у общества отсутствовала возможность получения указанного разрешения.</w:t>
      </w:r>
    </w:p>
    <w:p w:rsidR="00CE20F3" w:rsidRPr="001D64DB" w:rsidRDefault="00CE20F3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1D64DB" w:rsidRDefault="00514E86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1D64DB">
        <w:rPr>
          <w:rFonts w:ascii="Times New Roman" w:hAnsi="Times New Roman" w:cs="Times New Roman"/>
          <w:sz w:val="28"/>
          <w:szCs w:val="28"/>
        </w:rPr>
        <w:t xml:space="preserve"> </w:t>
      </w:r>
      <w:r w:rsidR="007E7FB5" w:rsidRPr="001D64D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удовлетворении </w:t>
      </w:r>
      <w:r w:rsidR="00090579" w:rsidRPr="001D64DB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заявленных</w:t>
      </w:r>
      <w:r w:rsidR="007E7FB5" w:rsidRPr="001D64D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требований отказать.</w:t>
      </w:r>
    </w:p>
    <w:p w:rsidR="00CB05ED" w:rsidRPr="001D64DB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1D64DB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1D6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60CA" w:rsidRPr="001D64DB" w:rsidRDefault="00F92405" w:rsidP="00F9240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4DB">
        <w:rPr>
          <w:rStyle w:val="fontstyle01"/>
          <w:sz w:val="28"/>
          <w:szCs w:val="28"/>
        </w:rPr>
        <w:t>ПАО «</w:t>
      </w:r>
      <w:proofErr w:type="spellStart"/>
      <w:r w:rsidRPr="001D64DB">
        <w:rPr>
          <w:rStyle w:val="fontstyle01"/>
          <w:sz w:val="28"/>
          <w:szCs w:val="28"/>
        </w:rPr>
        <w:t>Приморавтотранс</w:t>
      </w:r>
      <w:proofErr w:type="spellEnd"/>
      <w:r w:rsidRPr="001D64DB">
        <w:rPr>
          <w:rStyle w:val="fontstyle01"/>
          <w:sz w:val="28"/>
          <w:szCs w:val="28"/>
        </w:rPr>
        <w:t>», является хозяйствующим субъектом, осуществляет деятельность, оказывающую негативное воздействие на окружающую среду, которое выражается в осуществлении неорганизованного поверхностного стока на рельеф местности с территории водосбора санатория «Сахарный ключ».</w:t>
      </w:r>
    </w:p>
    <w:p w:rsidR="00BF00A5" w:rsidRPr="001D64DB" w:rsidRDefault="00C82EF8" w:rsidP="00C82EF8">
      <w:pPr>
        <w:pStyle w:val="a3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lastRenderedPageBreak/>
        <w:t>У ПАО «</w:t>
      </w:r>
      <w:proofErr w:type="spellStart"/>
      <w:r w:rsidRPr="001D64DB">
        <w:rPr>
          <w:rStyle w:val="fontstyle01"/>
          <w:sz w:val="28"/>
          <w:szCs w:val="28"/>
        </w:rPr>
        <w:t>Приморавтотранс</w:t>
      </w:r>
      <w:proofErr w:type="spellEnd"/>
      <w:r w:rsidRPr="001D64DB">
        <w:rPr>
          <w:rStyle w:val="fontstyle01"/>
          <w:sz w:val="28"/>
          <w:szCs w:val="28"/>
        </w:rPr>
        <w:t xml:space="preserve"> отсутствовало разрешение на сброс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загрязняющих веществ в водные объекты на 2015г.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Расчет платы за негативное воздействие на окружающую среду 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части сбросов ливневых и талых вод в период за 1 - 4 квартал 2015г.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производился ПАО «</w:t>
      </w:r>
      <w:proofErr w:type="spellStart"/>
      <w:r w:rsidRPr="001D64DB">
        <w:rPr>
          <w:rStyle w:val="fontstyle01"/>
          <w:sz w:val="28"/>
          <w:szCs w:val="28"/>
        </w:rPr>
        <w:t>Приморавтотранс</w:t>
      </w:r>
      <w:proofErr w:type="spellEnd"/>
      <w:r w:rsidRPr="001D64DB">
        <w:rPr>
          <w:rStyle w:val="fontstyle01"/>
          <w:sz w:val="28"/>
          <w:szCs w:val="28"/>
        </w:rPr>
        <w:t>» без учета повышающего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коэффициента.</w:t>
      </w:r>
    </w:p>
    <w:p w:rsidR="001E60CA" w:rsidRPr="001D64DB" w:rsidRDefault="00C82EF8" w:rsidP="00C82EF8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4DB">
        <w:rPr>
          <w:rStyle w:val="fontstyle01"/>
          <w:sz w:val="28"/>
          <w:szCs w:val="28"/>
        </w:rPr>
        <w:t>По мнению заявителя, в связи с тем, что в указанный период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разрешение на сбросы загрязняющих веществ заявителем получено не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было, начисление платы за данный вид негативного воздействия на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окружающую среду в соответствии с п.п. 5, 6 Порядка определения платы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и ее предельных размеров за загрязнение окружающей среды, размещение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отходов, другие виды вредного воздействия, утвержденного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постановлением Правительства РФ от 28.08.1992 №632 </w:t>
      </w:r>
      <w:r w:rsidR="00BF00A5" w:rsidRPr="001D64DB">
        <w:rPr>
          <w:rStyle w:val="fontstyle01"/>
          <w:sz w:val="28"/>
          <w:szCs w:val="28"/>
        </w:rPr>
        <w:t xml:space="preserve">(далее - Порядок) </w:t>
      </w:r>
      <w:r w:rsidRPr="001D64DB">
        <w:rPr>
          <w:rStyle w:val="fontstyle01"/>
          <w:sz w:val="28"/>
          <w:szCs w:val="28"/>
        </w:rPr>
        <w:t>необходимо было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производить с применением повышающего коэффициента.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 этой связи истец произвел доначисление платы за сброс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загрязняющих веществ с применением пятикратного повышающего коэффициента.</w:t>
      </w:r>
    </w:p>
    <w:p w:rsidR="00BF00A5" w:rsidRPr="001D64DB" w:rsidRDefault="00C82EF8" w:rsidP="00C82EF8">
      <w:pPr>
        <w:pStyle w:val="a3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По сводной форме по задолженности платы за негативное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воздействие на окружающую среду за период с 1 квартала по 4 квартал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2015 года ПАО «</w:t>
      </w:r>
      <w:proofErr w:type="spellStart"/>
      <w:r w:rsidRPr="001D64DB">
        <w:rPr>
          <w:rStyle w:val="fontstyle01"/>
          <w:sz w:val="28"/>
          <w:szCs w:val="28"/>
        </w:rPr>
        <w:t>Приморавтотранс</w:t>
      </w:r>
      <w:proofErr w:type="spellEnd"/>
      <w:r w:rsidRPr="001D64DB">
        <w:rPr>
          <w:rStyle w:val="fontstyle01"/>
          <w:sz w:val="28"/>
          <w:szCs w:val="28"/>
        </w:rPr>
        <w:t>» в связи с деятельностью филиала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Санаторий «Сахарный ключ» плата начислена в размере 200 296,56 руб.,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оплачена в размере 46 546,04 руб., сумма задолженности составляет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153 750,52 руб.</w:t>
      </w:r>
    </w:p>
    <w:p w:rsidR="00BF00A5" w:rsidRPr="001D64DB" w:rsidRDefault="00C82EF8" w:rsidP="00C82EF8">
      <w:pPr>
        <w:pStyle w:val="a3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В адрес общества направлено требование №08-46/4052 от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18.07.2017 о погашении задолженности до 21.08.2017.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Однако по состоянию на 31.10.2017 общество задолженность 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добровольном порядке не погасило.</w:t>
      </w:r>
    </w:p>
    <w:p w:rsidR="001E60CA" w:rsidRPr="001D64DB" w:rsidRDefault="00C82EF8" w:rsidP="00C82EF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4DB">
        <w:rPr>
          <w:rStyle w:val="fontstyle01"/>
          <w:sz w:val="28"/>
          <w:szCs w:val="28"/>
        </w:rPr>
        <w:t>В связи с тем, что общество добровольно не уплатило указанную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задолженность, истец обратился в арбитражный суд с настоящими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требованиями.</w:t>
      </w:r>
    </w:p>
    <w:p w:rsidR="001E60CA" w:rsidRPr="001D64DB" w:rsidRDefault="001E60CA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7C98" w:rsidRPr="001D64DB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64DB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BF00A5" w:rsidRPr="001D64DB" w:rsidRDefault="00F01986" w:rsidP="00A403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 xml:space="preserve">В </w:t>
      </w:r>
      <w:r w:rsidR="00A403CC" w:rsidRPr="001D64DB">
        <w:rPr>
          <w:rStyle w:val="fontstyle01"/>
          <w:sz w:val="28"/>
          <w:szCs w:val="28"/>
        </w:rPr>
        <w:t xml:space="preserve">пункте 2 статьи 16 </w:t>
      </w:r>
      <w:r w:rsidR="00A403CC" w:rsidRPr="001D64DB">
        <w:rPr>
          <w:rFonts w:ascii="Times New Roman" w:hAnsi="Times New Roman" w:cs="Times New Roman"/>
          <w:color w:val="000000"/>
          <w:sz w:val="28"/>
          <w:szCs w:val="28"/>
        </w:rPr>
        <w:t>Федерального закона от 10.01.2002 № 7-ФЗ «Об охране окружающей среды» (далее - Закон № 7-ФЗ)</w:t>
      </w:r>
      <w:r w:rsidR="00A403CC" w:rsidRPr="001D64DB">
        <w:rPr>
          <w:rFonts w:ascii="Times New Roman" w:hAnsi="Times New Roman" w:cs="Times New Roman"/>
          <w:sz w:val="28"/>
          <w:szCs w:val="28"/>
        </w:rPr>
        <w:t xml:space="preserve"> </w:t>
      </w:r>
      <w:r w:rsidR="00A403CC" w:rsidRPr="001D64DB">
        <w:rPr>
          <w:rStyle w:val="fontstyle01"/>
          <w:sz w:val="28"/>
          <w:szCs w:val="28"/>
        </w:rPr>
        <w:t>определены виды негативного воздействия на окружающую среду, в том числе сбросы загрязняющих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="00A403CC" w:rsidRPr="001D64DB">
        <w:rPr>
          <w:rStyle w:val="fontstyle01"/>
          <w:sz w:val="28"/>
          <w:szCs w:val="28"/>
        </w:rPr>
        <w:t>веществ, иных веществ и микроорганизмов в поверхностные водные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="00A403CC" w:rsidRPr="001D64DB">
        <w:rPr>
          <w:rStyle w:val="fontstyle01"/>
          <w:sz w:val="28"/>
          <w:szCs w:val="28"/>
        </w:rPr>
        <w:t>объекты, подземные водные объекты и на водосборные площади.</w:t>
      </w:r>
    </w:p>
    <w:p w:rsidR="006B4301" w:rsidRPr="001D64DB" w:rsidRDefault="00A403CC" w:rsidP="00A403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Учитывая, что ПАО «</w:t>
      </w:r>
      <w:proofErr w:type="spellStart"/>
      <w:r w:rsidRPr="001D64DB">
        <w:rPr>
          <w:rStyle w:val="fontstyle01"/>
          <w:sz w:val="28"/>
          <w:szCs w:val="28"/>
        </w:rPr>
        <w:t>Приморавтотранс</w:t>
      </w:r>
      <w:proofErr w:type="spellEnd"/>
      <w:r w:rsidRPr="001D64DB">
        <w:rPr>
          <w:rStyle w:val="fontstyle01"/>
          <w:sz w:val="28"/>
          <w:szCs w:val="28"/>
        </w:rPr>
        <w:t>» в процессе своей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деятельности, не имея ливневой канализации, оказывает негативное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воздействие на окружающую среду в виде сбросов ливневых и талых вод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на водосборные площади, оно в силу статьи 16 Закона № 7-ФЗ обязано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вносить обязательные публично-правовые платежи за негативное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воздействие на окружающую среду</w:t>
      </w:r>
    </w:p>
    <w:p w:rsidR="00A403CC" w:rsidRPr="001D64DB" w:rsidRDefault="00A403CC" w:rsidP="00A403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В соответствии с Закона № 7-ФЗ сброс загрязняющих веществ, иных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веществ и микроорганизмов в поверхностные водные объекты, подземные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водные объекты и на водосборные площади относится к видам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негативного воздействия на окружающую среду и допускается только на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основании разрешения, выданного органами исполнительной власти,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осуществляющими государственное управление в области охраны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окружающей среды (пункт 2 </w:t>
      </w:r>
      <w:r w:rsidRPr="001D64DB">
        <w:rPr>
          <w:rStyle w:val="fontstyle01"/>
          <w:sz w:val="28"/>
          <w:szCs w:val="28"/>
        </w:rPr>
        <w:lastRenderedPageBreak/>
        <w:t>статьи 16, пункт 4 статьи 23). В случае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отсутствия у </w:t>
      </w:r>
      <w:proofErr w:type="spellStart"/>
      <w:r w:rsidRPr="001D64DB">
        <w:rPr>
          <w:rStyle w:val="fontstyle01"/>
          <w:sz w:val="28"/>
          <w:szCs w:val="28"/>
        </w:rPr>
        <w:t>природопользователя</w:t>
      </w:r>
      <w:proofErr w:type="spellEnd"/>
      <w:r w:rsidRPr="001D64DB">
        <w:rPr>
          <w:rStyle w:val="fontstyle01"/>
          <w:sz w:val="28"/>
          <w:szCs w:val="28"/>
        </w:rPr>
        <w:t xml:space="preserve"> данного разрешения при расчете платы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за загрязнение окружающей природной среды применяется пятикратный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повышающий коэффициент (пункт 6 Порядка).</w:t>
      </w:r>
    </w:p>
    <w:p w:rsidR="00BF00A5" w:rsidRPr="001D64DB" w:rsidRDefault="00933CB9" w:rsidP="00933C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Судом установлено, что у ответчика разрешение на сброс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загрязняющих веществ в спорный период отсутствовало.</w:t>
      </w:r>
    </w:p>
    <w:p w:rsidR="00A403CC" w:rsidRPr="001D64DB" w:rsidRDefault="00933CB9" w:rsidP="00933C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Вместе с тем, за период 2015 г. общество в связи с неизменностью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технологического и производственного процесса произвело оплату 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соответствии с расчетом массы сброса загрязняющих веществ,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утвержденным Управлением по технологическому и экологическому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надзору </w:t>
      </w:r>
      <w:proofErr w:type="spellStart"/>
      <w:r w:rsidRPr="001D64DB">
        <w:rPr>
          <w:rStyle w:val="fontstyle01"/>
          <w:sz w:val="28"/>
          <w:szCs w:val="28"/>
        </w:rPr>
        <w:t>Ростехнадзора</w:t>
      </w:r>
      <w:proofErr w:type="spellEnd"/>
      <w:r w:rsidRPr="001D64DB">
        <w:rPr>
          <w:rStyle w:val="fontstyle01"/>
          <w:sz w:val="28"/>
          <w:szCs w:val="28"/>
        </w:rPr>
        <w:t xml:space="preserve"> по Приморскому краю с 06.06.2008 до 06.06.2011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(№ 6290), без учета повышающего коэффициента. Согласно указанному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расчету сумма за сброс загрязняющих веществ в водосборные площадки за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квартал составляет 11636,51 руб.</w:t>
      </w:r>
    </w:p>
    <w:p w:rsidR="00BF00A5" w:rsidRPr="001D64DB" w:rsidRDefault="00933CB9" w:rsidP="00933C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Как указал Конституционный Суд Российской Федерации 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Постановлении от 5 марта 2013 года N 5-П, впредь до внесения в правовое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регулирование необходимых изменений пятикратный повышающий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коэффициент при исчислении платы за негативное воздействие на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окружающую среду не должен применяться к специализированной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организации, осуществляющей деятельность по размещению отходов,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которые образовались в результате хозяйственной и иной деятельности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других организаций, если с ее стороны не было допущено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злоупотреблений, связанных с определением соответствующих лимитов на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размещение отходов.</w:t>
      </w:r>
      <w:r w:rsidR="00BF00A5" w:rsidRPr="001D64DB">
        <w:rPr>
          <w:rStyle w:val="fontstyle01"/>
          <w:sz w:val="28"/>
          <w:szCs w:val="28"/>
        </w:rPr>
        <w:t xml:space="preserve"> </w:t>
      </w:r>
    </w:p>
    <w:p w:rsidR="00A403CC" w:rsidRPr="001D64DB" w:rsidRDefault="00933CB9" w:rsidP="00933C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Данная правовая позиция Конституционного Суда Российской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Федерации может быть распространена и на случаи осуществления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специализированными организациями иных помимо размещения отходов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производства и потребления видов негативного воздействия на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окружающую среду (Определение Конституционного Суда РФ от</w:t>
      </w:r>
      <w:r w:rsidRPr="001D64D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D64DB">
        <w:rPr>
          <w:rStyle w:val="fontstyle01"/>
          <w:sz w:val="28"/>
          <w:szCs w:val="28"/>
        </w:rPr>
        <w:t>22.12.2015 №2987-О).</w:t>
      </w:r>
    </w:p>
    <w:p w:rsidR="00BF00A5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В Определении Конституционного Суда РФ от 22.12.2015 №2987-О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отмечено, что в сфере публичной юридической ответственности принципы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справедливости, соразмерности наказания и гуманизма в совокупности с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требованием полноты и обоснованности судебных актов обязывают суды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при вынесении соответствующих решений принимать во внимание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широкий спектр фактических обстоятельств, к каковым во всяком случае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относятся обстоятельства, которые могут свидетельствовать о вине или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невиновности этого лица.</w:t>
      </w:r>
    </w:p>
    <w:p w:rsidR="00BF00A5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В судебном заседании установлено, что согласно позиции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Росприроднадзора методика определения нормативов допустимых сбросов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на водосборные площади и порядок утверждения нормативов допустимых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сбросов веществ и микроорганизмов на водосборные площади в спорный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период не была разработана, лимиты таких сбросов не установлены, орган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по согласованию и утверждению нормативов допустимых сбросов веществ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на </w:t>
      </w:r>
      <w:r w:rsidRPr="001D64DB">
        <w:rPr>
          <w:rStyle w:val="fontstyle01"/>
          <w:sz w:val="28"/>
          <w:szCs w:val="28"/>
        </w:rPr>
        <w:lastRenderedPageBreak/>
        <w:t>водосборные площади не определен (Письма Росприроднадзора от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20.02.2014 №СН-08-02- 31/2469 и от 07.04.2014 №ВК-08-02-36/4933).</w:t>
      </w:r>
      <w:r w:rsidR="00BF00A5" w:rsidRPr="001D64DB">
        <w:rPr>
          <w:rStyle w:val="fontstyle01"/>
          <w:sz w:val="28"/>
          <w:szCs w:val="28"/>
        </w:rPr>
        <w:t xml:space="preserve"> </w:t>
      </w:r>
    </w:p>
    <w:p w:rsidR="00BF00A5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Истец в судебном заседании пояснял, что выдачу разрешений на сброс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веществ на водосборные площади Управление Росприроднадзора как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ранее, так и в настоящее время не производит, и получить разрешение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ответчик возможности не имеет в виду отсутствия нормативного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регулирования.</w:t>
      </w:r>
    </w:p>
    <w:p w:rsidR="00A403CC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Таким образом, то обстоятельство, что ответчик не представил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доказательств обращения в Управление Росприроднадзора с заявлением 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согласовании нормативов сброса загрязняющих веществ на рельеф,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которое должно было распространяться на спорный период – 2015г., не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свидетельствует о виновных действиях ответчика и не имеет правового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значения для дела, поскольку установлено отсутствие фактической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возможности получения такого разрешения в данной ситуации.</w:t>
      </w:r>
    </w:p>
    <w:p w:rsidR="000D2134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При этом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данные условия были созданы самим органом Управлением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Росприроднадзора, в чьи полномочия должна входить выдача разрешений.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Данные обстоятельства являются для общества непреодолимыми для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соответствующих правоотношений препятствиями, находящимися вне его</w:t>
      </w:r>
      <w:r w:rsidR="00BF00A5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контроля</w:t>
      </w:r>
    </w:p>
    <w:p w:rsidR="00A5249E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Суд полагает, что в данном случае ответственность властного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 xml:space="preserve">участника разрешительной системы – Управления </w:t>
      </w:r>
      <w:proofErr w:type="spellStart"/>
      <w:r w:rsidRPr="001D64DB">
        <w:rPr>
          <w:rStyle w:val="fontstyle01"/>
          <w:sz w:val="28"/>
          <w:szCs w:val="28"/>
        </w:rPr>
        <w:t>Роспотребнадзора</w:t>
      </w:r>
      <w:proofErr w:type="spellEnd"/>
      <w:r w:rsidRPr="001D64DB">
        <w:rPr>
          <w:rStyle w:val="fontstyle01"/>
          <w:sz w:val="28"/>
          <w:szCs w:val="28"/>
        </w:rPr>
        <w:t xml:space="preserve"> по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Приморскому краю за создание препятствий хозяйствующему субъекту в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реализации его прав, то есть на отсутствие у субъекта объективной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возможности получить разрешение, фактически переложена управлением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на общество, которое не обладает полномочиями и не обязано побуждать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управление к выполнению последним требований закона, что недопустимо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и нарушает баланс государственных и частных интересов.</w:t>
      </w:r>
    </w:p>
    <w:p w:rsidR="00A5249E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Таким образом, по причинам, вызванным бездействием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уполномоченного органа (в том числе отсутствие законодательного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урегулирования) возложение обязанности по оплате повышенных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платежей на сторону, не отвечает требованиям разумности и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справедливости.</w:t>
      </w:r>
    </w:p>
    <w:p w:rsidR="002C4F28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1D64DB">
        <w:rPr>
          <w:rStyle w:val="fontstyle01"/>
          <w:sz w:val="28"/>
          <w:szCs w:val="28"/>
        </w:rPr>
        <w:t>Установлено, что все необходимые платежи за негативное воздействие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на окружающую среду ответчиком за 2015 г. уже уплачены. Разногласий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между истцом и ответчиком в части размера платы, не относящейся к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применению пятикратного коэффициента, не имеется. Таким образом,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компенсация за негативное воздействие на окружающую природную среду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ответчиком произведена.</w:t>
      </w:r>
    </w:p>
    <w:p w:rsidR="00A5249E" w:rsidRPr="001D64DB" w:rsidRDefault="00A5249E" w:rsidP="00A52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Style w:val="fontstyle01"/>
          <w:sz w:val="28"/>
          <w:szCs w:val="28"/>
        </w:rPr>
        <w:t>С учётом изложенного, суд приходит к выводу, что у общества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отсутствует обязанность вносить плату в 2015 г. за негативное воздействие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на окружающую природную среду с применением повышающего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коэффициента, в связи с чем требования заявителя удовлетворению не</w:t>
      </w:r>
      <w:r w:rsidR="002C4F28" w:rsidRPr="001D64DB">
        <w:rPr>
          <w:rStyle w:val="fontstyle01"/>
          <w:sz w:val="28"/>
          <w:szCs w:val="28"/>
        </w:rPr>
        <w:t xml:space="preserve"> </w:t>
      </w:r>
      <w:r w:rsidRPr="001D64DB">
        <w:rPr>
          <w:rStyle w:val="fontstyle01"/>
          <w:sz w:val="28"/>
          <w:szCs w:val="28"/>
        </w:rPr>
        <w:t>подлежат</w:t>
      </w:r>
    </w:p>
    <w:p w:rsidR="00A5249E" w:rsidRPr="001D64DB" w:rsidRDefault="00A5249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D64DB" w:rsidRPr="001D64DB" w:rsidRDefault="00F069BF" w:rsidP="001D64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D64DB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1D64D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1D64DB" w:rsidRPr="001D64DB" w:rsidRDefault="001D64DB" w:rsidP="001D64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1D64DB" w:rsidRDefault="00EF5C8E" w:rsidP="001D64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4"/>
          <w:rFonts w:ascii="Times New Roman" w:eastAsiaTheme="minorHAnsi" w:hAnsi="Times New Roman" w:cs="Times New Roman"/>
          <w:color w:val="auto"/>
          <w:sz w:val="28"/>
          <w:szCs w:val="28"/>
          <w:u w:val="none"/>
          <w:lang w:eastAsia="en-US"/>
        </w:rPr>
      </w:pPr>
      <w:r w:rsidRPr="001D64DB">
        <w:rPr>
          <w:rFonts w:ascii="Times New Roman" w:hAnsi="Times New Roman" w:cs="Times New Roman"/>
          <w:sz w:val="28"/>
          <w:szCs w:val="28"/>
        </w:rPr>
        <w:lastRenderedPageBreak/>
        <w:t xml:space="preserve">Это и другие решения вы можете найти на нашем сайте Онлайн Экология, перейдя по ссылке в разделе документы </w:t>
      </w:r>
      <w:hyperlink r:id="R7a0a3f0d4db647a8aeb999fbc559f157" w:tgtFrame="_blank" w:history="1">
        <w:r w:rsidRPr="001D64DB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140D46" w:rsidRPr="001D64DB" w:rsidRDefault="00140D46" w:rsidP="00EF5C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08359bcf4d04ff9" /><Relationship Type="http://schemas.openxmlformats.org/officeDocument/2006/relationships/hyperlink" Target="https://vk.com/away.php?to=https%3A%2F%2Fonlineecology.com%2Fdocs&amp;post=-92579905_814&amp;cc_key=" TargetMode="External" Id="R7a0a3f0d4db647a8aeb999fbc559f15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