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90548" w:rsidRDefault="0019054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190548" w:rsidRDefault="00190548">
      <w:pPr>
        <w:pStyle w:val="EcoTitle"/>
        <w:jc w:val="center"/>
      </w:pPr>
      <w:r>
        <w:t>МИНИСТЕРСТВО ПРИРОДНЫХ РЕСУРСОВ И ЭКОЛОГИИ</w:t>
      </w:r>
    </w:p>
    <w:p w:rsidR="00190548" w:rsidRDefault="00190548">
      <w:pPr>
        <w:pStyle w:val="EcoTitle"/>
        <w:jc w:val="center"/>
      </w:pPr>
      <w:r>
        <w:t>РОССИЙСКОЙ ФЕДЕРАЦИИ</w:t>
      </w:r>
    </w:p>
    <w:p w:rsidR="00190548" w:rsidRDefault="00190548">
      <w:pPr>
        <w:pStyle w:val="EcoTitle"/>
        <w:jc w:val="center"/>
      </w:pPr>
    </w:p>
    <w:p w:rsidR="00190548" w:rsidRDefault="00190548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90548" w:rsidRDefault="00190548">
      <w:pPr>
        <w:pStyle w:val="EcoTitle"/>
        <w:jc w:val="center"/>
      </w:pPr>
    </w:p>
    <w:p w:rsidR="00190548" w:rsidRDefault="00190548">
      <w:pPr>
        <w:pStyle w:val="EcoTitle"/>
        <w:jc w:val="center"/>
      </w:pPr>
      <w:r>
        <w:t>ПИСЬМО</w:t>
      </w:r>
    </w:p>
    <w:p w:rsidR="00190548" w:rsidRDefault="00190548">
      <w:pPr>
        <w:pStyle w:val="EcoTitle"/>
        <w:jc w:val="center"/>
      </w:pPr>
      <w:r>
        <w:t>от 7 декабря 2016 г. N ОД-06-01-31/24868</w:t>
      </w:r>
    </w:p>
    <w:p w:rsidR="00190548" w:rsidRDefault="00190548">
      <w:pPr>
        <w:pStyle w:val="EcoTitle"/>
        <w:jc w:val="center"/>
      </w:pPr>
    </w:p>
    <w:p w:rsidR="00190548" w:rsidRDefault="00190548">
      <w:pPr>
        <w:pStyle w:val="EcoTitle"/>
        <w:jc w:val="center"/>
      </w:pPr>
      <w:r>
        <w:t>О СТАВКАХ</w:t>
      </w:r>
    </w:p>
    <w:p w:rsidR="00190548" w:rsidRDefault="00190548">
      <w:pPr>
        <w:pStyle w:val="EcoTitle"/>
        <w:jc w:val="center"/>
      </w:pPr>
      <w:r>
        <w:t>ПЛАТЫ ЗА НЕГАТИВНОЕ ВОЗДЕЙСТВИЕ НА ОКРУЖАЮЩУЮ СРЕДУ</w:t>
      </w:r>
    </w:p>
    <w:p w:rsidR="00190548" w:rsidRDefault="00190548">
      <w:pPr>
        <w:pStyle w:val="EcoNormal"/>
        <w:ind w:firstLine="540"/>
        <w:jc w:val="both"/>
      </w:pPr>
    </w:p>
    <w:p w:rsidR="00190548" w:rsidRDefault="00190548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применения ставок платы за негативное воздействие на окружающую среду и сообщает следующее.</w:t>
      </w:r>
    </w:p>
    <w:p w:rsidR="00190548" w:rsidRDefault="00190548">
      <w:pPr>
        <w:pStyle w:val="EcoNormal"/>
        <w:ind w:firstLine="540"/>
        <w:jc w:val="both"/>
      </w:pPr>
      <w:r>
        <w:t>Постановлением Правительства Российской Федерации от 13.09.2016 N 913 (далее - Постановление) утверждены ставки платы за негативное воздействие на окружающую среду и дополнительные коэффициенты к ним.</w:t>
      </w:r>
    </w:p>
    <w:p w:rsidR="00190548" w:rsidRDefault="00190548">
      <w:pPr>
        <w:pStyle w:val="EcoNormal"/>
        <w:ind w:firstLine="540"/>
        <w:jc w:val="both"/>
      </w:pPr>
      <w:r>
        <w:t>Постановление устанавливает ставки платы за 1 тонну загрязняющих веществ (отходов производства и потребления) на период 2016 - 2018 гг.</w:t>
      </w:r>
    </w:p>
    <w:p w:rsidR="00190548" w:rsidRDefault="00190548">
      <w:pPr>
        <w:pStyle w:val="EcoNormal"/>
        <w:ind w:firstLine="540"/>
        <w:jc w:val="both"/>
      </w:pPr>
      <w:r>
        <w:t>В Постановлении перечень загрязняющих веществ, за которые взимается плата за негативное воздействие на окружающую среду, установлен на основании Перечня загрязняющих веществ, в отношении которых применяются меры государственного регулирования в области охраны окружающей среды, утвержденного распоряжением Правительства Российской Федерации от 08.07.2015 N 1316-р.</w:t>
      </w:r>
    </w:p>
    <w:p w:rsidR="00190548" w:rsidRDefault="00190548">
      <w:pPr>
        <w:pStyle w:val="EcoNormal"/>
        <w:ind w:firstLine="540"/>
        <w:jc w:val="both"/>
      </w:pPr>
      <w:r>
        <w:t>Одновременно необходимо отметить, что ставки платы за выбросы, сбросы загрязняющих веществ, установленные Постановлением, принимаются в соответствии с наименованиями загрязняющих веществ, указанными в соответствующей разрешительной документации хозяйствующего субъекта.</w:t>
      </w:r>
    </w:p>
    <w:p w:rsidR="00190548" w:rsidRDefault="00190548">
      <w:pPr>
        <w:pStyle w:val="EcoNormal"/>
        <w:ind w:firstLine="540"/>
        <w:jc w:val="both"/>
      </w:pPr>
      <w:r>
        <w:t>В отношении загрязняющих веществ, для которых ставки платы за негативное воздействие на окружающую среду не установлены, плата не исчисляется.</w:t>
      </w:r>
    </w:p>
    <w:p w:rsidR="00190548" w:rsidRDefault="00190548">
      <w:pPr>
        <w:pStyle w:val="EcoNormal"/>
        <w:ind w:firstLine="540"/>
        <w:jc w:val="both"/>
      </w:pPr>
    </w:p>
    <w:p w:rsidR="00190548" w:rsidRDefault="00190548">
      <w:pPr>
        <w:pStyle w:val="EcoNormal"/>
        <w:jc w:val="right"/>
      </w:pPr>
      <w:r>
        <w:t>Заместитель Руководителя</w:t>
      </w:r>
    </w:p>
    <w:p w:rsidR="00190548" w:rsidRDefault="00190548">
      <w:pPr>
        <w:pStyle w:val="EcoNormal"/>
        <w:jc w:val="right"/>
      </w:pPr>
      <w:r>
        <w:t>О.В.ДОЛМАТОВ</w:t>
      </w:r>
    </w:p>
    <w:p w:rsidR="00190548" w:rsidRDefault="00190548">
      <w:pPr>
        <w:pStyle w:val="EcoNormal"/>
        <w:ind w:firstLine="540"/>
        <w:jc w:val="both"/>
      </w:pPr>
    </w:p>
    <w:p w:rsidR="00190548" w:rsidRDefault="00190548">
      <w:pPr>
        <w:pStyle w:val="EcoNormal"/>
        <w:ind w:firstLine="540"/>
        <w:jc w:val="both"/>
      </w:pPr>
    </w:p>
    <w:p w:rsidR="00190548" w:rsidRDefault="0019054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A0590" w:rsidRDefault="007A05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905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9054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9054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