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2C8C57" w14:textId="77777777" w:rsidR="00395316" w:rsidRDefault="00395316" w:rsidP="0039531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АДМИНИСТРАЦИЯ ГОРОДА КОГАЛЫМА  </w:t>
      </w:r>
    </w:p>
    <w:p w14:paraId="2B10CE95" w14:textId="77777777" w:rsidR="00395316" w:rsidRDefault="00395316" w:rsidP="0039531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  </w:t>
      </w:r>
    </w:p>
    <w:p w14:paraId="3ED1EFF6" w14:textId="77777777" w:rsidR="00395316" w:rsidRDefault="00395316" w:rsidP="0039531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от 16 ноября 2010 года N 2262  </w:t>
      </w:r>
      <w:r>
        <w:rPr>
          <w:rFonts w:ascii="Arial" w:hAnsi="Arial" w:cs="Arial"/>
          <w:b/>
          <w:bCs/>
          <w:color w:val="444444"/>
        </w:rPr>
        <w:br/>
      </w:r>
    </w:p>
    <w:p w14:paraId="16EF954C" w14:textId="77777777" w:rsidR="00395316" w:rsidRDefault="00395316" w:rsidP="0039531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НОРМАТИВОВ ДОПУСТИМЫХ КОНЦЕНТРАЦИЙ ЗАГРЯЗНЯЮЩИХ ВЕЩЕСТВ В СТОЧНЫХ ВОДАХ ПРЕДПРИЯТИЙ И ОРГАНИЗАЦИЙ ГОРОДА КОГАЛЫМА  </w:t>
      </w:r>
    </w:p>
    <w:p w14:paraId="003F51CA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831694F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Правилами и техническими условиями приема сточных вод предприятий и организаций в систему канализации города Когалыма, утвержденными постановлением Администрации города Когалыма от 04.02.2010 N 204:</w:t>
      </w:r>
      <w:r>
        <w:rPr>
          <w:rFonts w:ascii="Arial" w:hAnsi="Arial" w:cs="Arial"/>
          <w:color w:val="444444"/>
        </w:rPr>
        <w:br/>
      </w:r>
    </w:p>
    <w:p w14:paraId="3AA1B4A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следующие нормативы допустимых концентраций загрязняющих веществ в сточных водах, отводимых в канализацию города Когалыма:</w:t>
      </w:r>
      <w:r>
        <w:rPr>
          <w:rFonts w:ascii="Arial" w:hAnsi="Arial" w:cs="Arial"/>
          <w:color w:val="444444"/>
        </w:rPr>
        <w:br/>
      </w:r>
    </w:p>
    <w:p w14:paraId="689C07F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Нормативы допустимых концентраций загрязняющих веществ в сточных водах предприятий и организаций, отводимых в участок реки Кирилл-Высь-</w:t>
      </w:r>
      <w:proofErr w:type="spellStart"/>
      <w:r>
        <w:rPr>
          <w:rFonts w:ascii="Arial" w:hAnsi="Arial" w:cs="Arial"/>
          <w:color w:val="444444"/>
        </w:rPr>
        <w:t>Ягун</w:t>
      </w:r>
      <w:proofErr w:type="spellEnd"/>
      <w:r>
        <w:rPr>
          <w:rFonts w:ascii="Arial" w:hAnsi="Arial" w:cs="Arial"/>
          <w:color w:val="444444"/>
        </w:rPr>
        <w:t xml:space="preserve"> (г. Когалым КОС-19000), согласно приложению 1.</w:t>
      </w:r>
      <w:r>
        <w:rPr>
          <w:rFonts w:ascii="Arial" w:hAnsi="Arial" w:cs="Arial"/>
          <w:color w:val="444444"/>
        </w:rPr>
        <w:br/>
      </w:r>
    </w:p>
    <w:p w14:paraId="44E9B17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1.2. Нормативы допустимых концентраций загрязняющих веществ в сточных водах предприятий и организаций, отводимых в участок реки </w:t>
      </w:r>
      <w:proofErr w:type="spellStart"/>
      <w:r>
        <w:rPr>
          <w:rFonts w:ascii="Arial" w:hAnsi="Arial" w:cs="Arial"/>
          <w:color w:val="444444"/>
        </w:rPr>
        <w:t>Вать</w:t>
      </w:r>
      <w:proofErr w:type="spellEnd"/>
      <w:r>
        <w:rPr>
          <w:rFonts w:ascii="Arial" w:hAnsi="Arial" w:cs="Arial"/>
          <w:color w:val="444444"/>
        </w:rPr>
        <w:t xml:space="preserve">-Еган (г. Когалым КОС-400 </w:t>
      </w:r>
      <w:proofErr w:type="spellStart"/>
      <w:r>
        <w:rPr>
          <w:rFonts w:ascii="Arial" w:hAnsi="Arial" w:cs="Arial"/>
          <w:color w:val="444444"/>
        </w:rPr>
        <w:t>Повх</w:t>
      </w:r>
      <w:proofErr w:type="spellEnd"/>
      <w:r>
        <w:rPr>
          <w:rFonts w:ascii="Arial" w:hAnsi="Arial" w:cs="Arial"/>
          <w:color w:val="444444"/>
        </w:rPr>
        <w:t>), согласно приложению 2.</w:t>
      </w:r>
      <w:r>
        <w:rPr>
          <w:rFonts w:ascii="Arial" w:hAnsi="Arial" w:cs="Arial"/>
          <w:color w:val="444444"/>
        </w:rPr>
        <w:br/>
      </w:r>
    </w:p>
    <w:p w14:paraId="544936C8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Нормативы допустимых концентраций загрязняющих веществ в сточных водах предприятий и организаций, отводимых в участок реки Ингу-</w:t>
      </w:r>
      <w:proofErr w:type="spellStart"/>
      <w:r>
        <w:rPr>
          <w:rFonts w:ascii="Arial" w:hAnsi="Arial" w:cs="Arial"/>
          <w:color w:val="444444"/>
        </w:rPr>
        <w:t>Ягун</w:t>
      </w:r>
      <w:proofErr w:type="spellEnd"/>
      <w:r>
        <w:rPr>
          <w:rFonts w:ascii="Arial" w:hAnsi="Arial" w:cs="Arial"/>
          <w:color w:val="444444"/>
        </w:rPr>
        <w:t xml:space="preserve"> (г. Когалым КОС-400 Аэропорт), согласно приложению 3.</w:t>
      </w:r>
      <w:r>
        <w:rPr>
          <w:rFonts w:ascii="Arial" w:hAnsi="Arial" w:cs="Arial"/>
          <w:color w:val="444444"/>
        </w:rPr>
        <w:br/>
      </w:r>
    </w:p>
    <w:p w14:paraId="17C784B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Опубликовать настоящее постановление и приложения к нему в газете "Когалымский вестник".</w:t>
      </w:r>
      <w:r>
        <w:rPr>
          <w:rFonts w:ascii="Arial" w:hAnsi="Arial" w:cs="Arial"/>
          <w:color w:val="444444"/>
        </w:rPr>
        <w:br/>
      </w:r>
    </w:p>
    <w:p w14:paraId="5C3BA6E4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выполнением постановления возложить на исполняющего обязанности заместителя Главы города Когалыма </w:t>
      </w:r>
      <w:proofErr w:type="spellStart"/>
      <w:r>
        <w:rPr>
          <w:rFonts w:ascii="Arial" w:hAnsi="Arial" w:cs="Arial"/>
          <w:color w:val="444444"/>
        </w:rPr>
        <w:t>Е.В.Шухорову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77E5211" w14:textId="77777777" w:rsidR="00395316" w:rsidRDefault="00395316" w:rsidP="0039531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Глава города Когалыма</w:t>
      </w:r>
      <w:r>
        <w:rPr>
          <w:rFonts w:ascii="Arial" w:hAnsi="Arial" w:cs="Arial"/>
          <w:color w:val="444444"/>
        </w:rPr>
        <w:br/>
        <w:t>С.Ф.КАКОТКИН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441F3CD4" w14:textId="77777777" w:rsidR="00395316" w:rsidRDefault="00395316" w:rsidP="00395316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города Когалыма</w:t>
      </w:r>
      <w:r>
        <w:rPr>
          <w:rFonts w:ascii="Arial" w:hAnsi="Arial" w:cs="Arial"/>
          <w:color w:val="444444"/>
          <w:sz w:val="24"/>
          <w:szCs w:val="24"/>
        </w:rPr>
        <w:br/>
        <w:t>от 16.11.2010 N 2262</w:t>
      </w:r>
    </w:p>
    <w:p w14:paraId="7D6D6528" w14:textId="77777777" w:rsidR="00395316" w:rsidRDefault="00395316" w:rsidP="0039531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НОРМАТИВЫ ДОПУСТИМЫХ КОНЦЕНТРАЦИЙ ЗАГРЯЗНЯЮЩИХ ВЕЩЕСТВ В СТОЧНЫХ ВОДАХ ПРЕДПРИЯТИЙ И ОРГАНИЗАЦИЙ, ОТВОДИМЫХ В УЧАСТОК РЕКИ КИРИЛЛ-ВЫСЬ-ЯГУН (Г. КОГАЛЫМ КОС-19000)</w:t>
      </w:r>
    </w:p>
    <w:p w14:paraId="68CEAF0F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C1EB248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Нормативные показатели (далее - НП) общих свойств сточных вод, отводимых абонентом (с учетом </w:t>
      </w:r>
      <w:proofErr w:type="spellStart"/>
      <w:r>
        <w:rPr>
          <w:rFonts w:ascii="Arial" w:hAnsi="Arial" w:cs="Arial"/>
          <w:color w:val="444444"/>
        </w:rPr>
        <w:t>субабонентов</w:t>
      </w:r>
      <w:proofErr w:type="spellEnd"/>
      <w:r>
        <w:rPr>
          <w:rFonts w:ascii="Arial" w:hAnsi="Arial" w:cs="Arial"/>
          <w:color w:val="444444"/>
        </w:rPr>
        <w:t>):</w:t>
      </w:r>
      <w:r>
        <w:rPr>
          <w:rFonts w:ascii="Arial" w:hAnsi="Arial" w:cs="Arial"/>
          <w:color w:val="444444"/>
        </w:rPr>
        <w:br/>
      </w:r>
    </w:p>
    <w:p w14:paraId="20AA5A3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</w:t>
      </w:r>
      <w:proofErr w:type="spellStart"/>
      <w:r>
        <w:rPr>
          <w:rFonts w:ascii="Arial" w:hAnsi="Arial" w:cs="Arial"/>
          <w:color w:val="444444"/>
        </w:rPr>
        <w:t>pH</w:t>
      </w:r>
      <w:proofErr w:type="spellEnd"/>
      <w:r>
        <w:rPr>
          <w:rFonts w:ascii="Arial" w:hAnsi="Arial" w:cs="Arial"/>
          <w:color w:val="444444"/>
        </w:rPr>
        <w:t xml:space="preserve"> в пределах </w:t>
      </w:r>
      <w:proofErr w:type="gramStart"/>
      <w:r>
        <w:rPr>
          <w:rFonts w:ascii="Arial" w:hAnsi="Arial" w:cs="Arial"/>
          <w:color w:val="444444"/>
        </w:rPr>
        <w:t>6,5 - 8,5</w:t>
      </w:r>
      <w:proofErr w:type="gram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42538C3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температура &lt;= 40 °C;</w:t>
      </w:r>
      <w:r>
        <w:rPr>
          <w:rFonts w:ascii="Arial" w:hAnsi="Arial" w:cs="Arial"/>
          <w:color w:val="444444"/>
        </w:rPr>
        <w:br/>
      </w:r>
    </w:p>
    <w:p w14:paraId="1A377945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кратность разбавления сточных вод, при которой исчезает окраска в столбике 10 см &lt;= 1:11;</w:t>
      </w:r>
      <w:r>
        <w:rPr>
          <w:rFonts w:ascii="Arial" w:hAnsi="Arial" w:cs="Arial"/>
          <w:color w:val="444444"/>
        </w:rPr>
        <w:br/>
      </w:r>
    </w:p>
    <w:p w14:paraId="5D340AA1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общая минерализация - 1000 мг/л.</w:t>
      </w:r>
      <w:r>
        <w:rPr>
          <w:rFonts w:ascii="Arial" w:hAnsi="Arial" w:cs="Arial"/>
          <w:color w:val="444444"/>
        </w:rPr>
        <w:br/>
      </w:r>
    </w:p>
    <w:p w14:paraId="3088B607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Перечень и допустимые концентрации загрязняющих веществ в сточных водах, отводимых абонентом (с учетом </w:t>
      </w:r>
      <w:proofErr w:type="spellStart"/>
      <w:r>
        <w:rPr>
          <w:rFonts w:ascii="Arial" w:hAnsi="Arial" w:cs="Arial"/>
          <w:color w:val="444444"/>
        </w:rPr>
        <w:t>субабонентов</w:t>
      </w:r>
      <w:proofErr w:type="spellEnd"/>
      <w:r>
        <w:rPr>
          <w:rFonts w:ascii="Arial" w:hAnsi="Arial" w:cs="Arial"/>
          <w:color w:val="444444"/>
        </w:rPr>
        <w:t>), устанавливаются в таблице 1.</w:t>
      </w:r>
      <w:r>
        <w:rPr>
          <w:rFonts w:ascii="Arial" w:hAnsi="Arial" w:cs="Arial"/>
          <w:color w:val="444444"/>
        </w:rPr>
        <w:br/>
      </w:r>
    </w:p>
    <w:p w14:paraId="07BC07D5" w14:textId="77777777" w:rsidR="00395316" w:rsidRDefault="00395316" w:rsidP="0039531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Таблица 1</w:t>
      </w:r>
    </w:p>
    <w:p w14:paraId="53852F53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37755ECA" w14:textId="77777777" w:rsidR="00395316" w:rsidRDefault="00395316" w:rsidP="0039531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┌═══════════════════════════════════┬═════════════════════════════════════‰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Перечень загрязняющих веществ   │    C   (мг/л), установленная для    │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                    │     </w:t>
      </w:r>
      <w:proofErr w:type="spellStart"/>
      <w:r>
        <w:rPr>
          <w:rFonts w:ascii="Courier New" w:hAnsi="Courier New" w:cs="Courier New"/>
          <w:color w:val="444444"/>
          <w:spacing w:val="-18"/>
        </w:rPr>
        <w:t>дк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           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                    │       предприятий - абонентов 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├═══════════════════════════════════┼═════════════════════════════════════┤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│1. Взвешенные вещества             │                 155 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├═══════════════════════════════════┼═════════════════════════════════════┤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│2. БПК                             │                 108 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├═══════════════════════════════════┼═════════════════════════════════════┤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│3. Сухой остаток                   │                1000 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├═══════════════════════════════════┼═════════════════════════════════════┤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│4. Хлориды                         │                 42  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├═══════════════════════════════════┼═════════════════════════════════════┤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│5. Азот нитритный                  │                0,16 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├═══════════════════════════════════┼═════════════════════════════════════┤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│6. Азот нитратный                  │                 9,0 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├═══════════════════════════════════┼═════════════════════════════════════</w:t>
      </w:r>
      <w:r>
        <w:rPr>
          <w:rFonts w:ascii="Courier New" w:hAnsi="Courier New" w:cs="Courier New"/>
          <w:color w:val="444444"/>
          <w:spacing w:val="-18"/>
        </w:rPr>
        <w:lastRenderedPageBreak/>
        <w:t>┤</w:t>
      </w:r>
      <w:r>
        <w:rPr>
          <w:rFonts w:ascii="Courier New" w:hAnsi="Courier New" w:cs="Courier New"/>
          <w:color w:val="444444"/>
          <w:spacing w:val="-18"/>
        </w:rPr>
        <w:br/>
        <w:t>│7. Азот аммонийный                 │                 9,0 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├═══════════════════════════════════┼═════════════════════════════════════┤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│8. СПАВ                            │                 5,5 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├═══════════════════════════════════┼═════════════════════════════════════┤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│9. Нефтепродукты                   │                0,19 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├═══════════════════════════════════┼═════════════════════════════════════┤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│10. Фосфаты (по P)                 │                 1,0 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└═══════════════════════════════════┴═════════════════════════════════════…</w:t>
      </w:r>
    </w:p>
    <w:p w14:paraId="2CC24AD8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r>
        <w:rPr>
          <w:rFonts w:ascii="Arial" w:hAnsi="Arial" w:cs="Arial"/>
          <w:color w:val="444444"/>
        </w:rPr>
        <w:br/>
        <w:t>     Примечания: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C    - концентрация загрязняющих веществ, допустимая к сбросу в систему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дк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канализации ВКХ, мг/г;</w:t>
      </w:r>
    </w:p>
    <w:p w14:paraId="34BE03AE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ВКХ - организация водопроводно-канализационного хозяйства;</w:t>
      </w:r>
      <w:r>
        <w:rPr>
          <w:rFonts w:ascii="Arial" w:hAnsi="Arial" w:cs="Arial"/>
          <w:color w:val="444444"/>
        </w:rPr>
        <w:br/>
      </w:r>
    </w:p>
    <w:p w14:paraId="78A0016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сброс загрязняющих веществ, не указанных в перечне табл. 1, допускается в концентрациях, не превышающих соответствующие предельно-допустимые концентрации (далее - ПДК) в воде водоемов рыбохозяйственного значения;</w:t>
      </w:r>
      <w:r>
        <w:rPr>
          <w:rFonts w:ascii="Arial" w:hAnsi="Arial" w:cs="Arial"/>
          <w:color w:val="444444"/>
        </w:rPr>
        <w:br/>
      </w:r>
    </w:p>
    <w:p w14:paraId="2D639CEC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жиры и нефтепродукты допускаются к сбросу в систему канализации только в растворенном и </w:t>
      </w:r>
      <w:proofErr w:type="spellStart"/>
      <w:r>
        <w:rPr>
          <w:rFonts w:ascii="Arial" w:hAnsi="Arial" w:cs="Arial"/>
          <w:color w:val="444444"/>
        </w:rPr>
        <w:t>эмульгированном</w:t>
      </w:r>
      <w:proofErr w:type="spellEnd"/>
      <w:r>
        <w:rPr>
          <w:rFonts w:ascii="Arial" w:hAnsi="Arial" w:cs="Arial"/>
          <w:color w:val="444444"/>
        </w:rPr>
        <w:t xml:space="preserve"> состоянии.</w:t>
      </w:r>
      <w:r>
        <w:rPr>
          <w:rFonts w:ascii="Arial" w:hAnsi="Arial" w:cs="Arial"/>
          <w:color w:val="444444"/>
        </w:rPr>
        <w:br/>
      </w:r>
    </w:p>
    <w:p w14:paraId="6187D9F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Перечень веществ, запрещенных к сбросу в систему канализации.</w:t>
      </w:r>
      <w:r>
        <w:rPr>
          <w:rFonts w:ascii="Arial" w:hAnsi="Arial" w:cs="Arial"/>
          <w:color w:val="444444"/>
        </w:rPr>
        <w:br/>
      </w:r>
    </w:p>
    <w:p w14:paraId="33C260A1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Вещества, способные засорять трубопроводы, колодцы, решетки или отлагаться на стенках трубопроводов, колодцев, решеток (окалина, известь, песок, гипс, металлическая стружка, волокно, грунт, строительный и бытовой мусор, производственные и хозяйственные отходы, шламы и осадки от локальных очистных сооружений, всплывающие вещества и </w:t>
      </w:r>
      <w:proofErr w:type="gramStart"/>
      <w:r>
        <w:rPr>
          <w:rFonts w:ascii="Arial" w:hAnsi="Arial" w:cs="Arial"/>
          <w:color w:val="444444"/>
        </w:rPr>
        <w:t>т.д.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4301D049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Вещества, оказывающие разрушительное действие на материал трубопроводов, оборудования и других сооружений системы канализации (кислоты, щелочи, нерастворимые жиры, масла, смолы, мазут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37A06B85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Вещества, способные образовывать в канализационных сетях и сооружениях токсичные </w:t>
      </w:r>
      <w:proofErr w:type="spellStart"/>
      <w:r>
        <w:rPr>
          <w:rFonts w:ascii="Arial" w:hAnsi="Arial" w:cs="Arial"/>
          <w:color w:val="444444"/>
        </w:rPr>
        <w:t>газы</w:t>
      </w:r>
      <w:proofErr w:type="spellEnd"/>
      <w:r>
        <w:rPr>
          <w:rFonts w:ascii="Arial" w:hAnsi="Arial" w:cs="Arial"/>
          <w:color w:val="444444"/>
        </w:rPr>
        <w:t xml:space="preserve"> (сероводород, сероуглерод, окись углерода, </w:t>
      </w:r>
      <w:proofErr w:type="spellStart"/>
      <w:r>
        <w:rPr>
          <w:rFonts w:ascii="Arial" w:hAnsi="Arial" w:cs="Arial"/>
          <w:color w:val="444444"/>
        </w:rPr>
        <w:t>циановодород</w:t>
      </w:r>
      <w:proofErr w:type="spellEnd"/>
      <w:r>
        <w:rPr>
          <w:rFonts w:ascii="Arial" w:hAnsi="Arial" w:cs="Arial"/>
          <w:color w:val="444444"/>
        </w:rPr>
        <w:t xml:space="preserve">, пары летучих алифатических углеводородов и др.) и другие взрывоопасные и токсичные смеси, а также горючие примеси, токсичные и растворимые газообразные вещества (в частности, растворители: бензин, керосин, диэтиловый эфир, </w:t>
      </w:r>
      <w:proofErr w:type="spellStart"/>
      <w:r>
        <w:rPr>
          <w:rFonts w:ascii="Arial" w:hAnsi="Arial" w:cs="Arial"/>
          <w:color w:val="444444"/>
        </w:rPr>
        <w:t>дихлорметан</w:t>
      </w:r>
      <w:proofErr w:type="spellEnd"/>
      <w:r>
        <w:rPr>
          <w:rFonts w:ascii="Arial" w:hAnsi="Arial" w:cs="Arial"/>
          <w:color w:val="444444"/>
        </w:rPr>
        <w:t xml:space="preserve">, бензолы, четыреххлористый углерод и </w:t>
      </w:r>
      <w:proofErr w:type="gramStart"/>
      <w:r>
        <w:rPr>
          <w:rFonts w:ascii="Arial" w:hAnsi="Arial" w:cs="Arial"/>
          <w:color w:val="444444"/>
        </w:rPr>
        <w:lastRenderedPageBreak/>
        <w:t>т.п.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20498F7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Вещества в концентрациях, препятствующих биологической очистке сточных вод, биологически трудно окисляемые органические вещества и смеси.</w:t>
      </w:r>
      <w:r>
        <w:rPr>
          <w:rFonts w:ascii="Arial" w:hAnsi="Arial" w:cs="Arial"/>
          <w:color w:val="444444"/>
        </w:rPr>
        <w:br/>
      </w:r>
    </w:p>
    <w:p w14:paraId="4112241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Биологически жесткие поверхностно-активные вещества (далее - ПАВ).</w:t>
      </w:r>
      <w:r>
        <w:rPr>
          <w:rFonts w:ascii="Arial" w:hAnsi="Arial" w:cs="Arial"/>
          <w:color w:val="444444"/>
        </w:rPr>
        <w:br/>
      </w:r>
    </w:p>
    <w:p w14:paraId="6FFE9DD4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Особо опасные вещества, в том числе опасные бактериальные вещества, вирулентные и патогенные микроорганизмы, возбудители инфекционных заболеваний.</w:t>
      </w:r>
      <w:r>
        <w:rPr>
          <w:rFonts w:ascii="Arial" w:hAnsi="Arial" w:cs="Arial"/>
          <w:color w:val="444444"/>
        </w:rPr>
        <w:br/>
      </w:r>
    </w:p>
    <w:p w14:paraId="15F9BF4F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Вещества, для которых не установлены ПДК в воде водных объектов и (или) которые не могут быть задержаны в технологическом процессе очистки воды на локальных и (или) городских очистных сооружениях.</w:t>
      </w:r>
      <w:r>
        <w:rPr>
          <w:rFonts w:ascii="Arial" w:hAnsi="Arial" w:cs="Arial"/>
          <w:color w:val="444444"/>
        </w:rPr>
        <w:br/>
      </w:r>
    </w:p>
    <w:p w14:paraId="292D05C1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Вещества в составе концентрированных маточных и кубовых растворов, отработанных электролитов.</w:t>
      </w:r>
      <w:r>
        <w:rPr>
          <w:rFonts w:ascii="Arial" w:hAnsi="Arial" w:cs="Arial"/>
          <w:color w:val="444444"/>
        </w:rPr>
        <w:br/>
      </w:r>
    </w:p>
    <w:p w14:paraId="3F427E9A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Радионуклиды, сброс, удаление и обезвреживание которых осуществляется в соответствии с "Правилами охраны поверхностных вод" и действующими нормами радиационной безопасности.</w:t>
      </w:r>
      <w:r>
        <w:rPr>
          <w:rFonts w:ascii="Arial" w:hAnsi="Arial" w:cs="Arial"/>
          <w:color w:val="444444"/>
        </w:rPr>
        <w:br/>
      </w:r>
    </w:p>
    <w:p w14:paraId="74FFAA57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Загрязняющие вещества с фактическими концентрациями, превышающими нормативы допустимых концентраций загрязняющих веществ более чем в 100 раз.</w:t>
      </w:r>
      <w:r>
        <w:rPr>
          <w:rFonts w:ascii="Arial" w:hAnsi="Arial" w:cs="Arial"/>
          <w:color w:val="444444"/>
        </w:rPr>
        <w:br/>
      </w:r>
    </w:p>
    <w:p w14:paraId="0F36C7F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Сточные воды с активной реакцией среды </w:t>
      </w:r>
      <w:proofErr w:type="spellStart"/>
      <w:r>
        <w:rPr>
          <w:rFonts w:ascii="Arial" w:hAnsi="Arial" w:cs="Arial"/>
          <w:color w:val="444444"/>
        </w:rPr>
        <w:t>pH</w:t>
      </w:r>
      <w:proofErr w:type="spellEnd"/>
      <w:r>
        <w:rPr>
          <w:rFonts w:ascii="Arial" w:hAnsi="Arial" w:cs="Arial"/>
          <w:color w:val="444444"/>
        </w:rPr>
        <w:t xml:space="preserve"> менее 2 или более 12.</w:t>
      </w:r>
      <w:r>
        <w:rPr>
          <w:rFonts w:ascii="Arial" w:hAnsi="Arial" w:cs="Arial"/>
          <w:color w:val="444444"/>
        </w:rPr>
        <w:br/>
      </w:r>
    </w:p>
    <w:p w14:paraId="43A2FC77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Окрашенные сточные воды с фактической кратностью разбавления, превышающей НП общих свойств сточных вод более чем в 100 раз.</w:t>
      </w:r>
      <w:r>
        <w:rPr>
          <w:rFonts w:ascii="Arial" w:hAnsi="Arial" w:cs="Arial"/>
          <w:color w:val="444444"/>
        </w:rPr>
        <w:br/>
      </w:r>
    </w:p>
    <w:p w14:paraId="5EBC4CFA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Сточные воды с зафиксированной категорией токсичности "</w:t>
      </w:r>
      <w:proofErr w:type="spellStart"/>
      <w:r>
        <w:rPr>
          <w:rFonts w:ascii="Arial" w:hAnsi="Arial" w:cs="Arial"/>
          <w:color w:val="444444"/>
        </w:rPr>
        <w:t>гипертоксичная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78E1F44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Расчет нормативов допустимых концентраций (</w:t>
      </w:r>
      <w:proofErr w:type="spellStart"/>
      <w:r>
        <w:rPr>
          <w:rFonts w:ascii="Arial" w:hAnsi="Arial" w:cs="Arial"/>
          <w:color w:val="444444"/>
        </w:rPr>
        <w:t>Cдк</w:t>
      </w:r>
      <w:proofErr w:type="spellEnd"/>
      <w:r>
        <w:rPr>
          <w:rFonts w:ascii="Arial" w:hAnsi="Arial" w:cs="Arial"/>
          <w:color w:val="444444"/>
        </w:rPr>
        <w:t>) загрязняющих веществ в сточных водах абонентов.</w:t>
      </w:r>
      <w:r>
        <w:rPr>
          <w:rFonts w:ascii="Arial" w:hAnsi="Arial" w:cs="Arial"/>
          <w:color w:val="444444"/>
        </w:rPr>
        <w:br/>
      </w:r>
    </w:p>
    <w:p w14:paraId="0F6613E1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Нормативы допустимых концентраций загрязняющих веществ для абонентов, осуществляющих сброс в систему канализации города, разработаны на основе "Правил пользования системами коммунального водоснабжения и канализации в Российской Федерации", утвержденных Постановлением Правительства Российской Федерации от 12.02.1999 N 167 (с изменениями на 23.05.2006), исходя из условий:</w:t>
      </w:r>
      <w:r>
        <w:rPr>
          <w:rFonts w:ascii="Arial" w:hAnsi="Arial" w:cs="Arial"/>
          <w:color w:val="444444"/>
        </w:rPr>
        <w:br/>
      </w:r>
    </w:p>
    <w:p w14:paraId="5A155369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предотвращения загрязнения окружающей среды;</w:t>
      </w:r>
      <w:r>
        <w:rPr>
          <w:rFonts w:ascii="Arial" w:hAnsi="Arial" w:cs="Arial"/>
          <w:color w:val="444444"/>
        </w:rPr>
        <w:br/>
      </w:r>
    </w:p>
    <w:p w14:paraId="7F2DD794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обеспечения безаварийной и безопасной работы сетей и сооружений канализации;</w:t>
      </w:r>
      <w:r>
        <w:rPr>
          <w:rFonts w:ascii="Arial" w:hAnsi="Arial" w:cs="Arial"/>
          <w:color w:val="444444"/>
        </w:rPr>
        <w:br/>
      </w:r>
    </w:p>
    <w:p w14:paraId="1CB4534F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обеспечения установленных для ООО "</w:t>
      </w:r>
      <w:proofErr w:type="spellStart"/>
      <w:r>
        <w:rPr>
          <w:rFonts w:ascii="Arial" w:hAnsi="Arial" w:cs="Arial"/>
          <w:color w:val="444444"/>
        </w:rPr>
        <w:t>Горводоканал</w:t>
      </w:r>
      <w:proofErr w:type="spellEnd"/>
      <w:r>
        <w:rPr>
          <w:rFonts w:ascii="Arial" w:hAnsi="Arial" w:cs="Arial"/>
          <w:color w:val="444444"/>
        </w:rPr>
        <w:t>" нормативов сброса загрязняющих веществ в водные объекты.</w:t>
      </w:r>
      <w:r>
        <w:rPr>
          <w:rFonts w:ascii="Arial" w:hAnsi="Arial" w:cs="Arial"/>
          <w:color w:val="444444"/>
        </w:rPr>
        <w:br/>
      </w:r>
    </w:p>
    <w:p w14:paraId="4CECD1FE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Нормирование качества сточных вод, отводимых абонентами в системы канализации населенных пунктов, базируется на следующих основополагающих принципах:</w:t>
      </w:r>
      <w:r>
        <w:rPr>
          <w:rFonts w:ascii="Arial" w:hAnsi="Arial" w:cs="Arial"/>
          <w:color w:val="444444"/>
        </w:rPr>
        <w:br/>
      </w:r>
    </w:p>
    <w:p w14:paraId="3440E460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необходимости соблюдения на выпуске в систему канализации города величин допустимых концентраций загрязняющих веществ (далее - ПДС) и общих свойств сточных вод, установленных для ООО "</w:t>
      </w:r>
      <w:proofErr w:type="spellStart"/>
      <w:r>
        <w:rPr>
          <w:rFonts w:ascii="Arial" w:hAnsi="Arial" w:cs="Arial"/>
          <w:color w:val="444444"/>
        </w:rPr>
        <w:t>Горводоканал</w:t>
      </w:r>
      <w:proofErr w:type="spellEnd"/>
      <w:r>
        <w:rPr>
          <w:rFonts w:ascii="Arial" w:hAnsi="Arial" w:cs="Arial"/>
          <w:color w:val="444444"/>
        </w:rPr>
        <w:t>" Нижне-Обским бассейновым водным управлением по ХМАО - Югре;</w:t>
      </w:r>
      <w:r>
        <w:rPr>
          <w:rFonts w:ascii="Arial" w:hAnsi="Arial" w:cs="Arial"/>
          <w:color w:val="444444"/>
        </w:rPr>
        <w:br/>
      </w:r>
    </w:p>
    <w:p w14:paraId="38860E51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учета фактических параметров очистки сточных вод на канализационных очистных сооружениях;</w:t>
      </w:r>
      <w:r>
        <w:rPr>
          <w:rFonts w:ascii="Arial" w:hAnsi="Arial" w:cs="Arial"/>
          <w:color w:val="444444"/>
        </w:rPr>
        <w:br/>
      </w:r>
    </w:p>
    <w:p w14:paraId="09E0124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учета требований к защите сетей и сооружений системы канализации, исходя из требований к регламенту их эксплуатации (предотвращения заиливания, </w:t>
      </w:r>
      <w:proofErr w:type="spellStart"/>
      <w:r>
        <w:rPr>
          <w:rFonts w:ascii="Arial" w:hAnsi="Arial" w:cs="Arial"/>
          <w:color w:val="444444"/>
        </w:rPr>
        <w:t>зажирения</w:t>
      </w:r>
      <w:proofErr w:type="spellEnd"/>
      <w:r>
        <w:rPr>
          <w:rFonts w:ascii="Arial" w:hAnsi="Arial" w:cs="Arial"/>
          <w:color w:val="444444"/>
        </w:rPr>
        <w:t>, закупорки труб, колодцев, оборудования), а также обеспечения технологического режима очистки.</w:t>
      </w:r>
      <w:r>
        <w:rPr>
          <w:rFonts w:ascii="Arial" w:hAnsi="Arial" w:cs="Arial"/>
          <w:color w:val="444444"/>
        </w:rPr>
        <w:br/>
      </w:r>
    </w:p>
    <w:p w14:paraId="742A8B0E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и расчет допустимых концентраций загрязняющих веществ в сточных водах, отводимых абонентом, предельно допустимые сбросы для ООО "</w:t>
      </w:r>
      <w:proofErr w:type="spellStart"/>
      <w:r>
        <w:rPr>
          <w:rFonts w:ascii="Arial" w:hAnsi="Arial" w:cs="Arial"/>
          <w:color w:val="444444"/>
        </w:rPr>
        <w:t>Горводоканал</w:t>
      </w:r>
      <w:proofErr w:type="spellEnd"/>
      <w:r>
        <w:rPr>
          <w:rFonts w:ascii="Arial" w:hAnsi="Arial" w:cs="Arial"/>
          <w:color w:val="444444"/>
        </w:rPr>
        <w:t>" и эффективность работы очистных сооружений устанавливаются в таблице 2.</w:t>
      </w:r>
      <w:r>
        <w:rPr>
          <w:rFonts w:ascii="Arial" w:hAnsi="Arial" w:cs="Arial"/>
          <w:color w:val="444444"/>
        </w:rPr>
        <w:br/>
      </w:r>
    </w:p>
    <w:p w14:paraId="1F2580B0" w14:textId="77777777" w:rsidR="00395316" w:rsidRDefault="00395316" w:rsidP="0039531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Таблица 2</w:t>
      </w:r>
    </w:p>
    <w:p w14:paraId="7CC6A94A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6C59756A" w14:textId="77777777" w:rsidR="00395316" w:rsidRDefault="00395316" w:rsidP="0039531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┌═══════════════════┬══════════════════┬═════════════┬════════════════════‰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    │   C    (мг/л),   │Эффективность│    C   (мг/л),     │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    │    ПДС           │ очистки (%) │     </w:t>
      </w:r>
      <w:proofErr w:type="spellStart"/>
      <w:r>
        <w:rPr>
          <w:rFonts w:ascii="Courier New" w:hAnsi="Courier New" w:cs="Courier New"/>
          <w:color w:val="444444"/>
          <w:spacing w:val="-18"/>
        </w:rPr>
        <w:t>дк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          │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    │установленная для │             │ установленная для  │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    │ООО "</w:t>
      </w:r>
      <w:proofErr w:type="spellStart"/>
      <w:r>
        <w:rPr>
          <w:rFonts w:ascii="Courier New" w:hAnsi="Courier New" w:cs="Courier New"/>
          <w:color w:val="444444"/>
          <w:spacing w:val="-18"/>
        </w:rPr>
        <w:t>Горводоканал</w:t>
      </w:r>
      <w:proofErr w:type="spellEnd"/>
      <w:r>
        <w:rPr>
          <w:rFonts w:ascii="Courier New" w:hAnsi="Courier New" w:cs="Courier New"/>
          <w:color w:val="444444"/>
          <w:spacing w:val="-18"/>
        </w:rPr>
        <w:t>"│             │   предприятий -    │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    │                  │             │     абонентов 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├═══════════════════┼══════════════════┼═════════════┼════════════════════┤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│Взвешенные вещества│       12,4       │     92      │        155 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├═══════════════════┼══════════════════┼═════════════┼════════════════════┤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│БПК                │       5,41       │     95      │        108 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├═══════════════════┼══════════════════┼═════════════┼════════════════════┤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│Сухой остаток      │       1000       │      0      │        1000 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├═══════════════════┼══════════════════┼═════════════┼════════════════════┤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│Хлориды            │        42        │      0      │         42         │</w:t>
      </w: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lastRenderedPageBreak/>
        <w:t>├═══════════════════┼══════════════════┼═════════════┼════════════════════┤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нитритный     │       0,16       │      0      │        0,16 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├═══════════════════┼══════════════════┼═════════════┼════════════════════┤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нитратный     │       9,0        │      0      │        9,0 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├═══════════════════┼══════════════════┼═════════════┼════════════════════┤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аммонийный    │       3,6        │     60      │        9,0 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├═══════════════════┼══════════════════┼═════════════┼════════════════════┤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│СПАВ               │       1,5        │     73      │        5,5 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├═══════════════════┼══════════════════┼═════════════┼════════════════════┤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│Нефтепродукты      │      0,078       │     60      │        0,19 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├═══════════════════┼══════════════════┼═════════════┼════════════════════┤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│Фосфаты (P)        │       1,9        │     14      │        1,0     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└═══════════════════┴══════════════════┴═════════════┴════════════════════…</w:t>
      </w:r>
    </w:p>
    <w:p w14:paraId="3EFA5553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r>
        <w:rPr>
          <w:rFonts w:ascii="Arial" w:hAnsi="Arial" w:cs="Arial"/>
          <w:color w:val="444444"/>
        </w:rPr>
        <w:br/>
        <w:t>     Расчет производится по формуле: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 xml:space="preserve">     C   = </w:t>
      </w:r>
      <w:proofErr w:type="spellStart"/>
      <w:r>
        <w:rPr>
          <w:rFonts w:ascii="Arial" w:hAnsi="Arial" w:cs="Arial"/>
          <w:color w:val="444444"/>
        </w:rPr>
        <w:t>Cст</w:t>
      </w:r>
      <w:proofErr w:type="spellEnd"/>
      <w:r>
        <w:rPr>
          <w:rFonts w:ascii="Arial" w:hAnsi="Arial" w:cs="Arial"/>
          <w:color w:val="444444"/>
        </w:rPr>
        <w:t xml:space="preserve"> x 100 / (100 - A), мг/л,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дк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где  </w:t>
      </w:r>
      <w:proofErr w:type="spellStart"/>
      <w:r>
        <w:rPr>
          <w:rFonts w:ascii="Arial" w:hAnsi="Arial" w:cs="Arial"/>
          <w:color w:val="444444"/>
        </w:rPr>
        <w:t>Cст</w:t>
      </w:r>
      <w:proofErr w:type="spellEnd"/>
      <w:r>
        <w:rPr>
          <w:rFonts w:ascii="Arial" w:hAnsi="Arial" w:cs="Arial"/>
          <w:color w:val="444444"/>
        </w:rPr>
        <w:t xml:space="preserve">  -  допустимая концентрация загрязняющего вещества в очищенных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сточных   водах,   соответствующая  установленной  для  ООО  "</w:t>
      </w:r>
      <w:proofErr w:type="spellStart"/>
      <w:r>
        <w:rPr>
          <w:rFonts w:ascii="Arial" w:hAnsi="Arial" w:cs="Arial"/>
          <w:color w:val="444444"/>
        </w:rPr>
        <w:t>Горводоканал</w:t>
      </w:r>
      <w:proofErr w:type="spellEnd"/>
      <w:r>
        <w:rPr>
          <w:rFonts w:ascii="Arial" w:hAnsi="Arial" w:cs="Arial"/>
          <w:color w:val="444444"/>
        </w:rPr>
        <w:t>"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величине по ПДС (</w:t>
      </w:r>
      <w:proofErr w:type="spellStart"/>
      <w:r>
        <w:rPr>
          <w:rFonts w:ascii="Arial" w:hAnsi="Arial" w:cs="Arial"/>
          <w:color w:val="444444"/>
        </w:rPr>
        <w:t>Cст</w:t>
      </w:r>
      <w:proofErr w:type="spellEnd"/>
      <w:r>
        <w:rPr>
          <w:rFonts w:ascii="Arial" w:hAnsi="Arial" w:cs="Arial"/>
          <w:color w:val="444444"/>
        </w:rPr>
        <w:t xml:space="preserve"> = C   ).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ПДС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A   -   эффективность   удаления   загрязняющих   веществ  на  очистных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сооружениях в процентах.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Полученная    величина    C     не   должна   превышать   концентрацию,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дк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максимально допустимую для биологической очистки сточных вод.</w:t>
      </w:r>
    </w:p>
    <w:p w14:paraId="24A827B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Взвешенные вещества - 12,4 x 100 / (</w:t>
      </w:r>
      <w:proofErr w:type="gramStart"/>
      <w:r>
        <w:rPr>
          <w:rFonts w:ascii="Arial" w:hAnsi="Arial" w:cs="Arial"/>
          <w:color w:val="444444"/>
        </w:rPr>
        <w:t>100 - 92</w:t>
      </w:r>
      <w:proofErr w:type="gramEnd"/>
      <w:r>
        <w:rPr>
          <w:rFonts w:ascii="Arial" w:hAnsi="Arial" w:cs="Arial"/>
          <w:color w:val="444444"/>
        </w:rPr>
        <w:t>) = 155</w:t>
      </w:r>
      <w:r>
        <w:rPr>
          <w:rFonts w:ascii="Arial" w:hAnsi="Arial" w:cs="Arial"/>
          <w:color w:val="444444"/>
        </w:rPr>
        <w:br/>
      </w:r>
    </w:p>
    <w:p w14:paraId="6207A9A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БПК - 5,41 x 100 / (</w:t>
      </w:r>
      <w:proofErr w:type="gramStart"/>
      <w:r>
        <w:rPr>
          <w:rFonts w:ascii="Arial" w:hAnsi="Arial" w:cs="Arial"/>
          <w:color w:val="444444"/>
        </w:rPr>
        <w:t>100 - 95</w:t>
      </w:r>
      <w:proofErr w:type="gramEnd"/>
      <w:r>
        <w:rPr>
          <w:rFonts w:ascii="Arial" w:hAnsi="Arial" w:cs="Arial"/>
          <w:color w:val="444444"/>
        </w:rPr>
        <w:t>) = 108 мг/л</w:t>
      </w:r>
      <w:r>
        <w:rPr>
          <w:rFonts w:ascii="Arial" w:hAnsi="Arial" w:cs="Arial"/>
          <w:color w:val="444444"/>
        </w:rPr>
        <w:br/>
      </w:r>
    </w:p>
    <w:p w14:paraId="5B03A11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Сухой остаток - 1000 x 100 / (</w:t>
      </w:r>
      <w:proofErr w:type="gramStart"/>
      <w:r>
        <w:rPr>
          <w:rFonts w:ascii="Arial" w:hAnsi="Arial" w:cs="Arial"/>
          <w:color w:val="444444"/>
        </w:rPr>
        <w:t>100 - 0</w:t>
      </w:r>
      <w:proofErr w:type="gramEnd"/>
      <w:r>
        <w:rPr>
          <w:rFonts w:ascii="Arial" w:hAnsi="Arial" w:cs="Arial"/>
          <w:color w:val="444444"/>
        </w:rPr>
        <w:t>) = 1000 мг/л</w:t>
      </w:r>
      <w:r>
        <w:rPr>
          <w:rFonts w:ascii="Arial" w:hAnsi="Arial" w:cs="Arial"/>
          <w:color w:val="444444"/>
        </w:rPr>
        <w:br/>
      </w:r>
    </w:p>
    <w:p w14:paraId="3548B9A4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Хлориды - 42 x 100 / (</w:t>
      </w:r>
      <w:proofErr w:type="gramStart"/>
      <w:r>
        <w:rPr>
          <w:rFonts w:ascii="Arial" w:hAnsi="Arial" w:cs="Arial"/>
          <w:color w:val="444444"/>
        </w:rPr>
        <w:t>100 - 0</w:t>
      </w:r>
      <w:proofErr w:type="gramEnd"/>
      <w:r>
        <w:rPr>
          <w:rFonts w:ascii="Arial" w:hAnsi="Arial" w:cs="Arial"/>
          <w:color w:val="444444"/>
        </w:rPr>
        <w:t>) = 42 мг/л</w:t>
      </w:r>
      <w:r>
        <w:rPr>
          <w:rFonts w:ascii="Arial" w:hAnsi="Arial" w:cs="Arial"/>
          <w:color w:val="444444"/>
        </w:rPr>
        <w:br/>
      </w:r>
    </w:p>
    <w:p w14:paraId="420695D4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Азот нитритный - 0,16 x 100 / (</w:t>
      </w:r>
      <w:proofErr w:type="gramStart"/>
      <w:r>
        <w:rPr>
          <w:rFonts w:ascii="Arial" w:hAnsi="Arial" w:cs="Arial"/>
          <w:color w:val="444444"/>
        </w:rPr>
        <w:t>100 - 0</w:t>
      </w:r>
      <w:proofErr w:type="gramEnd"/>
      <w:r>
        <w:rPr>
          <w:rFonts w:ascii="Arial" w:hAnsi="Arial" w:cs="Arial"/>
          <w:color w:val="444444"/>
        </w:rPr>
        <w:t>) = 0,16 мг/л</w:t>
      </w:r>
      <w:r>
        <w:rPr>
          <w:rFonts w:ascii="Arial" w:hAnsi="Arial" w:cs="Arial"/>
          <w:color w:val="444444"/>
        </w:rPr>
        <w:br/>
      </w:r>
    </w:p>
    <w:p w14:paraId="11AECA4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Азот нитратный - 9,0 x 100 / (</w:t>
      </w:r>
      <w:proofErr w:type="gramStart"/>
      <w:r>
        <w:rPr>
          <w:rFonts w:ascii="Arial" w:hAnsi="Arial" w:cs="Arial"/>
          <w:color w:val="444444"/>
        </w:rPr>
        <w:t>100 - 0</w:t>
      </w:r>
      <w:proofErr w:type="gramEnd"/>
      <w:r>
        <w:rPr>
          <w:rFonts w:ascii="Arial" w:hAnsi="Arial" w:cs="Arial"/>
          <w:color w:val="444444"/>
        </w:rPr>
        <w:t>) = 9,0 мг/л</w:t>
      </w:r>
      <w:r>
        <w:rPr>
          <w:rFonts w:ascii="Arial" w:hAnsi="Arial" w:cs="Arial"/>
          <w:color w:val="444444"/>
        </w:rPr>
        <w:br/>
      </w:r>
    </w:p>
    <w:p w14:paraId="79929440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Азот аммонийный - 3,60 x 100 / (</w:t>
      </w:r>
      <w:proofErr w:type="gramStart"/>
      <w:r>
        <w:rPr>
          <w:rFonts w:ascii="Arial" w:hAnsi="Arial" w:cs="Arial"/>
          <w:color w:val="444444"/>
        </w:rPr>
        <w:t>100 - 60</w:t>
      </w:r>
      <w:proofErr w:type="gramEnd"/>
      <w:r>
        <w:rPr>
          <w:rFonts w:ascii="Arial" w:hAnsi="Arial" w:cs="Arial"/>
          <w:color w:val="444444"/>
        </w:rPr>
        <w:t>) = 9,0 мг/л</w:t>
      </w:r>
      <w:r>
        <w:rPr>
          <w:rFonts w:ascii="Arial" w:hAnsi="Arial" w:cs="Arial"/>
          <w:color w:val="444444"/>
        </w:rPr>
        <w:br/>
      </w:r>
    </w:p>
    <w:p w14:paraId="074E5DA1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Нефтепродукты</w:t>
      </w:r>
      <w:r>
        <w:rPr>
          <w:rFonts w:ascii="Arial" w:hAnsi="Arial" w:cs="Arial"/>
          <w:color w:val="444444"/>
        </w:rPr>
        <w:br/>
      </w:r>
    </w:p>
    <w:p w14:paraId="646A9F0F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связи с тем, что нефтепродукты </w:t>
      </w:r>
      <w:proofErr w:type="spellStart"/>
      <w:r>
        <w:rPr>
          <w:rFonts w:ascii="Arial" w:hAnsi="Arial" w:cs="Arial"/>
          <w:color w:val="444444"/>
        </w:rPr>
        <w:t>токсически</w:t>
      </w:r>
      <w:proofErr w:type="spellEnd"/>
      <w:r>
        <w:rPr>
          <w:rFonts w:ascii="Arial" w:hAnsi="Arial" w:cs="Arial"/>
          <w:color w:val="444444"/>
        </w:rPr>
        <w:t xml:space="preserve"> действуют на активный ил, удаление их следует осуществлять на стадии предварительной очистки, </w:t>
      </w:r>
      <w:proofErr w:type="gramStart"/>
      <w:r>
        <w:rPr>
          <w:rFonts w:ascii="Arial" w:hAnsi="Arial" w:cs="Arial"/>
          <w:color w:val="444444"/>
        </w:rPr>
        <w:t>т.е.</w:t>
      </w:r>
      <w:proofErr w:type="gramEnd"/>
      <w:r>
        <w:rPr>
          <w:rFonts w:ascii="Arial" w:hAnsi="Arial" w:cs="Arial"/>
          <w:color w:val="444444"/>
        </w:rPr>
        <w:t xml:space="preserve"> в резервуарах-</w:t>
      </w:r>
      <w:proofErr w:type="spellStart"/>
      <w:r>
        <w:rPr>
          <w:rFonts w:ascii="Arial" w:hAnsi="Arial" w:cs="Arial"/>
          <w:color w:val="444444"/>
        </w:rPr>
        <w:t>усреднителях</w:t>
      </w:r>
      <w:proofErr w:type="spellEnd"/>
      <w:r>
        <w:rPr>
          <w:rFonts w:ascii="Arial" w:hAnsi="Arial" w:cs="Arial"/>
          <w:color w:val="444444"/>
        </w:rPr>
        <w:t>. Так как в данный момент осуществляется капитальный ремонт данных сооружений, просим утвердить:</w:t>
      </w:r>
      <w:r>
        <w:rPr>
          <w:rFonts w:ascii="Arial" w:hAnsi="Arial" w:cs="Arial"/>
          <w:color w:val="444444"/>
        </w:rPr>
        <w:br/>
      </w:r>
    </w:p>
    <w:p w14:paraId="6964FDC7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0,078 x 100 / (</w:t>
      </w:r>
      <w:proofErr w:type="gramStart"/>
      <w:r>
        <w:rPr>
          <w:rFonts w:ascii="Arial" w:hAnsi="Arial" w:cs="Arial"/>
          <w:color w:val="444444"/>
        </w:rPr>
        <w:t>100 - 60</w:t>
      </w:r>
      <w:proofErr w:type="gramEnd"/>
      <w:r>
        <w:rPr>
          <w:rFonts w:ascii="Arial" w:hAnsi="Arial" w:cs="Arial"/>
          <w:color w:val="444444"/>
        </w:rPr>
        <w:t>) = 0,19 мг/л</w:t>
      </w:r>
      <w:r>
        <w:rPr>
          <w:rFonts w:ascii="Arial" w:hAnsi="Arial" w:cs="Arial"/>
          <w:color w:val="444444"/>
        </w:rPr>
        <w:br/>
      </w:r>
    </w:p>
    <w:p w14:paraId="6268BABF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Фосфаты (по P)</w:t>
      </w:r>
      <w:r>
        <w:rPr>
          <w:rFonts w:ascii="Arial" w:hAnsi="Arial" w:cs="Arial"/>
          <w:color w:val="444444"/>
        </w:rPr>
        <w:br/>
      </w:r>
    </w:p>
    <w:p w14:paraId="66D10A1A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proofErr w:type="gramStart"/>
      <w:r>
        <w:rPr>
          <w:rFonts w:ascii="Arial" w:hAnsi="Arial" w:cs="Arial"/>
          <w:color w:val="444444"/>
        </w:rPr>
        <w:t>В  связи</w:t>
      </w:r>
      <w:proofErr w:type="gramEnd"/>
      <w:r>
        <w:rPr>
          <w:rFonts w:ascii="Arial" w:hAnsi="Arial" w:cs="Arial"/>
          <w:color w:val="444444"/>
        </w:rPr>
        <w:t xml:space="preserve">  с  тем, что повышенное содержание фосфора в очищенных сточных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водах вызывает "цветение" водоемов, а эффективность очистки составляет 14%,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просим  утвердить  C    равной  ПДК  для  воды  водоемов рыбохозяйственного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дк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значения 1,0 мг/л</w:t>
      </w:r>
    </w:p>
    <w:p w14:paraId="7C7D63AE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СПАВ - 1,5 x 100 / (</w:t>
      </w:r>
      <w:proofErr w:type="gramStart"/>
      <w:r>
        <w:rPr>
          <w:rFonts w:ascii="Arial" w:hAnsi="Arial" w:cs="Arial"/>
          <w:color w:val="444444"/>
        </w:rPr>
        <w:t>100 - 73</w:t>
      </w:r>
      <w:proofErr w:type="gramEnd"/>
      <w:r>
        <w:rPr>
          <w:rFonts w:ascii="Arial" w:hAnsi="Arial" w:cs="Arial"/>
          <w:color w:val="444444"/>
        </w:rPr>
        <w:t>) = 5,5 мг/л</w:t>
      </w:r>
      <w:r>
        <w:rPr>
          <w:rFonts w:ascii="Arial" w:hAnsi="Arial" w:cs="Arial"/>
          <w:color w:val="444444"/>
        </w:rPr>
        <w:br/>
      </w:r>
    </w:p>
    <w:p w14:paraId="7165FB0D" w14:textId="77777777" w:rsidR="00395316" w:rsidRDefault="00395316" w:rsidP="00395316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 Когалыма</w:t>
      </w:r>
      <w:r>
        <w:rPr>
          <w:rFonts w:ascii="Arial" w:hAnsi="Arial" w:cs="Arial"/>
          <w:color w:val="444444"/>
          <w:sz w:val="24"/>
          <w:szCs w:val="24"/>
        </w:rPr>
        <w:br/>
        <w:t>от 16.11.2010 N 2262</w:t>
      </w:r>
    </w:p>
    <w:p w14:paraId="705D10D7" w14:textId="77777777" w:rsidR="00395316" w:rsidRDefault="00395316" w:rsidP="0039531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НОРМАТИВЫ ДОПУСТИМЫХ КОНЦЕНТРАЦИЙ ЗАГРЯЗНЯЮЩИХ ВЕЩЕСТВ В СТОЧНЫХ ВОДАХ ПРЕДПРИЯТИЙ И ОРГАНИЗАЦИЙ, ОТВОДИМЫХ В УЧАСТОК РЕКИ ВАТЬ-ЕГАН (Г. КОГАЛЫМ КОС-400 ПОВХ)</w:t>
      </w:r>
    </w:p>
    <w:p w14:paraId="3D5BF055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B1FB9D5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Нормативные показатели (далее - НП) общих свойств сточных вод, отводимых абонентом (с учетом </w:t>
      </w:r>
      <w:proofErr w:type="spellStart"/>
      <w:r>
        <w:rPr>
          <w:rFonts w:ascii="Arial" w:hAnsi="Arial" w:cs="Arial"/>
          <w:color w:val="444444"/>
        </w:rPr>
        <w:t>субабонентов</w:t>
      </w:r>
      <w:proofErr w:type="spellEnd"/>
      <w:r>
        <w:rPr>
          <w:rFonts w:ascii="Arial" w:hAnsi="Arial" w:cs="Arial"/>
          <w:color w:val="444444"/>
        </w:rPr>
        <w:t>):</w:t>
      </w:r>
      <w:r>
        <w:rPr>
          <w:rFonts w:ascii="Arial" w:hAnsi="Arial" w:cs="Arial"/>
          <w:color w:val="444444"/>
        </w:rPr>
        <w:br/>
      </w:r>
    </w:p>
    <w:p w14:paraId="5B28E8C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- </w:t>
      </w:r>
      <w:proofErr w:type="spellStart"/>
      <w:r>
        <w:rPr>
          <w:rFonts w:ascii="Arial" w:hAnsi="Arial" w:cs="Arial"/>
          <w:color w:val="444444"/>
        </w:rPr>
        <w:t>pH</w:t>
      </w:r>
      <w:proofErr w:type="spellEnd"/>
      <w:r>
        <w:rPr>
          <w:rFonts w:ascii="Arial" w:hAnsi="Arial" w:cs="Arial"/>
          <w:color w:val="444444"/>
        </w:rPr>
        <w:t xml:space="preserve"> в пределах </w:t>
      </w:r>
      <w:proofErr w:type="gramStart"/>
      <w:r>
        <w:rPr>
          <w:rFonts w:ascii="Arial" w:hAnsi="Arial" w:cs="Arial"/>
          <w:color w:val="444444"/>
        </w:rPr>
        <w:t>6,5 - 8,5</w:t>
      </w:r>
      <w:proofErr w:type="gram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4B76462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температура &lt;= 40 °C;</w:t>
      </w:r>
      <w:r>
        <w:rPr>
          <w:rFonts w:ascii="Arial" w:hAnsi="Arial" w:cs="Arial"/>
          <w:color w:val="444444"/>
        </w:rPr>
        <w:br/>
      </w:r>
    </w:p>
    <w:p w14:paraId="136DFA5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кратность разбавления сточных вод, при которой исчезает окраска в столбике 10 см &lt;= 1:11;</w:t>
      </w:r>
      <w:r>
        <w:rPr>
          <w:rFonts w:ascii="Arial" w:hAnsi="Arial" w:cs="Arial"/>
          <w:color w:val="444444"/>
        </w:rPr>
        <w:br/>
      </w:r>
    </w:p>
    <w:p w14:paraId="7D28DF7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общая минерализация - 1000 мг/л.</w:t>
      </w:r>
      <w:r>
        <w:rPr>
          <w:rFonts w:ascii="Arial" w:hAnsi="Arial" w:cs="Arial"/>
          <w:color w:val="444444"/>
        </w:rPr>
        <w:br/>
      </w:r>
    </w:p>
    <w:p w14:paraId="24111971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Перечень и допустимые концентрации загрязняющих веществ в сточных водах, отводимых абонентом (с учетом </w:t>
      </w:r>
      <w:proofErr w:type="spellStart"/>
      <w:r>
        <w:rPr>
          <w:rFonts w:ascii="Arial" w:hAnsi="Arial" w:cs="Arial"/>
          <w:color w:val="444444"/>
        </w:rPr>
        <w:t>субабонентов</w:t>
      </w:r>
      <w:proofErr w:type="spellEnd"/>
      <w:r>
        <w:rPr>
          <w:rFonts w:ascii="Arial" w:hAnsi="Arial" w:cs="Arial"/>
          <w:color w:val="444444"/>
        </w:rPr>
        <w:t>), устанавливаются в таблице 1.</w:t>
      </w:r>
    </w:p>
    <w:p w14:paraId="3F09D5CC" w14:textId="77777777" w:rsidR="00395316" w:rsidRDefault="00395316" w:rsidP="0039531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Таблица 1</w:t>
      </w:r>
    </w:p>
    <w:p w14:paraId="775BD377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18CC6CB3" w14:textId="77777777" w:rsidR="00395316" w:rsidRDefault="00395316" w:rsidP="0039531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┌═════════════════════════════════════════════════┬══════════════‰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       Перечень загрязняющих веществ          │  C   (мг/л)  │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                                  │   </w:t>
      </w:r>
      <w:proofErr w:type="spellStart"/>
      <w:r>
        <w:rPr>
          <w:rFonts w:ascii="Courier New" w:hAnsi="Courier New" w:cs="Courier New"/>
          <w:color w:val="444444"/>
          <w:spacing w:val="-18"/>
        </w:rPr>
        <w:t>дк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│Взвешенные вещества                              │     200 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│БПК                                              │      95 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│Сухой остаток                                    │     1000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│Хлориды                                          │     33,6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нитритный                                   │     0,27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нитратный                                   │     10,8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аммонийный                                  │     1,37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│СПАВ                                             │     6,3 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│Нефтепродукты                                    │     0,64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│Фосфаты (P)                                      │     0,46 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└═════════════════════════════════════════════════┴══════════════…</w:t>
      </w:r>
    </w:p>
    <w:p w14:paraId="7572DB3A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r>
        <w:rPr>
          <w:rFonts w:ascii="Arial" w:hAnsi="Arial" w:cs="Arial"/>
          <w:color w:val="444444"/>
        </w:rPr>
        <w:br/>
        <w:t>     Примечания: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C    - концентрация загрязняющих веществ, допустимая к сбросу в систему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дк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канализации ВКХ, мг/г;</w:t>
      </w:r>
    </w:p>
    <w:p w14:paraId="525135D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ВКХ - организация водопроводно-канализационного хозяйства;</w:t>
      </w:r>
      <w:r>
        <w:rPr>
          <w:rFonts w:ascii="Arial" w:hAnsi="Arial" w:cs="Arial"/>
          <w:color w:val="444444"/>
        </w:rPr>
        <w:br/>
      </w:r>
    </w:p>
    <w:p w14:paraId="108C0115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сброс загрязняющих веществ, не указанных в перечне табл. 1, допускается в концентрациях, не превышающих соответствующие предельно-допустимые концентрации (далее - ПДК) в воде водоемов рыбохозяйственного значения;</w:t>
      </w:r>
      <w:r>
        <w:rPr>
          <w:rFonts w:ascii="Arial" w:hAnsi="Arial" w:cs="Arial"/>
          <w:color w:val="444444"/>
        </w:rPr>
        <w:br/>
      </w:r>
    </w:p>
    <w:p w14:paraId="66123308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- жиры и нефтепродукты допускаются к сбросу в систему канализации только в растворенном и </w:t>
      </w:r>
      <w:proofErr w:type="spellStart"/>
      <w:r>
        <w:rPr>
          <w:rFonts w:ascii="Arial" w:hAnsi="Arial" w:cs="Arial"/>
          <w:color w:val="444444"/>
        </w:rPr>
        <w:t>эмульгированном</w:t>
      </w:r>
      <w:proofErr w:type="spellEnd"/>
      <w:r>
        <w:rPr>
          <w:rFonts w:ascii="Arial" w:hAnsi="Arial" w:cs="Arial"/>
          <w:color w:val="444444"/>
        </w:rPr>
        <w:t xml:space="preserve"> состоянии.</w:t>
      </w:r>
      <w:r>
        <w:rPr>
          <w:rFonts w:ascii="Arial" w:hAnsi="Arial" w:cs="Arial"/>
          <w:color w:val="444444"/>
        </w:rPr>
        <w:br/>
      </w:r>
    </w:p>
    <w:p w14:paraId="633CA0C8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Перечень веществ, запрещенных к сбросу в систему канализации.</w:t>
      </w:r>
      <w:r>
        <w:rPr>
          <w:rFonts w:ascii="Arial" w:hAnsi="Arial" w:cs="Arial"/>
          <w:color w:val="444444"/>
        </w:rPr>
        <w:br/>
      </w:r>
    </w:p>
    <w:p w14:paraId="27F1018F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Вещества, способные засорять трубопроводы, колодцы, решетки или отлагаться на стенках трубопроводов, колодцев, решеток (окалина, известь, песок, гипс, металлическая стружка, волокно, грунт, строительный и бытовой мусор, производственные и хозяйственные отходы, шламы и осадки от локальных очистных сооружений, всплывающие вещества и </w:t>
      </w:r>
      <w:proofErr w:type="gramStart"/>
      <w:r>
        <w:rPr>
          <w:rFonts w:ascii="Arial" w:hAnsi="Arial" w:cs="Arial"/>
          <w:color w:val="444444"/>
        </w:rPr>
        <w:t>т.д.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63D589D0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Вещества, оказывающие разрушительное действие на материал трубопроводов, оборудования и других сооружений системы канализации (кислоты, щелочи, нерастворимые жиры, масла, смолы, мазут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1214D99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Вещества, способные образовывать в канализационных сетях и сооружениях токсичные </w:t>
      </w:r>
      <w:proofErr w:type="spellStart"/>
      <w:r>
        <w:rPr>
          <w:rFonts w:ascii="Arial" w:hAnsi="Arial" w:cs="Arial"/>
          <w:color w:val="444444"/>
        </w:rPr>
        <w:t>газы</w:t>
      </w:r>
      <w:proofErr w:type="spellEnd"/>
      <w:r>
        <w:rPr>
          <w:rFonts w:ascii="Arial" w:hAnsi="Arial" w:cs="Arial"/>
          <w:color w:val="444444"/>
        </w:rPr>
        <w:t xml:space="preserve"> (сероводород, сероуглерод, окись углерода, </w:t>
      </w:r>
      <w:proofErr w:type="spellStart"/>
      <w:r>
        <w:rPr>
          <w:rFonts w:ascii="Arial" w:hAnsi="Arial" w:cs="Arial"/>
          <w:color w:val="444444"/>
        </w:rPr>
        <w:t>циановодород</w:t>
      </w:r>
      <w:proofErr w:type="spellEnd"/>
      <w:r>
        <w:rPr>
          <w:rFonts w:ascii="Arial" w:hAnsi="Arial" w:cs="Arial"/>
          <w:color w:val="444444"/>
        </w:rPr>
        <w:t xml:space="preserve">, пары летучих алифатических углеводородов и др.) и другие взрывоопасные и токсичные смеси, а также горючие примеси, токсичные и растворимые газообразные вещества (в частности, растворители: бензин, керосин, диэтиловый эфир, </w:t>
      </w:r>
      <w:proofErr w:type="spellStart"/>
      <w:r>
        <w:rPr>
          <w:rFonts w:ascii="Arial" w:hAnsi="Arial" w:cs="Arial"/>
          <w:color w:val="444444"/>
        </w:rPr>
        <w:t>дихлорметан</w:t>
      </w:r>
      <w:proofErr w:type="spellEnd"/>
      <w:r>
        <w:rPr>
          <w:rFonts w:ascii="Arial" w:hAnsi="Arial" w:cs="Arial"/>
          <w:color w:val="444444"/>
        </w:rPr>
        <w:t xml:space="preserve">, бензолы, четыреххлористый углерод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44ED28D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Вещества в концентрациях, препятствующих биологической очистке сточных вод, биологически трудно окисляемые органические вещества и смеси.</w:t>
      </w:r>
      <w:r>
        <w:rPr>
          <w:rFonts w:ascii="Arial" w:hAnsi="Arial" w:cs="Arial"/>
          <w:color w:val="444444"/>
        </w:rPr>
        <w:br/>
      </w:r>
    </w:p>
    <w:p w14:paraId="59447A8C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Биологически жесткие поверхностно-активные вещества (далее - ПАВ).</w:t>
      </w:r>
      <w:r>
        <w:rPr>
          <w:rFonts w:ascii="Arial" w:hAnsi="Arial" w:cs="Arial"/>
          <w:color w:val="444444"/>
        </w:rPr>
        <w:br/>
      </w:r>
    </w:p>
    <w:p w14:paraId="331E40C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Особо опасные вещества, в том числе опасные бактериальные вещества, вирулентные и патогенные микроорганизмы, возбудители инфекционных заболеваний.</w:t>
      </w:r>
      <w:r>
        <w:rPr>
          <w:rFonts w:ascii="Arial" w:hAnsi="Arial" w:cs="Arial"/>
          <w:color w:val="444444"/>
        </w:rPr>
        <w:br/>
      </w:r>
    </w:p>
    <w:p w14:paraId="2AA7C5B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Вещества, для которых не установлены ПДК в воде водных объектов и (или) которые не могут быть задержаны в технологическом процессе очистки воды на локальных и (или) городских очистных сооружениях.</w:t>
      </w:r>
      <w:r>
        <w:rPr>
          <w:rFonts w:ascii="Arial" w:hAnsi="Arial" w:cs="Arial"/>
          <w:color w:val="444444"/>
        </w:rPr>
        <w:br/>
      </w:r>
    </w:p>
    <w:p w14:paraId="0158085F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Вещества в составе концентрированных маточных и кубовых растворов, отработанных электролитов.</w:t>
      </w:r>
      <w:r>
        <w:rPr>
          <w:rFonts w:ascii="Arial" w:hAnsi="Arial" w:cs="Arial"/>
          <w:color w:val="444444"/>
        </w:rPr>
        <w:br/>
      </w:r>
    </w:p>
    <w:p w14:paraId="2945DBA9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Радионуклиды, сброс, удаление и обезвреживание которых осуществляется в соответствии с "Правилами охраны поверхностных вод" и действующими нормами радиационной безопасности.</w:t>
      </w:r>
      <w:r>
        <w:rPr>
          <w:rFonts w:ascii="Arial" w:hAnsi="Arial" w:cs="Arial"/>
          <w:color w:val="444444"/>
        </w:rPr>
        <w:br/>
      </w:r>
    </w:p>
    <w:p w14:paraId="7808B03E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Загрязняющие вещества с фактическими концентрациями, превышающими нормативы допустимых концентраций загрязняющих веществ более чем в 100 раз.</w:t>
      </w:r>
      <w:r>
        <w:rPr>
          <w:rFonts w:ascii="Arial" w:hAnsi="Arial" w:cs="Arial"/>
          <w:color w:val="444444"/>
        </w:rPr>
        <w:br/>
      </w:r>
    </w:p>
    <w:p w14:paraId="005E3BA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Сточные воды с активной реакцией среды </w:t>
      </w:r>
      <w:proofErr w:type="spellStart"/>
      <w:r>
        <w:rPr>
          <w:rFonts w:ascii="Arial" w:hAnsi="Arial" w:cs="Arial"/>
          <w:color w:val="444444"/>
        </w:rPr>
        <w:t>pH</w:t>
      </w:r>
      <w:proofErr w:type="spellEnd"/>
      <w:r>
        <w:rPr>
          <w:rFonts w:ascii="Arial" w:hAnsi="Arial" w:cs="Arial"/>
          <w:color w:val="444444"/>
        </w:rPr>
        <w:t xml:space="preserve"> менее 2 или более 12.</w:t>
      </w:r>
      <w:r>
        <w:rPr>
          <w:rFonts w:ascii="Arial" w:hAnsi="Arial" w:cs="Arial"/>
          <w:color w:val="444444"/>
        </w:rPr>
        <w:br/>
      </w:r>
    </w:p>
    <w:p w14:paraId="3A23B1AA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Окрашенные сточные воды с фактической кратностью разбавления, превышающей НП общих свойств сточных вод более чем в 100 раз.</w:t>
      </w:r>
      <w:r>
        <w:rPr>
          <w:rFonts w:ascii="Arial" w:hAnsi="Arial" w:cs="Arial"/>
          <w:color w:val="444444"/>
        </w:rPr>
        <w:br/>
      </w:r>
    </w:p>
    <w:p w14:paraId="0663967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Сточные воды с зафиксированной категорией токсичности "</w:t>
      </w:r>
      <w:proofErr w:type="spellStart"/>
      <w:r>
        <w:rPr>
          <w:rFonts w:ascii="Arial" w:hAnsi="Arial" w:cs="Arial"/>
          <w:color w:val="444444"/>
        </w:rPr>
        <w:t>гипертоксичная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3590DF1A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Расчет нормативов допустимых концентраций (</w:t>
      </w:r>
      <w:proofErr w:type="spellStart"/>
      <w:r>
        <w:rPr>
          <w:rFonts w:ascii="Arial" w:hAnsi="Arial" w:cs="Arial"/>
          <w:color w:val="444444"/>
        </w:rPr>
        <w:t>Cдк</w:t>
      </w:r>
      <w:proofErr w:type="spellEnd"/>
      <w:r>
        <w:rPr>
          <w:rFonts w:ascii="Arial" w:hAnsi="Arial" w:cs="Arial"/>
          <w:color w:val="444444"/>
        </w:rPr>
        <w:t>) загрязняющих веществ в сточных водах абонентов.</w:t>
      </w:r>
      <w:r>
        <w:rPr>
          <w:rFonts w:ascii="Arial" w:hAnsi="Arial" w:cs="Arial"/>
          <w:color w:val="444444"/>
        </w:rPr>
        <w:br/>
      </w:r>
    </w:p>
    <w:p w14:paraId="11CBA9F0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Нормативы допустимых концентраций загрязняющих веществ для абонентов, осуществляющих сброс в систему канализации поселка </w:t>
      </w:r>
      <w:proofErr w:type="spellStart"/>
      <w:r>
        <w:rPr>
          <w:rFonts w:ascii="Arial" w:hAnsi="Arial" w:cs="Arial"/>
          <w:color w:val="444444"/>
        </w:rPr>
        <w:t>Повх</w:t>
      </w:r>
      <w:proofErr w:type="spellEnd"/>
      <w:r>
        <w:rPr>
          <w:rFonts w:ascii="Arial" w:hAnsi="Arial" w:cs="Arial"/>
          <w:color w:val="444444"/>
        </w:rPr>
        <w:t>, разработаны на основе "Правил пользования системами коммунального водоснабжения и канализации в Российской Федерации", утвержденных Постановлением Правительства Российской Федерации от 12.02.1999 N 167 (с изменениями на 23.05.2006), исходя из условий:</w:t>
      </w:r>
      <w:r>
        <w:rPr>
          <w:rFonts w:ascii="Arial" w:hAnsi="Arial" w:cs="Arial"/>
          <w:color w:val="444444"/>
        </w:rPr>
        <w:br/>
      </w:r>
    </w:p>
    <w:p w14:paraId="4D430639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обеспечения безаварийной и безопасной работы сетей и сооружений канализации;</w:t>
      </w:r>
      <w:r>
        <w:rPr>
          <w:rFonts w:ascii="Arial" w:hAnsi="Arial" w:cs="Arial"/>
          <w:color w:val="444444"/>
        </w:rPr>
        <w:br/>
      </w:r>
    </w:p>
    <w:p w14:paraId="1F528EBA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обеспечения установленных для ООО "</w:t>
      </w:r>
      <w:proofErr w:type="spellStart"/>
      <w:r>
        <w:rPr>
          <w:rFonts w:ascii="Arial" w:hAnsi="Arial" w:cs="Arial"/>
          <w:color w:val="444444"/>
        </w:rPr>
        <w:t>Горводоканал</w:t>
      </w:r>
      <w:proofErr w:type="spellEnd"/>
      <w:r>
        <w:rPr>
          <w:rFonts w:ascii="Arial" w:hAnsi="Arial" w:cs="Arial"/>
          <w:color w:val="444444"/>
        </w:rPr>
        <w:t>" нормативов сброса загрязняющих веществ в водные объекты.</w:t>
      </w:r>
      <w:r>
        <w:rPr>
          <w:rFonts w:ascii="Arial" w:hAnsi="Arial" w:cs="Arial"/>
          <w:color w:val="444444"/>
        </w:rPr>
        <w:br/>
      </w:r>
    </w:p>
    <w:p w14:paraId="3D3A3D21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Нормирование качества сточных вод, отводимых абонентами в системы канализации населенных пунктов, базируется на следующих основополагающих принципах:</w:t>
      </w:r>
      <w:r>
        <w:rPr>
          <w:rFonts w:ascii="Arial" w:hAnsi="Arial" w:cs="Arial"/>
          <w:color w:val="444444"/>
        </w:rPr>
        <w:br/>
      </w:r>
    </w:p>
    <w:p w14:paraId="7E47E05E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необходимости соблюдения на выпуске системы канализации поселка </w:t>
      </w:r>
      <w:proofErr w:type="spellStart"/>
      <w:r>
        <w:rPr>
          <w:rFonts w:ascii="Arial" w:hAnsi="Arial" w:cs="Arial"/>
          <w:color w:val="444444"/>
        </w:rPr>
        <w:t>Повх</w:t>
      </w:r>
      <w:proofErr w:type="spellEnd"/>
      <w:r>
        <w:rPr>
          <w:rFonts w:ascii="Arial" w:hAnsi="Arial" w:cs="Arial"/>
          <w:color w:val="444444"/>
        </w:rPr>
        <w:t xml:space="preserve"> величин допустимых концентраций загрязняющих веществ и общих свойств сточных вод, установленных для ООО "</w:t>
      </w:r>
      <w:proofErr w:type="spellStart"/>
      <w:r>
        <w:rPr>
          <w:rFonts w:ascii="Arial" w:hAnsi="Arial" w:cs="Arial"/>
          <w:color w:val="444444"/>
        </w:rPr>
        <w:t>Горводоканал</w:t>
      </w:r>
      <w:proofErr w:type="spellEnd"/>
      <w:r>
        <w:rPr>
          <w:rFonts w:ascii="Arial" w:hAnsi="Arial" w:cs="Arial"/>
          <w:color w:val="444444"/>
        </w:rPr>
        <w:t>" Нижне-Обским бассейновым водным управлением;</w:t>
      </w:r>
      <w:r>
        <w:rPr>
          <w:rFonts w:ascii="Arial" w:hAnsi="Arial" w:cs="Arial"/>
          <w:color w:val="444444"/>
        </w:rPr>
        <w:br/>
      </w:r>
    </w:p>
    <w:p w14:paraId="26777DFF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учета фактических параметров очистки сточных вод на канализационных очистных сооружениях;</w:t>
      </w:r>
      <w:r>
        <w:rPr>
          <w:rFonts w:ascii="Arial" w:hAnsi="Arial" w:cs="Arial"/>
          <w:color w:val="444444"/>
        </w:rPr>
        <w:br/>
      </w:r>
    </w:p>
    <w:p w14:paraId="51295F40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учета требований к защите сетей и сооружений системы канализации, исходя из требований к регламенту их эксплуатации (предотвращения заиливания, </w:t>
      </w:r>
      <w:proofErr w:type="spellStart"/>
      <w:r>
        <w:rPr>
          <w:rFonts w:ascii="Arial" w:hAnsi="Arial" w:cs="Arial"/>
          <w:color w:val="444444"/>
        </w:rPr>
        <w:t>зажирения</w:t>
      </w:r>
      <w:proofErr w:type="spellEnd"/>
      <w:r>
        <w:rPr>
          <w:rFonts w:ascii="Arial" w:hAnsi="Arial" w:cs="Arial"/>
          <w:color w:val="444444"/>
        </w:rPr>
        <w:t>, закупорки труб, колодцев, оборудования, а также обеспечения технологического режима очистки).</w:t>
      </w:r>
      <w:r>
        <w:rPr>
          <w:rFonts w:ascii="Arial" w:hAnsi="Arial" w:cs="Arial"/>
          <w:color w:val="444444"/>
        </w:rPr>
        <w:br/>
      </w:r>
    </w:p>
    <w:p w14:paraId="3B37FC4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и допустимые концентрации загрязняющих веществ в сточных водах, отводимых абонентом, предельно допустимые сбросы для ООО "</w:t>
      </w:r>
      <w:proofErr w:type="spellStart"/>
      <w:r>
        <w:rPr>
          <w:rFonts w:ascii="Arial" w:hAnsi="Arial" w:cs="Arial"/>
          <w:color w:val="444444"/>
        </w:rPr>
        <w:t>Горводоканал</w:t>
      </w:r>
      <w:proofErr w:type="spellEnd"/>
      <w:r>
        <w:rPr>
          <w:rFonts w:ascii="Arial" w:hAnsi="Arial" w:cs="Arial"/>
          <w:color w:val="444444"/>
        </w:rPr>
        <w:t>" и эффективность работы очистных сооружений устанавливаются в таблице 2.</w:t>
      </w:r>
      <w:r>
        <w:rPr>
          <w:rFonts w:ascii="Arial" w:hAnsi="Arial" w:cs="Arial"/>
          <w:color w:val="444444"/>
        </w:rPr>
        <w:br/>
      </w:r>
    </w:p>
    <w:p w14:paraId="6DD539EE" w14:textId="77777777" w:rsidR="00395316" w:rsidRDefault="00395316" w:rsidP="0039531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Таблица 2</w:t>
      </w:r>
    </w:p>
    <w:p w14:paraId="281C4404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5F6A1E4D" w14:textId="77777777" w:rsidR="00395316" w:rsidRDefault="00395316" w:rsidP="0039531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┌═══════════════════┬══════════════════════════════┬═══════════┬══════════‰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 xml:space="preserve">│   Наименование    │C 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мг/л) ООО "</w:t>
      </w:r>
      <w:proofErr w:type="spellStart"/>
      <w:r>
        <w:rPr>
          <w:rFonts w:ascii="Courier New" w:hAnsi="Courier New" w:cs="Courier New"/>
          <w:color w:val="444444"/>
          <w:spacing w:val="-18"/>
        </w:rPr>
        <w:t>Горводоканал</w:t>
      </w:r>
      <w:proofErr w:type="spellEnd"/>
      <w:r>
        <w:rPr>
          <w:rFonts w:ascii="Courier New" w:hAnsi="Courier New" w:cs="Courier New"/>
          <w:color w:val="444444"/>
          <w:spacing w:val="-18"/>
        </w:rPr>
        <w:t>"│  Эффект.  │C   (мг/л)│</w:t>
      </w:r>
      <w:r>
        <w:rPr>
          <w:rFonts w:ascii="Courier New" w:hAnsi="Courier New" w:cs="Courier New"/>
          <w:color w:val="444444"/>
          <w:spacing w:val="-18"/>
        </w:rPr>
        <w:br/>
        <w:t xml:space="preserve">│    ингредиента    │ ПДС                          │очистки (%)│ </w:t>
      </w:r>
      <w:proofErr w:type="spellStart"/>
      <w:r>
        <w:rPr>
          <w:rFonts w:ascii="Courier New" w:hAnsi="Courier New" w:cs="Courier New"/>
          <w:color w:val="444444"/>
          <w:spacing w:val="-18"/>
        </w:rPr>
        <w:t>дк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│Взвешенные вещества│             11,6             │    96     │   200    │</w:t>
      </w: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lastRenderedPageBreak/>
        <w:t>├═══════════════════┼══════════════════════════════┼═══════════┼══════════┤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│БПК                │             3,81             │    97     │    95 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│Сухой остаток      │             1000             │     0     │   1000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│Хлориды            │             33,6             │     0     │   33,6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нитритный     │             0,27             │     0     │   0,27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нитратный     │             10,8             │     0     │   10,8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аммонийный    │             0,88             │    36     │   1,37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│СПАВ               │             1,46             │    77     │   6,3 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│Нефтепродукты      │             0,07             │    89     │   0,64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├═══════════════════┼══════════════════════════════┼═══════════┼══════════┤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│Фосфаты (P)        │             0,2              │    57     │   0,46 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└═══════════════════┴══════════════════════════════┴═══════════┴══════════…</w:t>
      </w:r>
    </w:p>
    <w:p w14:paraId="05194971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r>
        <w:rPr>
          <w:rFonts w:ascii="Arial" w:hAnsi="Arial" w:cs="Arial"/>
          <w:color w:val="444444"/>
        </w:rPr>
        <w:br/>
        <w:t>     C    - показатель предельно допустимого сброса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ПДС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Расчет производится по формуле: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 xml:space="preserve">     C   = </w:t>
      </w:r>
      <w:proofErr w:type="spellStart"/>
      <w:r>
        <w:rPr>
          <w:rFonts w:ascii="Arial" w:hAnsi="Arial" w:cs="Arial"/>
          <w:color w:val="444444"/>
        </w:rPr>
        <w:t>Cст</w:t>
      </w:r>
      <w:proofErr w:type="spellEnd"/>
      <w:r>
        <w:rPr>
          <w:rFonts w:ascii="Arial" w:hAnsi="Arial" w:cs="Arial"/>
          <w:color w:val="444444"/>
        </w:rPr>
        <w:t xml:space="preserve"> x 100 / (100 - А), мг/л,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дк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где  </w:t>
      </w:r>
      <w:proofErr w:type="spellStart"/>
      <w:r>
        <w:rPr>
          <w:rFonts w:ascii="Arial" w:hAnsi="Arial" w:cs="Arial"/>
          <w:color w:val="444444"/>
        </w:rPr>
        <w:t>Cст</w:t>
      </w:r>
      <w:proofErr w:type="spellEnd"/>
      <w:r>
        <w:rPr>
          <w:rFonts w:ascii="Arial" w:hAnsi="Arial" w:cs="Arial"/>
          <w:color w:val="444444"/>
        </w:rPr>
        <w:t xml:space="preserve">  -  допустимая концентрация загрязняющего вещества в очищенных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сточных   водах,   соответствующая  установленной  для  ООО  "</w:t>
      </w:r>
      <w:proofErr w:type="spellStart"/>
      <w:r>
        <w:rPr>
          <w:rFonts w:ascii="Arial" w:hAnsi="Arial" w:cs="Arial"/>
          <w:color w:val="444444"/>
        </w:rPr>
        <w:t>Горводоканал</w:t>
      </w:r>
      <w:proofErr w:type="spellEnd"/>
      <w:r>
        <w:rPr>
          <w:rFonts w:ascii="Arial" w:hAnsi="Arial" w:cs="Arial"/>
          <w:color w:val="444444"/>
        </w:rPr>
        <w:t>"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     величине ПДС;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A   -   эффективность   удаления   загрязняющих   веществ  на  очистных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сооружениях в процентах.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Полученная  величина  C   не должна превышать концентрацию, максимально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дк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допустимую для биологической очистки сточных вод.</w:t>
      </w:r>
    </w:p>
    <w:p w14:paraId="362322E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Взвешенные вещества</w:t>
      </w:r>
      <w:r>
        <w:rPr>
          <w:rFonts w:ascii="Arial" w:hAnsi="Arial" w:cs="Arial"/>
          <w:color w:val="444444"/>
        </w:rPr>
        <w:br/>
      </w:r>
    </w:p>
    <w:p w14:paraId="7CFDFFB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Предельной допустимой концентрацией, не оказывающей отрицательного влияния на технический режим работы сооружений биологической очистки, является ДК = 200 мг/л, поэтому просим согласовать и утвердить данную величину как допустимую концентрацию взвешенных веществ, сбрасываемых в систему канализации поселка </w:t>
      </w:r>
      <w:proofErr w:type="spellStart"/>
      <w:r>
        <w:rPr>
          <w:rFonts w:ascii="Arial" w:hAnsi="Arial" w:cs="Arial"/>
          <w:color w:val="444444"/>
        </w:rPr>
        <w:t>Повх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7489BA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БПК - 3,81 x 100 / (</w:t>
      </w:r>
      <w:proofErr w:type="gramStart"/>
      <w:r>
        <w:rPr>
          <w:rFonts w:ascii="Arial" w:hAnsi="Arial" w:cs="Arial"/>
          <w:color w:val="444444"/>
        </w:rPr>
        <w:t>100 - 96</w:t>
      </w:r>
      <w:proofErr w:type="gramEnd"/>
      <w:r>
        <w:rPr>
          <w:rFonts w:ascii="Arial" w:hAnsi="Arial" w:cs="Arial"/>
          <w:color w:val="444444"/>
        </w:rPr>
        <w:t>) = 95 мг/л</w:t>
      </w:r>
      <w:r>
        <w:rPr>
          <w:rFonts w:ascii="Arial" w:hAnsi="Arial" w:cs="Arial"/>
          <w:color w:val="444444"/>
        </w:rPr>
        <w:br/>
      </w:r>
    </w:p>
    <w:p w14:paraId="77880CB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Сухой остаток - 1000 x 100 / (</w:t>
      </w:r>
      <w:proofErr w:type="gramStart"/>
      <w:r>
        <w:rPr>
          <w:rFonts w:ascii="Arial" w:hAnsi="Arial" w:cs="Arial"/>
          <w:color w:val="444444"/>
        </w:rPr>
        <w:t>100 - 0</w:t>
      </w:r>
      <w:proofErr w:type="gramEnd"/>
      <w:r>
        <w:rPr>
          <w:rFonts w:ascii="Arial" w:hAnsi="Arial" w:cs="Arial"/>
          <w:color w:val="444444"/>
        </w:rPr>
        <w:t>) = 1000 мг/л</w:t>
      </w:r>
      <w:r>
        <w:rPr>
          <w:rFonts w:ascii="Arial" w:hAnsi="Arial" w:cs="Arial"/>
          <w:color w:val="444444"/>
        </w:rPr>
        <w:br/>
      </w:r>
    </w:p>
    <w:p w14:paraId="395D9BE8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Хлориды - 33,6 x 100 / (</w:t>
      </w:r>
      <w:proofErr w:type="gramStart"/>
      <w:r>
        <w:rPr>
          <w:rFonts w:ascii="Arial" w:hAnsi="Arial" w:cs="Arial"/>
          <w:color w:val="444444"/>
        </w:rPr>
        <w:t>100 - 0</w:t>
      </w:r>
      <w:proofErr w:type="gramEnd"/>
      <w:r>
        <w:rPr>
          <w:rFonts w:ascii="Arial" w:hAnsi="Arial" w:cs="Arial"/>
          <w:color w:val="444444"/>
        </w:rPr>
        <w:t>) = 33,6 мг/л</w:t>
      </w:r>
      <w:r>
        <w:rPr>
          <w:rFonts w:ascii="Arial" w:hAnsi="Arial" w:cs="Arial"/>
          <w:color w:val="444444"/>
        </w:rPr>
        <w:br/>
      </w:r>
    </w:p>
    <w:p w14:paraId="5732E6D3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Азот нитритный - 0,27 x 100 / (</w:t>
      </w:r>
      <w:proofErr w:type="gramStart"/>
      <w:r>
        <w:rPr>
          <w:rFonts w:ascii="Arial" w:hAnsi="Arial" w:cs="Arial"/>
          <w:color w:val="444444"/>
        </w:rPr>
        <w:t>100 - 0</w:t>
      </w:r>
      <w:proofErr w:type="gramEnd"/>
      <w:r>
        <w:rPr>
          <w:rFonts w:ascii="Arial" w:hAnsi="Arial" w:cs="Arial"/>
          <w:color w:val="444444"/>
        </w:rPr>
        <w:t>) = 0,27 мг/л</w:t>
      </w:r>
      <w:r>
        <w:rPr>
          <w:rFonts w:ascii="Arial" w:hAnsi="Arial" w:cs="Arial"/>
          <w:color w:val="444444"/>
        </w:rPr>
        <w:br/>
      </w:r>
    </w:p>
    <w:p w14:paraId="56CE1ACC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Азот нитратный - 10,8 x 100 / (</w:t>
      </w:r>
      <w:proofErr w:type="gramStart"/>
      <w:r>
        <w:rPr>
          <w:rFonts w:ascii="Arial" w:hAnsi="Arial" w:cs="Arial"/>
          <w:color w:val="444444"/>
        </w:rPr>
        <w:t>100 - 0</w:t>
      </w:r>
      <w:proofErr w:type="gramEnd"/>
      <w:r>
        <w:rPr>
          <w:rFonts w:ascii="Arial" w:hAnsi="Arial" w:cs="Arial"/>
          <w:color w:val="444444"/>
        </w:rPr>
        <w:t>) = 10,8 мг/л</w:t>
      </w:r>
      <w:r>
        <w:rPr>
          <w:rFonts w:ascii="Arial" w:hAnsi="Arial" w:cs="Arial"/>
          <w:color w:val="444444"/>
        </w:rPr>
        <w:br/>
      </w:r>
    </w:p>
    <w:p w14:paraId="3BE6DE6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Азот аммонийный - 0,88 x 100 / (</w:t>
      </w:r>
      <w:proofErr w:type="gramStart"/>
      <w:r>
        <w:rPr>
          <w:rFonts w:ascii="Arial" w:hAnsi="Arial" w:cs="Arial"/>
          <w:color w:val="444444"/>
        </w:rPr>
        <w:t>100 - 36</w:t>
      </w:r>
      <w:proofErr w:type="gramEnd"/>
      <w:r>
        <w:rPr>
          <w:rFonts w:ascii="Arial" w:hAnsi="Arial" w:cs="Arial"/>
          <w:color w:val="444444"/>
        </w:rPr>
        <w:t>) = 1,37 мг/л</w:t>
      </w:r>
      <w:r>
        <w:rPr>
          <w:rFonts w:ascii="Arial" w:hAnsi="Arial" w:cs="Arial"/>
          <w:color w:val="444444"/>
        </w:rPr>
        <w:br/>
      </w:r>
    </w:p>
    <w:p w14:paraId="22EEC42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СПАВ - 1,46 x 100 / (</w:t>
      </w:r>
      <w:proofErr w:type="gramStart"/>
      <w:r>
        <w:rPr>
          <w:rFonts w:ascii="Arial" w:hAnsi="Arial" w:cs="Arial"/>
          <w:color w:val="444444"/>
        </w:rPr>
        <w:t>100 - 77</w:t>
      </w:r>
      <w:proofErr w:type="gramEnd"/>
      <w:r>
        <w:rPr>
          <w:rFonts w:ascii="Arial" w:hAnsi="Arial" w:cs="Arial"/>
          <w:color w:val="444444"/>
        </w:rPr>
        <w:t>) = 6,3 мг/л</w:t>
      </w:r>
      <w:r>
        <w:rPr>
          <w:rFonts w:ascii="Arial" w:hAnsi="Arial" w:cs="Arial"/>
          <w:color w:val="444444"/>
        </w:rPr>
        <w:br/>
      </w:r>
    </w:p>
    <w:p w14:paraId="3CE8B303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Нефтепродукты - 0,07 x 100 / (</w:t>
      </w:r>
      <w:proofErr w:type="gramStart"/>
      <w:r>
        <w:rPr>
          <w:rFonts w:ascii="Arial" w:hAnsi="Arial" w:cs="Arial"/>
          <w:color w:val="444444"/>
        </w:rPr>
        <w:t>100 - 89</w:t>
      </w:r>
      <w:proofErr w:type="gramEnd"/>
      <w:r>
        <w:rPr>
          <w:rFonts w:ascii="Arial" w:hAnsi="Arial" w:cs="Arial"/>
          <w:color w:val="444444"/>
        </w:rPr>
        <w:t>) = 0,64 мг/л</w:t>
      </w:r>
      <w:r>
        <w:rPr>
          <w:rFonts w:ascii="Arial" w:hAnsi="Arial" w:cs="Arial"/>
          <w:color w:val="444444"/>
        </w:rPr>
        <w:br/>
      </w:r>
    </w:p>
    <w:p w14:paraId="46284A90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Фосфаты (по P) - 0,2 X 100 / (</w:t>
      </w:r>
      <w:proofErr w:type="gramStart"/>
      <w:r>
        <w:rPr>
          <w:rFonts w:ascii="Arial" w:hAnsi="Arial" w:cs="Arial"/>
          <w:color w:val="444444"/>
        </w:rPr>
        <w:t>100 - 57</w:t>
      </w:r>
      <w:proofErr w:type="gramEnd"/>
      <w:r>
        <w:rPr>
          <w:rFonts w:ascii="Arial" w:hAnsi="Arial" w:cs="Arial"/>
          <w:color w:val="444444"/>
        </w:rPr>
        <w:t>) = 0,46 мг/л</w:t>
      </w:r>
      <w:r>
        <w:rPr>
          <w:rFonts w:ascii="Arial" w:hAnsi="Arial" w:cs="Arial"/>
          <w:color w:val="444444"/>
        </w:rPr>
        <w:br/>
      </w:r>
    </w:p>
    <w:p w14:paraId="12C1534D" w14:textId="77777777" w:rsidR="00395316" w:rsidRDefault="00395316" w:rsidP="00395316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3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города Когалыма</w:t>
      </w:r>
      <w:r>
        <w:rPr>
          <w:rFonts w:ascii="Arial" w:hAnsi="Arial" w:cs="Arial"/>
          <w:color w:val="444444"/>
          <w:sz w:val="24"/>
          <w:szCs w:val="24"/>
        </w:rPr>
        <w:br/>
        <w:t>от 16.11.2010 N 2262</w:t>
      </w:r>
    </w:p>
    <w:p w14:paraId="1DA57469" w14:textId="77777777" w:rsidR="00395316" w:rsidRDefault="00395316" w:rsidP="0039531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НОРМАТИВЫ ДОПУСТИМЫХ КОНЦЕНТРАЦИЙ ЗАГРЯЗНЯЮЩИХ ВЕЩЕСТВ В СТОЧНЫХ ВОДАХ ПРЕДПРИЯТИЙ И ОРГАНИЗАЦИЙ, ОТВОДИМЫХ В УЧАСТОК РЕКИ ИНГУ-ЯГУН (Г. КОГАЛЫМ КОС-400 АЭРОПОРТ)</w:t>
      </w:r>
    </w:p>
    <w:p w14:paraId="6F6FA5E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93C6CE1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1. Нормативные показатели (НП) общих свойств сточных вод, отводимых абонентом (с учетом </w:t>
      </w:r>
      <w:proofErr w:type="spellStart"/>
      <w:r>
        <w:rPr>
          <w:rFonts w:ascii="Arial" w:hAnsi="Arial" w:cs="Arial"/>
          <w:color w:val="444444"/>
        </w:rPr>
        <w:t>субабонентов</w:t>
      </w:r>
      <w:proofErr w:type="spellEnd"/>
      <w:r>
        <w:rPr>
          <w:rFonts w:ascii="Arial" w:hAnsi="Arial" w:cs="Arial"/>
          <w:color w:val="444444"/>
        </w:rPr>
        <w:t>):</w:t>
      </w:r>
      <w:r>
        <w:rPr>
          <w:rFonts w:ascii="Arial" w:hAnsi="Arial" w:cs="Arial"/>
          <w:color w:val="444444"/>
        </w:rPr>
        <w:br/>
      </w:r>
    </w:p>
    <w:p w14:paraId="0E29C530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</w:t>
      </w:r>
      <w:proofErr w:type="spellStart"/>
      <w:r>
        <w:rPr>
          <w:rFonts w:ascii="Arial" w:hAnsi="Arial" w:cs="Arial"/>
          <w:color w:val="444444"/>
        </w:rPr>
        <w:t>pH</w:t>
      </w:r>
      <w:proofErr w:type="spellEnd"/>
      <w:r>
        <w:rPr>
          <w:rFonts w:ascii="Arial" w:hAnsi="Arial" w:cs="Arial"/>
          <w:color w:val="444444"/>
        </w:rPr>
        <w:t xml:space="preserve"> в пределах </w:t>
      </w:r>
      <w:proofErr w:type="gramStart"/>
      <w:r>
        <w:rPr>
          <w:rFonts w:ascii="Arial" w:hAnsi="Arial" w:cs="Arial"/>
          <w:color w:val="444444"/>
        </w:rPr>
        <w:t>6,5 - 8,5</w:t>
      </w:r>
      <w:proofErr w:type="gram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37E86E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температура &lt;= 40 °C;</w:t>
      </w:r>
      <w:r>
        <w:rPr>
          <w:rFonts w:ascii="Arial" w:hAnsi="Arial" w:cs="Arial"/>
          <w:color w:val="444444"/>
        </w:rPr>
        <w:br/>
      </w:r>
    </w:p>
    <w:p w14:paraId="580AE65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кратность разбавления сточных вод, при которой исчезает окраска в столбике 10 см &lt;= 1:11;</w:t>
      </w:r>
      <w:r>
        <w:rPr>
          <w:rFonts w:ascii="Arial" w:hAnsi="Arial" w:cs="Arial"/>
          <w:color w:val="444444"/>
        </w:rPr>
        <w:br/>
      </w:r>
    </w:p>
    <w:p w14:paraId="3532C8D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общая минерализация - 1000 мг/л.</w:t>
      </w:r>
      <w:r>
        <w:rPr>
          <w:rFonts w:ascii="Arial" w:hAnsi="Arial" w:cs="Arial"/>
          <w:color w:val="444444"/>
        </w:rPr>
        <w:br/>
      </w:r>
    </w:p>
    <w:p w14:paraId="78505711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Перечень и допустимые концентрации загрязняющих веществ в сточных водах, отводимых абонентом (с учетом </w:t>
      </w:r>
      <w:proofErr w:type="spellStart"/>
      <w:r>
        <w:rPr>
          <w:rFonts w:ascii="Arial" w:hAnsi="Arial" w:cs="Arial"/>
          <w:color w:val="444444"/>
        </w:rPr>
        <w:t>субабонентов</w:t>
      </w:r>
      <w:proofErr w:type="spellEnd"/>
      <w:r>
        <w:rPr>
          <w:rFonts w:ascii="Arial" w:hAnsi="Arial" w:cs="Arial"/>
          <w:color w:val="444444"/>
        </w:rPr>
        <w:t>), устанавливаются в таблице:</w:t>
      </w:r>
      <w:r>
        <w:rPr>
          <w:rFonts w:ascii="Arial" w:hAnsi="Arial" w:cs="Arial"/>
          <w:color w:val="444444"/>
        </w:rPr>
        <w:br/>
      </w:r>
    </w:p>
    <w:p w14:paraId="3D291B64" w14:textId="77777777" w:rsidR="00395316" w:rsidRDefault="00395316" w:rsidP="0039531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Таблица 1</w:t>
      </w:r>
    </w:p>
    <w:p w14:paraId="6D0C9AAD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1796C667" w14:textId="77777777" w:rsidR="00395316" w:rsidRDefault="00395316" w:rsidP="0039531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┌═════════════════════════════════════════════════┬══════════════‰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       Перечень загрязняющих веществ          │  C   (мг/л)  │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                                  │   </w:t>
      </w:r>
      <w:proofErr w:type="spellStart"/>
      <w:r>
        <w:rPr>
          <w:rFonts w:ascii="Courier New" w:hAnsi="Courier New" w:cs="Courier New"/>
          <w:color w:val="444444"/>
          <w:spacing w:val="-18"/>
        </w:rPr>
        <w:t>дк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│Взвешенные вещества                              │      68 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│БПК                                              │     31,8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│Сухой остаток                                    │     1000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│Хлориды                                          │      17 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нитритный                                   │     0,11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нитратный                                   │     1,29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аммонийный                                  │     1,26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│СПАВ                                             │     0,22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│Нефтепродукты                                    │     0,12 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├═════════════════════════════════════════════════┼══════════════┤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│Фосфаты (P)                                      │     0,49 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└═════════════════════════════════════════════════┴══════════════…</w:t>
      </w:r>
    </w:p>
    <w:p w14:paraId="0E461219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r>
        <w:rPr>
          <w:rFonts w:ascii="Arial" w:hAnsi="Arial" w:cs="Arial"/>
          <w:color w:val="444444"/>
        </w:rPr>
        <w:br/>
        <w:t>     Примечание: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C    </w:t>
      </w:r>
      <w:proofErr w:type="gramStart"/>
      <w:r>
        <w:rPr>
          <w:rFonts w:ascii="Arial" w:hAnsi="Arial" w:cs="Arial"/>
          <w:color w:val="444444"/>
        </w:rPr>
        <w:t>-  показатель</w:t>
      </w:r>
      <w:proofErr w:type="gramEnd"/>
      <w:r>
        <w:rPr>
          <w:rFonts w:ascii="Arial" w:hAnsi="Arial" w:cs="Arial"/>
          <w:color w:val="444444"/>
        </w:rPr>
        <w:t xml:space="preserve">  концентрации  загрязняющих  веществ,  допустимых  к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дк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сбросу в систему канализации ВКХ, мг/г;</w:t>
      </w:r>
    </w:p>
    <w:p w14:paraId="3130F0CC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ВКХ - организация водопроводно-канализационного хозяйства;</w:t>
      </w:r>
      <w:r>
        <w:rPr>
          <w:rFonts w:ascii="Arial" w:hAnsi="Arial" w:cs="Arial"/>
          <w:color w:val="444444"/>
        </w:rPr>
        <w:br/>
      </w:r>
    </w:p>
    <w:p w14:paraId="3D927FE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- жиры и нефтепродукты допускаются к сбросу в систему канализации только в растворенном и </w:t>
      </w:r>
      <w:proofErr w:type="spellStart"/>
      <w:r>
        <w:rPr>
          <w:rFonts w:ascii="Arial" w:hAnsi="Arial" w:cs="Arial"/>
          <w:color w:val="444444"/>
        </w:rPr>
        <w:t>эмульгированном</w:t>
      </w:r>
      <w:proofErr w:type="spellEnd"/>
      <w:r>
        <w:rPr>
          <w:rFonts w:ascii="Arial" w:hAnsi="Arial" w:cs="Arial"/>
          <w:color w:val="444444"/>
        </w:rPr>
        <w:t xml:space="preserve"> состоянии.</w:t>
      </w:r>
      <w:r>
        <w:rPr>
          <w:rFonts w:ascii="Arial" w:hAnsi="Arial" w:cs="Arial"/>
          <w:color w:val="444444"/>
        </w:rPr>
        <w:br/>
      </w:r>
    </w:p>
    <w:p w14:paraId="38427B51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Перечень веществ, запрещенных к сбросу в систему канализации.</w:t>
      </w:r>
      <w:r>
        <w:rPr>
          <w:rFonts w:ascii="Arial" w:hAnsi="Arial" w:cs="Arial"/>
          <w:color w:val="444444"/>
        </w:rPr>
        <w:br/>
      </w:r>
    </w:p>
    <w:p w14:paraId="6981B28E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Вещества, способные засорять трубопроводы, колодцы, решетки или отлагаться на стенках трубопроводов, колодцев, решеток (окалина, известь, песок, гипс, металлическая стружка, волокно, грунт, строительный и бытовой мусор, производственные и хозяйственные отходы, шламы и осадки от локальных очистных сооружений, всплывающие вещества и </w:t>
      </w:r>
      <w:proofErr w:type="gramStart"/>
      <w:r>
        <w:rPr>
          <w:rFonts w:ascii="Arial" w:hAnsi="Arial" w:cs="Arial"/>
          <w:color w:val="444444"/>
        </w:rPr>
        <w:t>т.д.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2FABF383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Вещества, оказывающие разрушительное действие на материал трубопроводов, оборудования и других сооружений системы канализации (кислоты, щелочи, нерастворимые жиры, масла, смолы, мазут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72A9C114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Вещества, способные образовывать в канализационных сетях и сооружениях токсичные </w:t>
      </w:r>
      <w:proofErr w:type="spellStart"/>
      <w:r>
        <w:rPr>
          <w:rFonts w:ascii="Arial" w:hAnsi="Arial" w:cs="Arial"/>
          <w:color w:val="444444"/>
        </w:rPr>
        <w:t>газы</w:t>
      </w:r>
      <w:proofErr w:type="spellEnd"/>
      <w:r>
        <w:rPr>
          <w:rFonts w:ascii="Arial" w:hAnsi="Arial" w:cs="Arial"/>
          <w:color w:val="444444"/>
        </w:rPr>
        <w:t xml:space="preserve"> (сероводород, сероуглерод, окись углерода, </w:t>
      </w:r>
      <w:proofErr w:type="spellStart"/>
      <w:r>
        <w:rPr>
          <w:rFonts w:ascii="Arial" w:hAnsi="Arial" w:cs="Arial"/>
          <w:color w:val="444444"/>
        </w:rPr>
        <w:t>циановодород</w:t>
      </w:r>
      <w:proofErr w:type="spellEnd"/>
      <w:r>
        <w:rPr>
          <w:rFonts w:ascii="Arial" w:hAnsi="Arial" w:cs="Arial"/>
          <w:color w:val="444444"/>
        </w:rPr>
        <w:t xml:space="preserve">, пары летучих алифатических углеводородов и др.) и другие взрывоопасные и токсичные смеси, а также горючие примеси, токсичные и растворимые газообразные вещества (в частности, растворители: бензин, керосин, диэтиловый эфир, </w:t>
      </w:r>
      <w:proofErr w:type="spellStart"/>
      <w:r>
        <w:rPr>
          <w:rFonts w:ascii="Arial" w:hAnsi="Arial" w:cs="Arial"/>
          <w:color w:val="444444"/>
        </w:rPr>
        <w:t>дихлорметан</w:t>
      </w:r>
      <w:proofErr w:type="spellEnd"/>
      <w:r>
        <w:rPr>
          <w:rFonts w:ascii="Arial" w:hAnsi="Arial" w:cs="Arial"/>
          <w:color w:val="444444"/>
        </w:rPr>
        <w:t xml:space="preserve">, бензолы, четыреххлористый углерод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756109F5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Вещества в концентрациях, препятствующих биологической очистке сточных вод, биологически трудно окисляемые органические вещества и смеси.</w:t>
      </w:r>
      <w:r>
        <w:rPr>
          <w:rFonts w:ascii="Arial" w:hAnsi="Arial" w:cs="Arial"/>
          <w:color w:val="444444"/>
        </w:rPr>
        <w:br/>
      </w:r>
    </w:p>
    <w:p w14:paraId="26C7F93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Биологически жесткие поверхностно-активные вещества (ПАВ).</w:t>
      </w:r>
      <w:r>
        <w:rPr>
          <w:rFonts w:ascii="Arial" w:hAnsi="Arial" w:cs="Arial"/>
          <w:color w:val="444444"/>
        </w:rPr>
        <w:br/>
      </w:r>
    </w:p>
    <w:p w14:paraId="60B0542C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Особо опасные вещества, в том числе опасные бактериальные вещества, вирулентные и патогенные микроорганизмы, возбудители инфекционных заболеваний.</w:t>
      </w:r>
      <w:r>
        <w:rPr>
          <w:rFonts w:ascii="Arial" w:hAnsi="Arial" w:cs="Arial"/>
          <w:color w:val="444444"/>
        </w:rPr>
        <w:br/>
      </w:r>
    </w:p>
    <w:p w14:paraId="679A07B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Вещества, которые не могут быть задержаны в технологическом процессе очистки воды на очистных сооружениях.</w:t>
      </w:r>
      <w:r>
        <w:rPr>
          <w:rFonts w:ascii="Arial" w:hAnsi="Arial" w:cs="Arial"/>
          <w:color w:val="444444"/>
        </w:rPr>
        <w:br/>
      </w:r>
    </w:p>
    <w:p w14:paraId="1B27726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Вещества в составе концентрированных маточных и кубовых растворов, отработанных электролитов.</w:t>
      </w:r>
      <w:r>
        <w:rPr>
          <w:rFonts w:ascii="Arial" w:hAnsi="Arial" w:cs="Arial"/>
          <w:color w:val="444444"/>
        </w:rPr>
        <w:br/>
      </w:r>
    </w:p>
    <w:p w14:paraId="535D3269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Радионуклиды, сброс, удаление и обезвреживание которых осуществляется в соответствии с "Правилами охраны поверхностных вод" и действующими нормами радиационной безопасности.</w:t>
      </w:r>
      <w:r>
        <w:rPr>
          <w:rFonts w:ascii="Arial" w:hAnsi="Arial" w:cs="Arial"/>
          <w:color w:val="444444"/>
        </w:rPr>
        <w:br/>
      </w:r>
    </w:p>
    <w:p w14:paraId="3963C12F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Загрязняющие вещества с фактическими концентрациями, превышающими нормативы допустимых концентраций загрязняющих веществ более чем в 100 раз.</w:t>
      </w:r>
      <w:r>
        <w:rPr>
          <w:rFonts w:ascii="Arial" w:hAnsi="Arial" w:cs="Arial"/>
          <w:color w:val="444444"/>
        </w:rPr>
        <w:br/>
      </w:r>
    </w:p>
    <w:p w14:paraId="42F6F62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Сточные воды с активной реакцией среды </w:t>
      </w:r>
      <w:proofErr w:type="spellStart"/>
      <w:r>
        <w:rPr>
          <w:rFonts w:ascii="Arial" w:hAnsi="Arial" w:cs="Arial"/>
          <w:color w:val="444444"/>
        </w:rPr>
        <w:t>pH</w:t>
      </w:r>
      <w:proofErr w:type="spellEnd"/>
      <w:r>
        <w:rPr>
          <w:rFonts w:ascii="Arial" w:hAnsi="Arial" w:cs="Arial"/>
          <w:color w:val="444444"/>
        </w:rPr>
        <w:t xml:space="preserve"> менее 2 или более 12.</w:t>
      </w:r>
      <w:r>
        <w:rPr>
          <w:rFonts w:ascii="Arial" w:hAnsi="Arial" w:cs="Arial"/>
          <w:color w:val="444444"/>
        </w:rPr>
        <w:br/>
      </w:r>
    </w:p>
    <w:p w14:paraId="174DF3F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Окрашенные сточные воды с фактической кратностью разбавления, превышающей НП общих свойств сточных вод более чем в 100 раз.</w:t>
      </w:r>
      <w:r>
        <w:rPr>
          <w:rFonts w:ascii="Arial" w:hAnsi="Arial" w:cs="Arial"/>
          <w:color w:val="444444"/>
        </w:rPr>
        <w:br/>
      </w:r>
    </w:p>
    <w:p w14:paraId="2495DEC5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Сточные воды с зафиксированной категорией токсичности "</w:t>
      </w:r>
      <w:proofErr w:type="spellStart"/>
      <w:r>
        <w:rPr>
          <w:rFonts w:ascii="Arial" w:hAnsi="Arial" w:cs="Arial"/>
          <w:color w:val="444444"/>
        </w:rPr>
        <w:t>гипертоксичная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248FE557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Расчет нормативов допустимых концентраций (</w:t>
      </w:r>
      <w:proofErr w:type="spellStart"/>
      <w:r>
        <w:rPr>
          <w:rFonts w:ascii="Arial" w:hAnsi="Arial" w:cs="Arial"/>
          <w:color w:val="444444"/>
        </w:rPr>
        <w:t>Cдк</w:t>
      </w:r>
      <w:proofErr w:type="spellEnd"/>
      <w:r>
        <w:rPr>
          <w:rFonts w:ascii="Arial" w:hAnsi="Arial" w:cs="Arial"/>
          <w:color w:val="444444"/>
        </w:rPr>
        <w:t>) загрязняющих веществ в сточных водах абонентов.</w:t>
      </w:r>
      <w:r>
        <w:rPr>
          <w:rFonts w:ascii="Arial" w:hAnsi="Arial" w:cs="Arial"/>
          <w:color w:val="444444"/>
        </w:rPr>
        <w:br/>
      </w:r>
    </w:p>
    <w:p w14:paraId="3F5DEFCE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Нормативы допустимых концентраций загрязняющих веществ для абонентов, осуществляющих сброс в систему канализации аэропорта, разработаны на основе "Правил пользования системами коммунального водоснабжения и канализации в Российской Федерации", утвержденных Постановлением Правительства Российской Федерации от 12.02.1999 N 167 (с изменениями на 23.05.2006), исходя из условий:</w:t>
      </w:r>
      <w:r>
        <w:rPr>
          <w:rFonts w:ascii="Arial" w:hAnsi="Arial" w:cs="Arial"/>
          <w:color w:val="444444"/>
        </w:rPr>
        <w:br/>
      </w:r>
    </w:p>
    <w:p w14:paraId="11C58A54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предотвращения загрязнения окружающей среды;</w:t>
      </w:r>
      <w:r>
        <w:rPr>
          <w:rFonts w:ascii="Arial" w:hAnsi="Arial" w:cs="Arial"/>
          <w:color w:val="444444"/>
        </w:rPr>
        <w:br/>
      </w:r>
    </w:p>
    <w:p w14:paraId="62587FD8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обеспечения безаварийной и безопасной работы сетей и сооружений канализации;</w:t>
      </w:r>
      <w:r>
        <w:rPr>
          <w:rFonts w:ascii="Arial" w:hAnsi="Arial" w:cs="Arial"/>
          <w:color w:val="444444"/>
        </w:rPr>
        <w:br/>
      </w:r>
    </w:p>
    <w:p w14:paraId="782D7EAC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обеспечения установленных для ООО "</w:t>
      </w:r>
      <w:proofErr w:type="spellStart"/>
      <w:r>
        <w:rPr>
          <w:rFonts w:ascii="Arial" w:hAnsi="Arial" w:cs="Arial"/>
          <w:color w:val="444444"/>
        </w:rPr>
        <w:t>Горводоканал</w:t>
      </w:r>
      <w:proofErr w:type="spellEnd"/>
      <w:r>
        <w:rPr>
          <w:rFonts w:ascii="Arial" w:hAnsi="Arial" w:cs="Arial"/>
          <w:color w:val="444444"/>
        </w:rPr>
        <w:t>" нормативов сброса загрязняющих веществ на рельеф.</w:t>
      </w:r>
      <w:r>
        <w:rPr>
          <w:rFonts w:ascii="Arial" w:hAnsi="Arial" w:cs="Arial"/>
          <w:color w:val="444444"/>
        </w:rPr>
        <w:br/>
      </w:r>
    </w:p>
    <w:p w14:paraId="04617A55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Нормирование качества сточных вод, отводимых абонентами в системы канализации, базируется на следующих основополагающих принципах:</w:t>
      </w:r>
      <w:r>
        <w:rPr>
          <w:rFonts w:ascii="Arial" w:hAnsi="Arial" w:cs="Arial"/>
          <w:color w:val="444444"/>
        </w:rPr>
        <w:br/>
      </w:r>
    </w:p>
    <w:p w14:paraId="2A9ECD72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необходимости соблюдения на выпуске системы канализации аэропорта величин допустимых концентраций загрязняющих веществ и общих свойств сточных вод, установленных для ООО "</w:t>
      </w:r>
      <w:proofErr w:type="spellStart"/>
      <w:r>
        <w:rPr>
          <w:rFonts w:ascii="Arial" w:hAnsi="Arial" w:cs="Arial"/>
          <w:color w:val="444444"/>
        </w:rPr>
        <w:t>Горводоканал</w:t>
      </w:r>
      <w:proofErr w:type="spellEnd"/>
      <w:r>
        <w:rPr>
          <w:rFonts w:ascii="Arial" w:hAnsi="Arial" w:cs="Arial"/>
          <w:color w:val="444444"/>
        </w:rPr>
        <w:t>" Нижне-Обским бассейновым водным управлением;</w:t>
      </w:r>
      <w:r>
        <w:rPr>
          <w:rFonts w:ascii="Arial" w:hAnsi="Arial" w:cs="Arial"/>
          <w:color w:val="444444"/>
        </w:rPr>
        <w:br/>
      </w:r>
    </w:p>
    <w:p w14:paraId="293C5B98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учета фактических параметров очистки сточных вод на канализационных очистных сооружениях;</w:t>
      </w:r>
      <w:r>
        <w:rPr>
          <w:rFonts w:ascii="Arial" w:hAnsi="Arial" w:cs="Arial"/>
          <w:color w:val="444444"/>
        </w:rPr>
        <w:br/>
      </w:r>
    </w:p>
    <w:p w14:paraId="0B928D25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учета требований к защите сетей и сооружений системы канализации, исходя из требований к регламенту их эксплуатации (предотвращения заиливания, </w:t>
      </w:r>
      <w:proofErr w:type="spellStart"/>
      <w:r>
        <w:rPr>
          <w:rFonts w:ascii="Arial" w:hAnsi="Arial" w:cs="Arial"/>
          <w:color w:val="444444"/>
        </w:rPr>
        <w:t>зажирения</w:t>
      </w:r>
      <w:proofErr w:type="spellEnd"/>
      <w:r>
        <w:rPr>
          <w:rFonts w:ascii="Arial" w:hAnsi="Arial" w:cs="Arial"/>
          <w:color w:val="444444"/>
        </w:rPr>
        <w:t>, закупорки труб, колодцев, оборудования, а также обеспечения технологического режима очистки).</w:t>
      </w:r>
      <w:r>
        <w:rPr>
          <w:rFonts w:ascii="Arial" w:hAnsi="Arial" w:cs="Arial"/>
          <w:color w:val="444444"/>
        </w:rPr>
        <w:br/>
      </w:r>
    </w:p>
    <w:p w14:paraId="103D7D64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и допустимые концентрации загрязняющих веществ в сточных водах, отводимых абонентом, предельно допустимые сбросы для ООО "</w:t>
      </w:r>
      <w:proofErr w:type="spellStart"/>
      <w:r>
        <w:rPr>
          <w:rFonts w:ascii="Arial" w:hAnsi="Arial" w:cs="Arial"/>
          <w:color w:val="444444"/>
        </w:rPr>
        <w:t>Горводоканал</w:t>
      </w:r>
      <w:proofErr w:type="spellEnd"/>
      <w:r>
        <w:rPr>
          <w:rFonts w:ascii="Arial" w:hAnsi="Arial" w:cs="Arial"/>
          <w:color w:val="444444"/>
        </w:rPr>
        <w:t>" и эффективность работы очистных сооружений устанавливаются в таблице 2.</w:t>
      </w:r>
      <w:r>
        <w:rPr>
          <w:rFonts w:ascii="Arial" w:hAnsi="Arial" w:cs="Arial"/>
          <w:color w:val="444444"/>
        </w:rPr>
        <w:br/>
      </w:r>
    </w:p>
    <w:p w14:paraId="22001A9B" w14:textId="77777777" w:rsidR="00395316" w:rsidRDefault="00395316" w:rsidP="0039531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Таблица 2</w:t>
      </w:r>
    </w:p>
    <w:p w14:paraId="79096567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788409FD" w14:textId="77777777" w:rsidR="00395316" w:rsidRDefault="00395316" w:rsidP="0039531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┌═══════════════════════┬══════════════════════════┬═══════════┬══════════‰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 xml:space="preserve">│     Наименование      │C 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мг/л) "</w:t>
      </w:r>
      <w:proofErr w:type="spellStart"/>
      <w:r>
        <w:rPr>
          <w:rFonts w:ascii="Courier New" w:hAnsi="Courier New" w:cs="Courier New"/>
          <w:color w:val="444444"/>
          <w:spacing w:val="-18"/>
        </w:rPr>
        <w:t>Горводоканал</w:t>
      </w:r>
      <w:proofErr w:type="spellEnd"/>
      <w:r>
        <w:rPr>
          <w:rFonts w:ascii="Courier New" w:hAnsi="Courier New" w:cs="Courier New"/>
          <w:color w:val="444444"/>
          <w:spacing w:val="-18"/>
        </w:rPr>
        <w:t>"│  Эффект.  │C   (мг/л)│</w:t>
      </w:r>
      <w:r>
        <w:rPr>
          <w:rFonts w:ascii="Courier New" w:hAnsi="Courier New" w:cs="Courier New"/>
          <w:color w:val="444444"/>
          <w:spacing w:val="-18"/>
        </w:rPr>
        <w:br/>
        <w:t xml:space="preserve">│      ингредиента      │ ПДС                      │очистки (%)│ </w:t>
      </w:r>
      <w:proofErr w:type="spellStart"/>
      <w:r>
        <w:rPr>
          <w:rFonts w:ascii="Courier New" w:hAnsi="Courier New" w:cs="Courier New"/>
          <w:color w:val="444444"/>
          <w:spacing w:val="-18"/>
        </w:rPr>
        <w:t>дк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 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├═══════════════════════┼══════════════════════════┼═══════════┼══════════┤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 xml:space="preserve">│Взвешенные </w:t>
      </w:r>
      <w:r>
        <w:rPr>
          <w:rFonts w:ascii="Courier New" w:hAnsi="Courier New" w:cs="Courier New"/>
          <w:color w:val="444444"/>
          <w:spacing w:val="-18"/>
        </w:rPr>
        <w:lastRenderedPageBreak/>
        <w:t>вещества    │           12,2           │    82     │    68 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├═══════════════════════┼══════════════════════════┼═══════════┼══════════┤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│БПК                    │           4,46           │    86     │   31,8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├═══════════════════════┼══════════════════════════┼═══════════┼══════════┤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│Сухой остаток          │           1000           │     0     │   1000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├═══════════════════════┼══════════════════════════┼═══════════┼══════════┤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│Хлориды                │            17            │     0     │    17  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├═══════════════════════┼══════════════════════════┼═══════════┼══════════┤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нитритный         │           0,11           │     0     │   0,11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├═══════════════════════┼══════════════════════════┼═══════════┼══════════┤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нитратный         │           1,29           │     0     │   1,29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├═══════════════════════┼══════════════════════════┼═══════════┼══════════┤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│Азот аммонийный        │           1,09           │    14     │   1,26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├═══════════════════════┼══════════════════════════┼═══════════┼══════════┤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│СПАВ                   │           0,12           │    46     │   0,22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├═══════════════════════┼══════════════════════════┼═══════════┼══════════┤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│Нефтепродукты          │           0,05           │    59     │   0,12   │</w:t>
      </w:r>
      <w:r>
        <w:rPr>
          <w:rFonts w:ascii="Courier New" w:hAnsi="Courier New" w:cs="Courier New"/>
          <w:color w:val="444444"/>
          <w:spacing w:val="-18"/>
        </w:rPr>
        <w:br/>
        <w:t>├═══════════════════════┼══════════════════════════┼═══════════┼══════════┤</w:t>
      </w:r>
      <w:r>
        <w:rPr>
          <w:rFonts w:ascii="Courier New" w:hAnsi="Courier New" w:cs="Courier New"/>
          <w:color w:val="444444"/>
          <w:spacing w:val="-18"/>
        </w:rPr>
        <w:br/>
        <w:t>│Фосфаты (P)            │           0,39           │    21     │   0,49 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└═══════════════════════┴══════════════════════════┴═══════════┴══════════…</w:t>
      </w:r>
    </w:p>
    <w:p w14:paraId="7C802C90" w14:textId="77777777" w:rsidR="00395316" w:rsidRDefault="00395316" w:rsidP="0039531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r>
        <w:rPr>
          <w:rFonts w:ascii="Arial" w:hAnsi="Arial" w:cs="Arial"/>
          <w:color w:val="444444"/>
        </w:rPr>
        <w:br/>
        <w:t>     C    - показатель предельно допустимого сброса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ПДС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Расчет производится по формуле: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 xml:space="preserve">     C   = </w:t>
      </w:r>
      <w:proofErr w:type="spellStart"/>
      <w:r>
        <w:rPr>
          <w:rFonts w:ascii="Arial" w:hAnsi="Arial" w:cs="Arial"/>
          <w:color w:val="444444"/>
        </w:rPr>
        <w:t>Cст</w:t>
      </w:r>
      <w:proofErr w:type="spellEnd"/>
      <w:r>
        <w:rPr>
          <w:rFonts w:ascii="Arial" w:hAnsi="Arial" w:cs="Arial"/>
          <w:color w:val="444444"/>
        </w:rPr>
        <w:t xml:space="preserve"> x 100 / (100 - A), мг/л,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дк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где  </w:t>
      </w:r>
      <w:proofErr w:type="spellStart"/>
      <w:r>
        <w:rPr>
          <w:rFonts w:ascii="Arial" w:hAnsi="Arial" w:cs="Arial"/>
          <w:color w:val="444444"/>
        </w:rPr>
        <w:t>Cст</w:t>
      </w:r>
      <w:proofErr w:type="spellEnd"/>
      <w:r>
        <w:rPr>
          <w:rFonts w:ascii="Arial" w:hAnsi="Arial" w:cs="Arial"/>
          <w:color w:val="444444"/>
        </w:rPr>
        <w:t xml:space="preserve">  -  допустимая концентрация загрязняющего вещества в очищенных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сточных   водах,   соответствующая  установленной  для  ООО  "</w:t>
      </w:r>
      <w:proofErr w:type="spellStart"/>
      <w:r>
        <w:rPr>
          <w:rFonts w:ascii="Arial" w:hAnsi="Arial" w:cs="Arial"/>
          <w:color w:val="444444"/>
        </w:rPr>
        <w:t>Горводоканал</w:t>
      </w:r>
      <w:proofErr w:type="spellEnd"/>
      <w:r>
        <w:rPr>
          <w:rFonts w:ascii="Arial" w:hAnsi="Arial" w:cs="Arial"/>
          <w:color w:val="444444"/>
        </w:rPr>
        <w:t>"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br/>
        <w:t>     величине по ПДС;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A   -   эффективность   удаления   загрязняющих   веществ  на  очистных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сооружениях в процентах.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Полученная  величина  C   не должна превышать концентрацию, максимально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дк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допустимую для биологической очистки сточных вод.</w:t>
      </w:r>
    </w:p>
    <w:p w14:paraId="5C3A81A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Взвешенные вещества - 12,2 x 100 / (</w:t>
      </w:r>
      <w:proofErr w:type="gramStart"/>
      <w:r>
        <w:rPr>
          <w:rFonts w:ascii="Arial" w:hAnsi="Arial" w:cs="Arial"/>
          <w:color w:val="444444"/>
        </w:rPr>
        <w:t>100 - 82</w:t>
      </w:r>
      <w:proofErr w:type="gramEnd"/>
      <w:r>
        <w:rPr>
          <w:rFonts w:ascii="Arial" w:hAnsi="Arial" w:cs="Arial"/>
          <w:color w:val="444444"/>
        </w:rPr>
        <w:t>) = 67,8 мг/л</w:t>
      </w:r>
      <w:r>
        <w:rPr>
          <w:rFonts w:ascii="Arial" w:hAnsi="Arial" w:cs="Arial"/>
          <w:color w:val="444444"/>
        </w:rPr>
        <w:br/>
      </w:r>
    </w:p>
    <w:p w14:paraId="4B8DC34E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БПК - 4,46 x 100 / (</w:t>
      </w:r>
      <w:proofErr w:type="gramStart"/>
      <w:r>
        <w:rPr>
          <w:rFonts w:ascii="Arial" w:hAnsi="Arial" w:cs="Arial"/>
          <w:color w:val="444444"/>
        </w:rPr>
        <w:t>100 - 86</w:t>
      </w:r>
      <w:proofErr w:type="gramEnd"/>
      <w:r>
        <w:rPr>
          <w:rFonts w:ascii="Arial" w:hAnsi="Arial" w:cs="Arial"/>
          <w:color w:val="444444"/>
        </w:rPr>
        <w:t>) = 31,8 мг/л</w:t>
      </w:r>
      <w:r>
        <w:rPr>
          <w:rFonts w:ascii="Arial" w:hAnsi="Arial" w:cs="Arial"/>
          <w:color w:val="444444"/>
        </w:rPr>
        <w:br/>
      </w:r>
    </w:p>
    <w:p w14:paraId="188A7209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Сухой остаток - 1000 x 100 / (</w:t>
      </w:r>
      <w:proofErr w:type="gramStart"/>
      <w:r>
        <w:rPr>
          <w:rFonts w:ascii="Arial" w:hAnsi="Arial" w:cs="Arial"/>
          <w:color w:val="444444"/>
        </w:rPr>
        <w:t>100 - 0</w:t>
      </w:r>
      <w:proofErr w:type="gramEnd"/>
      <w:r>
        <w:rPr>
          <w:rFonts w:ascii="Arial" w:hAnsi="Arial" w:cs="Arial"/>
          <w:color w:val="444444"/>
        </w:rPr>
        <w:t>) = 1000 мг/л</w:t>
      </w:r>
      <w:r>
        <w:rPr>
          <w:rFonts w:ascii="Arial" w:hAnsi="Arial" w:cs="Arial"/>
          <w:color w:val="444444"/>
        </w:rPr>
        <w:br/>
      </w:r>
    </w:p>
    <w:p w14:paraId="12458FE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Хлориды - 17 x 100 / (</w:t>
      </w:r>
      <w:proofErr w:type="gramStart"/>
      <w:r>
        <w:rPr>
          <w:rFonts w:ascii="Arial" w:hAnsi="Arial" w:cs="Arial"/>
          <w:color w:val="444444"/>
        </w:rPr>
        <w:t>100 - 0</w:t>
      </w:r>
      <w:proofErr w:type="gramEnd"/>
      <w:r>
        <w:rPr>
          <w:rFonts w:ascii="Arial" w:hAnsi="Arial" w:cs="Arial"/>
          <w:color w:val="444444"/>
        </w:rPr>
        <w:t>) = 17 мг/л</w:t>
      </w:r>
      <w:r>
        <w:rPr>
          <w:rFonts w:ascii="Arial" w:hAnsi="Arial" w:cs="Arial"/>
          <w:color w:val="444444"/>
        </w:rPr>
        <w:br/>
      </w:r>
    </w:p>
    <w:p w14:paraId="11AF239C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Азот нитритный - 0,11 x 100 / (</w:t>
      </w:r>
      <w:proofErr w:type="gramStart"/>
      <w:r>
        <w:rPr>
          <w:rFonts w:ascii="Arial" w:hAnsi="Arial" w:cs="Arial"/>
          <w:color w:val="444444"/>
        </w:rPr>
        <w:t>100 - 0</w:t>
      </w:r>
      <w:proofErr w:type="gramEnd"/>
      <w:r>
        <w:rPr>
          <w:rFonts w:ascii="Arial" w:hAnsi="Arial" w:cs="Arial"/>
          <w:color w:val="444444"/>
        </w:rPr>
        <w:t>) = 0,11 мг/л</w:t>
      </w:r>
      <w:r>
        <w:rPr>
          <w:rFonts w:ascii="Arial" w:hAnsi="Arial" w:cs="Arial"/>
          <w:color w:val="444444"/>
        </w:rPr>
        <w:br/>
      </w:r>
    </w:p>
    <w:p w14:paraId="06F5C71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Азот нитратный - 1,29 x 100 / (</w:t>
      </w:r>
      <w:proofErr w:type="gramStart"/>
      <w:r>
        <w:rPr>
          <w:rFonts w:ascii="Arial" w:hAnsi="Arial" w:cs="Arial"/>
          <w:color w:val="444444"/>
        </w:rPr>
        <w:t>100 - 0</w:t>
      </w:r>
      <w:proofErr w:type="gramEnd"/>
      <w:r>
        <w:rPr>
          <w:rFonts w:ascii="Arial" w:hAnsi="Arial" w:cs="Arial"/>
          <w:color w:val="444444"/>
        </w:rPr>
        <w:t>) = 1,29 мг/л</w:t>
      </w:r>
      <w:r>
        <w:rPr>
          <w:rFonts w:ascii="Arial" w:hAnsi="Arial" w:cs="Arial"/>
          <w:color w:val="444444"/>
        </w:rPr>
        <w:br/>
      </w:r>
    </w:p>
    <w:p w14:paraId="1DE4097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Азот аммонийный - 1,09 x 100 / (</w:t>
      </w:r>
      <w:proofErr w:type="gramStart"/>
      <w:r>
        <w:rPr>
          <w:rFonts w:ascii="Arial" w:hAnsi="Arial" w:cs="Arial"/>
          <w:color w:val="444444"/>
        </w:rPr>
        <w:t>100 - 14</w:t>
      </w:r>
      <w:proofErr w:type="gramEnd"/>
      <w:r>
        <w:rPr>
          <w:rFonts w:ascii="Arial" w:hAnsi="Arial" w:cs="Arial"/>
          <w:color w:val="444444"/>
        </w:rPr>
        <w:t>) = 1,26 мг/л</w:t>
      </w:r>
      <w:r>
        <w:rPr>
          <w:rFonts w:ascii="Arial" w:hAnsi="Arial" w:cs="Arial"/>
          <w:color w:val="444444"/>
        </w:rPr>
        <w:br/>
      </w:r>
    </w:p>
    <w:p w14:paraId="504BC59D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СПАВ - 0,12 x 100 / (</w:t>
      </w:r>
      <w:proofErr w:type="gramStart"/>
      <w:r>
        <w:rPr>
          <w:rFonts w:ascii="Arial" w:hAnsi="Arial" w:cs="Arial"/>
          <w:color w:val="444444"/>
        </w:rPr>
        <w:t>100 - 46</w:t>
      </w:r>
      <w:proofErr w:type="gramEnd"/>
      <w:r>
        <w:rPr>
          <w:rFonts w:ascii="Arial" w:hAnsi="Arial" w:cs="Arial"/>
          <w:color w:val="444444"/>
        </w:rPr>
        <w:t>) = 0,22 мг/л</w:t>
      </w:r>
      <w:r>
        <w:rPr>
          <w:rFonts w:ascii="Arial" w:hAnsi="Arial" w:cs="Arial"/>
          <w:color w:val="444444"/>
        </w:rPr>
        <w:br/>
      </w:r>
    </w:p>
    <w:p w14:paraId="05E8F866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Нефтепродукты - 0,05 x 100 / (</w:t>
      </w:r>
      <w:proofErr w:type="gramStart"/>
      <w:r>
        <w:rPr>
          <w:rFonts w:ascii="Arial" w:hAnsi="Arial" w:cs="Arial"/>
          <w:color w:val="444444"/>
        </w:rPr>
        <w:t>100 - 59</w:t>
      </w:r>
      <w:proofErr w:type="gramEnd"/>
      <w:r>
        <w:rPr>
          <w:rFonts w:ascii="Arial" w:hAnsi="Arial" w:cs="Arial"/>
          <w:color w:val="444444"/>
        </w:rPr>
        <w:t>) = 0,12 мг/л</w:t>
      </w:r>
      <w:r>
        <w:rPr>
          <w:rFonts w:ascii="Arial" w:hAnsi="Arial" w:cs="Arial"/>
          <w:color w:val="444444"/>
        </w:rPr>
        <w:br/>
      </w:r>
    </w:p>
    <w:p w14:paraId="558E04CB" w14:textId="77777777" w:rsidR="00395316" w:rsidRDefault="00395316" w:rsidP="0039531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Фосфаты (по P) - 0,39 x 100 / (</w:t>
      </w:r>
      <w:proofErr w:type="gramStart"/>
      <w:r>
        <w:rPr>
          <w:rFonts w:ascii="Arial" w:hAnsi="Arial" w:cs="Arial"/>
          <w:color w:val="444444"/>
        </w:rPr>
        <w:t>100 - 21</w:t>
      </w:r>
      <w:proofErr w:type="gramEnd"/>
      <w:r>
        <w:rPr>
          <w:rFonts w:ascii="Arial" w:hAnsi="Arial" w:cs="Arial"/>
          <w:color w:val="444444"/>
        </w:rPr>
        <w:t>) = 0,49 мг/л</w:t>
      </w:r>
    </w:p>
    <w:p w14:paraId="445AD23D" w14:textId="77777777" w:rsidR="00395316" w:rsidRDefault="00395316" w:rsidP="00395316"/>
    <w:p w14:paraId="2A9750A9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95316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3953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3953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9531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9531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msonormal0">
    <w:name w:val="msonormal"/>
    <w:basedOn w:val="a"/>
    <w:rsid w:val="00395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395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395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395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