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46CE17" w14:textId="77777777" w:rsidR="005D211F" w:rsidRPr="005D211F" w:rsidRDefault="005D211F" w:rsidP="005D21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D211F">
        <w:rPr>
          <w:rFonts w:ascii="Arial" w:hAnsi="Arial" w:cs="Arial"/>
          <w:sz w:val="24"/>
          <w:szCs w:val="24"/>
        </w:rPr>
        <w:br/>
        <w:t>ПРАВИТЕЛЬСТВО АСТРАХАНСКОЙ ОБЛАСТИ</w:t>
      </w:r>
      <w:r w:rsidRPr="005D211F">
        <w:rPr>
          <w:rFonts w:ascii="Arial" w:hAnsi="Arial" w:cs="Arial"/>
          <w:sz w:val="24"/>
          <w:szCs w:val="24"/>
        </w:rPr>
        <w:br/>
      </w:r>
      <w:r w:rsidRPr="005D211F">
        <w:rPr>
          <w:rFonts w:ascii="Arial" w:hAnsi="Arial" w:cs="Arial"/>
          <w:sz w:val="24"/>
          <w:szCs w:val="24"/>
        </w:rPr>
        <w:br/>
        <w:t>ПОСТАНОВЛЕНИЕ</w:t>
      </w:r>
      <w:r w:rsidRPr="005D211F">
        <w:rPr>
          <w:rFonts w:ascii="Arial" w:hAnsi="Arial" w:cs="Arial"/>
          <w:sz w:val="24"/>
          <w:szCs w:val="24"/>
        </w:rPr>
        <w:br/>
      </w:r>
      <w:r w:rsidRPr="005D211F">
        <w:rPr>
          <w:rFonts w:ascii="Arial" w:hAnsi="Arial" w:cs="Arial"/>
          <w:sz w:val="24"/>
          <w:szCs w:val="24"/>
        </w:rPr>
        <w:br/>
        <w:t>от 8 апреля 2015 года N 124-П</w:t>
      </w:r>
      <w:r w:rsidRPr="005D211F">
        <w:rPr>
          <w:rFonts w:ascii="Arial" w:hAnsi="Arial" w:cs="Arial"/>
          <w:sz w:val="24"/>
          <w:szCs w:val="24"/>
        </w:rPr>
        <w:br/>
      </w:r>
      <w:r w:rsidRPr="005D211F">
        <w:rPr>
          <w:rFonts w:ascii="Arial" w:hAnsi="Arial" w:cs="Arial"/>
          <w:sz w:val="24"/>
          <w:szCs w:val="24"/>
        </w:rPr>
        <w:br/>
      </w:r>
      <w:r w:rsidRPr="005D211F">
        <w:rPr>
          <w:rFonts w:ascii="Arial" w:hAnsi="Arial" w:cs="Arial"/>
          <w:sz w:val="24"/>
          <w:szCs w:val="24"/>
        </w:rPr>
        <w:br/>
        <w:t>О Порядке создания (упразднения) особо охраняемых природных территорий регионального значения, изменения режима их особой охраны</w:t>
      </w:r>
    </w:p>
    <w:p w14:paraId="5B5D4064" w14:textId="77777777" w:rsidR="005D211F" w:rsidRPr="005D211F" w:rsidRDefault="005D211F" w:rsidP="005D21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(с изменениями на 2 июля 2019 года)</w:t>
      </w:r>
    </w:p>
    <w:p w14:paraId="237C15DF" w14:textId="77777777" w:rsidR="005D211F" w:rsidRPr="005D211F" w:rsidRDefault="005D211F" w:rsidP="005D21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Постановлений Правительства Астраханской области от 20.10.2017 N 397-П, от 05.07.2018 N 274-П, от 25.09.2018 N 408-П, от 21.03.2019 N 82-П, от 02.07.2019 N 233-П)</w:t>
      </w:r>
    </w:p>
    <w:p w14:paraId="6A5FC1CF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br/>
      </w:r>
      <w:r w:rsidRPr="005D211F">
        <w:rPr>
          <w:rFonts w:ascii="Arial" w:hAnsi="Arial" w:cs="Arial"/>
        </w:rPr>
        <w:br/>
      </w:r>
    </w:p>
    <w:p w14:paraId="769B0C12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В соответствии с Федеральным законом от 14.03.1995 N 33-ФЗ "Об особо охраняемых природных территориях", 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</w:t>
      </w:r>
      <w:r w:rsidRPr="005D211F">
        <w:rPr>
          <w:rFonts w:ascii="Arial" w:hAnsi="Arial" w:cs="Arial"/>
        </w:rPr>
        <w:br/>
      </w:r>
    </w:p>
    <w:p w14:paraId="352B01A1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A5754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Правительство Астраханской области постановляет:</w:t>
      </w:r>
      <w:r w:rsidRPr="005D211F">
        <w:rPr>
          <w:rFonts w:ascii="Arial" w:hAnsi="Arial" w:cs="Arial"/>
        </w:rPr>
        <w:br/>
      </w:r>
    </w:p>
    <w:p w14:paraId="3225033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821D4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1. Утвердить прилагаемый Порядок создания (упразднения) особо охраняемых природных территорий регионального значения, изменения режима их особой охраны.</w:t>
      </w:r>
      <w:r w:rsidRPr="005D211F">
        <w:rPr>
          <w:rFonts w:ascii="Arial" w:hAnsi="Arial" w:cs="Arial"/>
        </w:rPr>
        <w:br/>
      </w:r>
    </w:p>
    <w:p w14:paraId="5A36903D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86646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 xml:space="preserve">2. Агентству связи и массовых коммуникаций Астраханской области (Зайцева </w:t>
      </w:r>
      <w:proofErr w:type="gramStart"/>
      <w:r w:rsidRPr="005D211F">
        <w:rPr>
          <w:rFonts w:ascii="Arial" w:hAnsi="Arial" w:cs="Arial"/>
        </w:rPr>
        <w:t>М.А.</w:t>
      </w:r>
      <w:proofErr w:type="gramEnd"/>
      <w:r w:rsidRPr="005D211F">
        <w:rPr>
          <w:rFonts w:ascii="Arial" w:hAnsi="Arial" w:cs="Arial"/>
        </w:rPr>
        <w:t>) опубликовать настоящее Постановление в средствах массовой информации.</w:t>
      </w:r>
      <w:r w:rsidRPr="005D211F">
        <w:rPr>
          <w:rFonts w:ascii="Arial" w:hAnsi="Arial" w:cs="Arial"/>
        </w:rPr>
        <w:br/>
      </w:r>
    </w:p>
    <w:p w14:paraId="46887DC5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DCF98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3. Постановление вступает в силу со дня его официального опубликования.</w:t>
      </w:r>
      <w:r w:rsidRPr="005D211F">
        <w:rPr>
          <w:rFonts w:ascii="Arial" w:hAnsi="Arial" w:cs="Arial"/>
        </w:rPr>
        <w:br/>
      </w:r>
    </w:p>
    <w:p w14:paraId="2D22030A" w14:textId="77777777" w:rsidR="005D211F" w:rsidRPr="005D211F" w:rsidRDefault="005D211F" w:rsidP="005D211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br/>
      </w:r>
      <w:r w:rsidRPr="005D211F">
        <w:rPr>
          <w:rFonts w:ascii="Arial" w:hAnsi="Arial" w:cs="Arial"/>
        </w:rPr>
        <w:br/>
        <w:t>Губернатор Астраханской области</w:t>
      </w:r>
      <w:r w:rsidRPr="005D211F">
        <w:rPr>
          <w:rFonts w:ascii="Arial" w:hAnsi="Arial" w:cs="Arial"/>
        </w:rPr>
        <w:br/>
        <w:t>А.А.ЖИЛКИН</w:t>
      </w:r>
    </w:p>
    <w:p w14:paraId="0CDB6430" w14:textId="77777777" w:rsidR="005D211F" w:rsidRPr="005D211F" w:rsidRDefault="005D211F" w:rsidP="005D211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D211F">
        <w:rPr>
          <w:rFonts w:ascii="Arial" w:hAnsi="Arial" w:cs="Arial"/>
          <w:sz w:val="24"/>
          <w:szCs w:val="24"/>
        </w:rPr>
        <w:br/>
      </w:r>
      <w:r w:rsidRPr="005D211F">
        <w:rPr>
          <w:rFonts w:ascii="Arial" w:hAnsi="Arial" w:cs="Arial"/>
          <w:sz w:val="24"/>
          <w:szCs w:val="24"/>
        </w:rPr>
        <w:br/>
        <w:t>Утвержден</w:t>
      </w:r>
      <w:r w:rsidRPr="005D211F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5D211F">
        <w:rPr>
          <w:rFonts w:ascii="Arial" w:hAnsi="Arial" w:cs="Arial"/>
          <w:sz w:val="24"/>
          <w:szCs w:val="24"/>
        </w:rPr>
        <w:br/>
        <w:t>Астраханской области</w:t>
      </w:r>
      <w:r w:rsidRPr="005D211F">
        <w:rPr>
          <w:rFonts w:ascii="Arial" w:hAnsi="Arial" w:cs="Arial"/>
          <w:sz w:val="24"/>
          <w:szCs w:val="24"/>
        </w:rPr>
        <w:br/>
        <w:t>от 8 апреля 2015 г. N 124-П</w:t>
      </w:r>
    </w:p>
    <w:p w14:paraId="579F38D6" w14:textId="77777777" w:rsidR="005D211F" w:rsidRPr="005D211F" w:rsidRDefault="005D211F" w:rsidP="005D21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D211F">
        <w:rPr>
          <w:rFonts w:ascii="Arial" w:hAnsi="Arial" w:cs="Arial"/>
          <w:b/>
          <w:bCs/>
        </w:rPr>
        <w:br/>
      </w:r>
      <w:r w:rsidRPr="005D211F">
        <w:rPr>
          <w:rFonts w:ascii="Arial" w:hAnsi="Arial" w:cs="Arial"/>
          <w:b/>
          <w:bCs/>
        </w:rPr>
        <w:br/>
      </w:r>
      <w:r w:rsidRPr="005D211F">
        <w:rPr>
          <w:rFonts w:ascii="Arial" w:hAnsi="Arial" w:cs="Arial"/>
          <w:b/>
          <w:bCs/>
        </w:rPr>
        <w:lastRenderedPageBreak/>
        <w:t>ПОРЯДОК СОЗДАНИЯ (УПРАЗДНЕНИЯ) ОСОБО ОХРАНЯЕМЫХ ПРИРОДНЫХ ТЕРРИТОРИЙ РЕГИОНАЛЬНОГО ЗНАЧЕНИЯ, ИЗМЕНЕНИЯ РЕЖИМА ИХ ОСОБОЙ ОХРАНЫ</w:t>
      </w:r>
    </w:p>
    <w:p w14:paraId="12545AD0" w14:textId="77777777" w:rsidR="005D211F" w:rsidRPr="005D211F" w:rsidRDefault="005D211F" w:rsidP="005D21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Постановлений Правительства Астраханской области от 20.10.2017 N 397-П, от 25.09.2018 N 408-П, от 21.03.2019 N 82-П, от 02.07.2019 N 233-П)</w:t>
      </w:r>
    </w:p>
    <w:p w14:paraId="492C94B6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br/>
      </w:r>
    </w:p>
    <w:p w14:paraId="4E51D7F8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1. Настоящий Порядок создания (упразднения) особо охраняемых природных территорий регионального значения, изменения режима их особой охраны (далее - Порядок) разработан в соответствии с Федеральным законом от 14.03.1995 N 33-ФЗ "Об особо охраняемых природных территориях" (далее - Федеральный закон от 14.03.1995 N 33-ФЗ) и 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 и определяет процедуру создания (упразднения) особо охраняемой природной территории регионального значения (далее - ООПТ), изменения режима ее особой охраны.</w:t>
      </w:r>
      <w:r w:rsidRPr="005D211F">
        <w:rPr>
          <w:rFonts w:ascii="Arial" w:hAnsi="Arial" w:cs="Arial"/>
        </w:rPr>
        <w:br/>
      </w:r>
    </w:p>
    <w:p w14:paraId="34D7145E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53ABB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20.10.2017 N 397-П)</w:t>
      </w:r>
      <w:r w:rsidRPr="005D211F">
        <w:rPr>
          <w:rFonts w:ascii="Arial" w:hAnsi="Arial" w:cs="Arial"/>
        </w:rPr>
        <w:br/>
      </w:r>
    </w:p>
    <w:p w14:paraId="271AF6F2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061AD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2. Создание (упразднение) ООПТ, изменение режима ее особой охраны осуществляются по инициативе:</w:t>
      </w:r>
      <w:r w:rsidRPr="005D211F">
        <w:rPr>
          <w:rFonts w:ascii="Arial" w:hAnsi="Arial" w:cs="Arial"/>
        </w:rPr>
        <w:br/>
      </w:r>
    </w:p>
    <w:p w14:paraId="683019CA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A4276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службы природопользования и охраны окружающей среды Астраханской области (далее - уполномоченный орган);</w:t>
      </w:r>
      <w:r w:rsidRPr="005D211F">
        <w:rPr>
          <w:rFonts w:ascii="Arial" w:hAnsi="Arial" w:cs="Arial"/>
        </w:rPr>
        <w:br/>
      </w:r>
    </w:p>
    <w:p w14:paraId="59B467CE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F39DA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федеральных органов государственной власти, государственных органов Астраханской области, органов местного самоуправления муниципальных образований Астраханской области (далее - органы местного самоуправления), юридических и физических лиц (далее - заинтересованное лицо).</w:t>
      </w:r>
      <w:r w:rsidRPr="005D211F">
        <w:rPr>
          <w:rFonts w:ascii="Arial" w:hAnsi="Arial" w:cs="Arial"/>
        </w:rPr>
        <w:br/>
      </w:r>
    </w:p>
    <w:p w14:paraId="725B4F3C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BB87E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Для создания (упразднения) ООПТ, изменения режима ее особой охраны заинтересованное лицо направляет в уполномоченный орган следующие документы:</w:t>
      </w:r>
      <w:r w:rsidRPr="005D211F">
        <w:rPr>
          <w:rFonts w:ascii="Arial" w:hAnsi="Arial" w:cs="Arial"/>
        </w:rPr>
        <w:br/>
      </w:r>
    </w:p>
    <w:p w14:paraId="5AE191D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3C2D0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предложение о создании ООПТ с обоснованием создания ООПТ в соответствии с пунктом 1 статьи 2 Федерального закона от 14.03.1995 N 33-ФЗ в произвольной письменной форме (в случае создания ООПТ);</w:t>
      </w:r>
      <w:r w:rsidRPr="005D211F">
        <w:rPr>
          <w:rFonts w:ascii="Arial" w:hAnsi="Arial" w:cs="Arial"/>
        </w:rPr>
        <w:br/>
      </w:r>
    </w:p>
    <w:p w14:paraId="17756EC5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740CE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25.09.2018 N 408-П)</w:t>
      </w:r>
      <w:r w:rsidRPr="005D211F">
        <w:rPr>
          <w:rFonts w:ascii="Arial" w:hAnsi="Arial" w:cs="Arial"/>
        </w:rPr>
        <w:br/>
      </w:r>
    </w:p>
    <w:p w14:paraId="6FEDCC04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8A39A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lastRenderedPageBreak/>
        <w:t>- предложение об изменении режима особой охраны ООПТ с обоснованием необходимости изменения режима особой охраны ООПТ в произвольной письменной форме (в случае изменения режима особой охраны ООПТ);</w:t>
      </w:r>
      <w:r w:rsidRPr="005D211F">
        <w:rPr>
          <w:rFonts w:ascii="Arial" w:hAnsi="Arial" w:cs="Arial"/>
        </w:rPr>
        <w:br/>
      </w:r>
    </w:p>
    <w:p w14:paraId="1668FF06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C45DF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предложение об упразднении ООПТ с обоснованием необходимости упразднения ООПТ в произвольной письменной форме (в случае упразднения ООПТ).".</w:t>
      </w:r>
      <w:r w:rsidRPr="005D211F">
        <w:rPr>
          <w:rFonts w:ascii="Arial" w:hAnsi="Arial" w:cs="Arial"/>
        </w:rPr>
        <w:br/>
      </w:r>
    </w:p>
    <w:p w14:paraId="52E15ACC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51555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В случае, указанном в абзаце втором настоящего пункта, подготовка документов обеспечивается уполномоченным органом.</w:t>
      </w:r>
      <w:r w:rsidRPr="005D211F">
        <w:rPr>
          <w:rFonts w:ascii="Arial" w:hAnsi="Arial" w:cs="Arial"/>
        </w:rPr>
        <w:br/>
      </w:r>
    </w:p>
    <w:p w14:paraId="02F033D3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0E63D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(п. 2 в ред. Постановления Правительства Астраханской области от 05.07.2018 N 274-П)</w:t>
      </w:r>
      <w:r w:rsidRPr="005D211F">
        <w:rPr>
          <w:rFonts w:ascii="Arial" w:hAnsi="Arial" w:cs="Arial"/>
        </w:rPr>
        <w:br/>
      </w:r>
    </w:p>
    <w:p w14:paraId="418DA208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DDEA6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3. Уполномоченный орган:</w:t>
      </w:r>
      <w:r w:rsidRPr="005D211F">
        <w:rPr>
          <w:rFonts w:ascii="Arial" w:hAnsi="Arial" w:cs="Arial"/>
        </w:rPr>
        <w:br/>
      </w:r>
    </w:p>
    <w:p w14:paraId="6AA38D06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60FCD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регистрирует документы, указанные в абзацах четвертом - седьмом пункта 2 настоящего Порядка (далее - документы), в журнале регистрации в день их поступления;</w:t>
      </w:r>
      <w:r w:rsidRPr="005D211F">
        <w:rPr>
          <w:rFonts w:ascii="Arial" w:hAnsi="Arial" w:cs="Arial"/>
        </w:rPr>
        <w:br/>
      </w:r>
    </w:p>
    <w:p w14:paraId="2978DF2D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68190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05.07.2018 N 274-П)</w:t>
      </w:r>
      <w:r w:rsidRPr="005D211F">
        <w:rPr>
          <w:rFonts w:ascii="Arial" w:hAnsi="Arial" w:cs="Arial"/>
        </w:rPr>
        <w:br/>
      </w:r>
    </w:p>
    <w:p w14:paraId="03753E58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55EF4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в течение 5 рабочих дней со дня регистрации документов рассматривает их на соответствие требованиям, установленным пунктом 2 настоящего Порядка.</w:t>
      </w:r>
      <w:r w:rsidRPr="005D211F">
        <w:rPr>
          <w:rFonts w:ascii="Arial" w:hAnsi="Arial" w:cs="Arial"/>
        </w:rPr>
        <w:br/>
      </w:r>
    </w:p>
    <w:p w14:paraId="51789E31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998B1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20.10.2017 N 397-П)</w:t>
      </w:r>
      <w:r w:rsidRPr="005D211F">
        <w:rPr>
          <w:rFonts w:ascii="Arial" w:hAnsi="Arial" w:cs="Arial"/>
        </w:rPr>
        <w:br/>
      </w:r>
    </w:p>
    <w:p w14:paraId="57437E7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67B1C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4. Уполномоченный орган в течение 5 рабочих дней со дня регистрации документов направляет заинтересованному лицу уведомление об отказе в приеме документов в случае несоответствия документов требованиям, установленным пунктом 2 настоящего Порядка.</w:t>
      </w:r>
      <w:r w:rsidRPr="005D211F">
        <w:rPr>
          <w:rFonts w:ascii="Arial" w:hAnsi="Arial" w:cs="Arial"/>
        </w:rPr>
        <w:br/>
      </w:r>
    </w:p>
    <w:p w14:paraId="37BDB4A5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7DEC2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20.10.2017 N 397-П)</w:t>
      </w:r>
      <w:r w:rsidRPr="005D211F">
        <w:rPr>
          <w:rFonts w:ascii="Arial" w:hAnsi="Arial" w:cs="Arial"/>
        </w:rPr>
        <w:br/>
      </w:r>
    </w:p>
    <w:p w14:paraId="25B97086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E996C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Заинтересованное лицо вправе повторно обратиться с предложением в уполномоченный орган после устранения выявленных несоответствий.</w:t>
      </w:r>
      <w:r w:rsidRPr="005D211F">
        <w:rPr>
          <w:rFonts w:ascii="Arial" w:hAnsi="Arial" w:cs="Arial"/>
        </w:rPr>
        <w:br/>
      </w:r>
    </w:p>
    <w:p w14:paraId="6EF0AEC8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E13BD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lastRenderedPageBreak/>
        <w:t>5. Документы, соответствующие требованиям, установленным пунктом 2 настоящего Порядка, в течение 5 рабочих дней со дня регистрации направляются уполномоченным органом на рассмотрение комиссии по особо охраняемым природным территориям регионального значения (далее - комиссия), созданной при уполномоченном органе, состав и порядок работы которой утверждается правовым актом уполномоченного органа.</w:t>
      </w:r>
      <w:r w:rsidRPr="005D211F">
        <w:rPr>
          <w:rFonts w:ascii="Arial" w:hAnsi="Arial" w:cs="Arial"/>
        </w:rPr>
        <w:br/>
      </w:r>
    </w:p>
    <w:p w14:paraId="73F7EE7B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4E710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6. Утратил силу. - Постановление Правительства Астраханской области от 20.10.2017 N 397-П.</w:t>
      </w:r>
      <w:r w:rsidRPr="005D211F">
        <w:rPr>
          <w:rFonts w:ascii="Arial" w:hAnsi="Arial" w:cs="Arial"/>
        </w:rPr>
        <w:br/>
      </w:r>
    </w:p>
    <w:p w14:paraId="4AA10663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ED8F0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7. В течение 10 рабочих дней со дня поступления документов, указанных в абзацах четвертом - восьмом пункта 2 настоящего Порядка, комиссия рассматривает их и принимает решение о целесообразности (нецелесообразности) создания (упразднения) ООПТ, изменения режима их особой охраны, которое оформляется протоколом заседания комиссии.</w:t>
      </w:r>
      <w:r w:rsidRPr="005D211F">
        <w:rPr>
          <w:rFonts w:ascii="Arial" w:hAnsi="Arial" w:cs="Arial"/>
        </w:rPr>
        <w:br/>
      </w:r>
    </w:p>
    <w:p w14:paraId="035521EB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2E6B8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20.10.2017 N 397-П)</w:t>
      </w:r>
      <w:r w:rsidRPr="005D211F">
        <w:rPr>
          <w:rFonts w:ascii="Arial" w:hAnsi="Arial" w:cs="Arial"/>
        </w:rPr>
        <w:br/>
      </w:r>
    </w:p>
    <w:p w14:paraId="2E5A2373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EADE5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8. Основания для принятия комиссией решения о нецелесообразности:</w:t>
      </w:r>
      <w:r w:rsidRPr="005D211F">
        <w:rPr>
          <w:rFonts w:ascii="Arial" w:hAnsi="Arial" w:cs="Arial"/>
        </w:rPr>
        <w:br/>
      </w:r>
    </w:p>
    <w:p w14:paraId="75321017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043C2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создания ООПТ:</w:t>
      </w:r>
      <w:r w:rsidRPr="005D211F">
        <w:rPr>
          <w:rFonts w:ascii="Arial" w:hAnsi="Arial" w:cs="Arial"/>
        </w:rPr>
        <w:br/>
      </w:r>
    </w:p>
    <w:p w14:paraId="4B5437A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6E045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несоответствие территории требованиям, указанным в пункте 1 статьи 2 Федерального закона от 14.03.1995 N 33-ФЗ;</w:t>
      </w:r>
      <w:r w:rsidRPr="005D211F">
        <w:rPr>
          <w:rFonts w:ascii="Arial" w:hAnsi="Arial" w:cs="Arial"/>
        </w:rPr>
        <w:br/>
      </w:r>
    </w:p>
    <w:p w14:paraId="4C36AD87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BF4A0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несоблюдение требований пункта 4 статьи 23 Федерального закона от 14.03.1995 N 33-ФЗ;</w:t>
      </w:r>
      <w:r w:rsidRPr="005D211F">
        <w:rPr>
          <w:rFonts w:ascii="Arial" w:hAnsi="Arial" w:cs="Arial"/>
        </w:rPr>
        <w:br/>
      </w:r>
    </w:p>
    <w:p w14:paraId="27D47D23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1677B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упразднения ООПТ:</w:t>
      </w:r>
      <w:r w:rsidRPr="005D211F">
        <w:rPr>
          <w:rFonts w:ascii="Arial" w:hAnsi="Arial" w:cs="Arial"/>
        </w:rPr>
        <w:br/>
      </w:r>
    </w:p>
    <w:p w14:paraId="057BA344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3296A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соответствие территории требованиям, указанным в пункте 1 статьи 2 Федерального закона от 14.03.1995 N 33-ФЗ;</w:t>
      </w:r>
      <w:r w:rsidRPr="005D211F">
        <w:rPr>
          <w:rFonts w:ascii="Arial" w:hAnsi="Arial" w:cs="Arial"/>
        </w:rPr>
        <w:br/>
      </w:r>
    </w:p>
    <w:p w14:paraId="0CC8ACD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A7138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изменения режима особой охраны:</w:t>
      </w:r>
      <w:r w:rsidRPr="005D211F">
        <w:rPr>
          <w:rFonts w:ascii="Arial" w:hAnsi="Arial" w:cs="Arial"/>
        </w:rPr>
        <w:br/>
      </w:r>
    </w:p>
    <w:p w14:paraId="04F63A07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CD95C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несоответствие предлагаемого изменения режима особой охраны ООПТ требованиям, предъявляемым к режиму особой охраны ООПТ, определенным Федеральным законом от 14.03.1995 N 33-ФЗ.</w:t>
      </w:r>
      <w:r w:rsidRPr="005D211F">
        <w:rPr>
          <w:rFonts w:ascii="Arial" w:hAnsi="Arial" w:cs="Arial"/>
        </w:rPr>
        <w:br/>
      </w:r>
    </w:p>
    <w:p w14:paraId="6ECB8ED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2AD16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lastRenderedPageBreak/>
        <w:t>9. Уполномоченный орган в течение 5 рабочих дней со дня принятия комиссией решения направляет заинтересованному лицу уведомление с приложением копии протокола заседания комиссии.</w:t>
      </w:r>
      <w:r w:rsidRPr="005D211F">
        <w:rPr>
          <w:rFonts w:ascii="Arial" w:hAnsi="Arial" w:cs="Arial"/>
        </w:rPr>
        <w:br/>
      </w:r>
    </w:p>
    <w:p w14:paraId="3D26F1A5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119D1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20.10.2017 N 397-П)</w:t>
      </w:r>
      <w:r w:rsidRPr="005D211F">
        <w:rPr>
          <w:rFonts w:ascii="Arial" w:hAnsi="Arial" w:cs="Arial"/>
        </w:rPr>
        <w:br/>
      </w:r>
    </w:p>
    <w:p w14:paraId="1D18165C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E7A13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Утратил силу. - Постановление Правительства Астраханской области от 25.09.2018 N 408-П.</w:t>
      </w:r>
      <w:r w:rsidRPr="005D211F">
        <w:rPr>
          <w:rFonts w:ascii="Arial" w:hAnsi="Arial" w:cs="Arial"/>
        </w:rPr>
        <w:br/>
      </w:r>
    </w:p>
    <w:p w14:paraId="6C3DFCA6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24CAA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10. Утратил силу. - Постановление Правительства Астраханской области от 25.09.2018 N 408-П.</w:t>
      </w:r>
      <w:r w:rsidRPr="005D211F">
        <w:rPr>
          <w:rFonts w:ascii="Arial" w:hAnsi="Arial" w:cs="Arial"/>
        </w:rPr>
        <w:br/>
      </w:r>
    </w:p>
    <w:p w14:paraId="5613E003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5AD27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11. Утратил силу. - Постановление Правительства Астраханской области от 25.09.2018 N 408-П.</w:t>
      </w:r>
      <w:r w:rsidRPr="005D211F">
        <w:rPr>
          <w:rFonts w:ascii="Arial" w:hAnsi="Arial" w:cs="Arial"/>
        </w:rPr>
        <w:br/>
      </w:r>
    </w:p>
    <w:p w14:paraId="4A5097BF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A476B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12. Уполномоченный орган:</w:t>
      </w:r>
      <w:r w:rsidRPr="005D211F">
        <w:rPr>
          <w:rFonts w:ascii="Arial" w:hAnsi="Arial" w:cs="Arial"/>
        </w:rPr>
        <w:br/>
      </w:r>
    </w:p>
    <w:p w14:paraId="20F27CDC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CC51D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05.07.2018 N 274-П)</w:t>
      </w:r>
      <w:r w:rsidRPr="005D211F">
        <w:rPr>
          <w:rFonts w:ascii="Arial" w:hAnsi="Arial" w:cs="Arial"/>
        </w:rPr>
        <w:br/>
      </w:r>
    </w:p>
    <w:p w14:paraId="2C129E1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68BF3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на основании решения комиссии о целесообразности создания (упразднения) ООПТ, изменения режима особой охраны подготавливает проект правового акта Правительства Астраханской области (далее - проект правового акта):</w:t>
      </w:r>
      <w:r w:rsidRPr="005D211F">
        <w:rPr>
          <w:rFonts w:ascii="Arial" w:hAnsi="Arial" w:cs="Arial"/>
        </w:rPr>
        <w:br/>
      </w:r>
    </w:p>
    <w:p w14:paraId="6A73D5B2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A077F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25.09.2018 N 408-П)</w:t>
      </w:r>
      <w:r w:rsidRPr="005D211F">
        <w:rPr>
          <w:rFonts w:ascii="Arial" w:hAnsi="Arial" w:cs="Arial"/>
        </w:rPr>
        <w:br/>
      </w:r>
    </w:p>
    <w:p w14:paraId="5F5E7A5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72D8C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о создании природного парка регионального значения, государственного природного заказника регионального значения, природной заповедной территории регионального значения, дендрологического парка регионального значения, ботанического сада регионального значения и утверждении положения об ООПТ;</w:t>
      </w:r>
      <w:r w:rsidRPr="005D211F">
        <w:rPr>
          <w:rFonts w:ascii="Arial" w:hAnsi="Arial" w:cs="Arial"/>
        </w:rPr>
        <w:br/>
      </w:r>
    </w:p>
    <w:p w14:paraId="4AEB2F92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CDA77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21.03.2019 N 82-П)</w:t>
      </w:r>
      <w:r w:rsidRPr="005D211F">
        <w:rPr>
          <w:rFonts w:ascii="Arial" w:hAnsi="Arial" w:cs="Arial"/>
        </w:rPr>
        <w:br/>
      </w:r>
    </w:p>
    <w:p w14:paraId="25A5ECAF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5CD2A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об объявлении природных объектов и комплексов памятниками природы регионального значения, утверждении границы и положения об ООПТ;</w:t>
      </w:r>
      <w:r w:rsidRPr="005D211F">
        <w:rPr>
          <w:rFonts w:ascii="Arial" w:hAnsi="Arial" w:cs="Arial"/>
        </w:rPr>
        <w:br/>
      </w:r>
    </w:p>
    <w:p w14:paraId="674CAB0F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B4062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lastRenderedPageBreak/>
        <w:t>(в ред. Постановления Правительства Астраханской области от 02.07.2019 N 233-П)</w:t>
      </w:r>
      <w:r w:rsidRPr="005D211F">
        <w:rPr>
          <w:rFonts w:ascii="Arial" w:hAnsi="Arial" w:cs="Arial"/>
        </w:rPr>
        <w:br/>
      </w:r>
    </w:p>
    <w:p w14:paraId="78F1B296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D0D2B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о признании территории и акватории нерестовыми массивами регионального значения, водно-болотным угодьем регионального значения и утверждении положения об ООПТ;</w:t>
      </w:r>
      <w:r w:rsidRPr="005D211F">
        <w:rPr>
          <w:rFonts w:ascii="Arial" w:hAnsi="Arial" w:cs="Arial"/>
        </w:rPr>
        <w:br/>
      </w:r>
    </w:p>
    <w:p w14:paraId="6BCF11F2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05D57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(в ред. Постановления Правительства Астраханской области от 21.03.2019 N 82-П)</w:t>
      </w:r>
      <w:r w:rsidRPr="005D211F">
        <w:rPr>
          <w:rFonts w:ascii="Arial" w:hAnsi="Arial" w:cs="Arial"/>
        </w:rPr>
        <w:br/>
      </w:r>
    </w:p>
    <w:p w14:paraId="7D397FC9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8302B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абзац утратил силу. - Постановление Правительства Астраханской области от 21.03.2019 N 82-П;</w:t>
      </w:r>
      <w:r w:rsidRPr="005D211F">
        <w:rPr>
          <w:rFonts w:ascii="Arial" w:hAnsi="Arial" w:cs="Arial"/>
        </w:rPr>
        <w:br/>
      </w:r>
    </w:p>
    <w:p w14:paraId="638CAC9F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74926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об упразднении ООПТ, изменении режима особой охраны;</w:t>
      </w:r>
      <w:r w:rsidRPr="005D211F">
        <w:rPr>
          <w:rFonts w:ascii="Arial" w:hAnsi="Arial" w:cs="Arial"/>
        </w:rPr>
        <w:br/>
      </w:r>
    </w:p>
    <w:p w14:paraId="464DF42C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D0CC2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- направляет проект правового акта для согласования в:</w:t>
      </w:r>
      <w:r w:rsidRPr="005D211F">
        <w:rPr>
          <w:rFonts w:ascii="Arial" w:hAnsi="Arial" w:cs="Arial"/>
        </w:rPr>
        <w:br/>
      </w:r>
    </w:p>
    <w:p w14:paraId="1EFF40FA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C69C6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уполномоченный федеральный орган исполнительной власти в области охраны окружающей среды (за исключением случаев упразднения ООПТ);</w:t>
      </w:r>
      <w:r w:rsidRPr="005D211F">
        <w:rPr>
          <w:rFonts w:ascii="Arial" w:hAnsi="Arial" w:cs="Arial"/>
        </w:rPr>
        <w:br/>
      </w:r>
    </w:p>
    <w:p w14:paraId="7722982F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53951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федеральный орган исполнительной власти в области обороны страны и безопасности государства, если в границах территории находятся земли и другие природные ресурсы, предоставленные для нужд Вооруженных Сил Российской Федерации, других войск, воинских формирований и органов (за исключением случаев упразднения ООПТ);</w:t>
      </w:r>
      <w:r w:rsidRPr="005D211F">
        <w:rPr>
          <w:rFonts w:ascii="Arial" w:hAnsi="Arial" w:cs="Arial"/>
        </w:rPr>
        <w:br/>
      </w:r>
    </w:p>
    <w:p w14:paraId="65E47DD0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B86E8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орган местного самоуправления (в случае принятия решения о создании природного парка регионального значения, изменении режима его особой охраны).</w:t>
      </w:r>
      <w:r w:rsidRPr="005D211F">
        <w:rPr>
          <w:rFonts w:ascii="Arial" w:hAnsi="Arial" w:cs="Arial"/>
        </w:rPr>
        <w:br/>
      </w:r>
    </w:p>
    <w:p w14:paraId="7A332CCC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A88FF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13. Проект правового акта вносится на рассмотрение Правительства Астраханской области в порядке и сроки, установленные Регламентом Правительства Астраханской области, утвержденным Постановлением Правительства Астраханской области от 15.02.2005 N 1-П.</w:t>
      </w:r>
      <w:r w:rsidRPr="005D211F">
        <w:rPr>
          <w:rFonts w:ascii="Arial" w:hAnsi="Arial" w:cs="Arial"/>
        </w:rPr>
        <w:br/>
      </w:r>
    </w:p>
    <w:p w14:paraId="7E764DEA" w14:textId="77777777" w:rsidR="005D211F" w:rsidRPr="005D211F" w:rsidRDefault="005D211F" w:rsidP="005D21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7FB74" w14:textId="77777777" w:rsidR="005D211F" w:rsidRPr="005D211F" w:rsidRDefault="005D211F" w:rsidP="005D21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D211F">
        <w:rPr>
          <w:rFonts w:ascii="Arial" w:hAnsi="Arial" w:cs="Arial"/>
        </w:rPr>
        <w:t>(п. 13 в ред. Постановления Правительства Астраханской области от 05.07.2018 N 274-П)</w:t>
      </w:r>
    </w:p>
    <w:p w14:paraId="309644EB" w14:textId="77777777" w:rsidR="005D211F" w:rsidRPr="005D211F" w:rsidRDefault="005D211F" w:rsidP="005D211F"/>
    <w:p w14:paraId="0173D74D" w14:textId="77777777" w:rsidR="00EA0C80" w:rsidRPr="005D211F" w:rsidRDefault="00EA0C8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D211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D21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D21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D2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D2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