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963981" w14:textId="77777777" w:rsidR="009C4ABA" w:rsidRPr="009C4ABA" w:rsidRDefault="009C4ABA" w:rsidP="009C4ABA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9C4ABA">
        <w:rPr>
          <w:rFonts w:ascii="Arial" w:eastAsia="Times New Roman" w:hAnsi="Arial" w:cs="Arial"/>
          <w:b/>
          <w:bCs/>
          <w:sz w:val="24"/>
          <w:szCs w:val="24"/>
        </w:rPr>
        <w:t>ГУБЕРНАТОР ХАБАРОВСКОГО КРАЯ</w:t>
      </w:r>
      <w:r w:rsidRPr="009C4AB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9C4ABA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  <w:r w:rsidRPr="009C4AB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9C4ABA">
        <w:rPr>
          <w:rFonts w:ascii="Arial" w:eastAsia="Times New Roman" w:hAnsi="Arial" w:cs="Arial"/>
          <w:b/>
          <w:bCs/>
          <w:sz w:val="24"/>
          <w:szCs w:val="24"/>
        </w:rPr>
        <w:br/>
        <w:t>от 01 марта 2002 года N 125</w:t>
      </w:r>
      <w:r w:rsidRPr="009C4AB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9C4AB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9C4ABA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Положения о коллегии министерства природных ресурсов Хабаровского края*</w:t>
      </w:r>
    </w:p>
    <w:p w14:paraId="6228D0E5" w14:textId="77777777" w:rsidR="009C4ABA" w:rsidRPr="009C4ABA" w:rsidRDefault="009C4ABA" w:rsidP="009C4AB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(с изменениями на 17 июня 2019 года)</w:t>
      </w:r>
    </w:p>
    <w:p w14:paraId="52E2C286" w14:textId="77777777" w:rsidR="009C4ABA" w:rsidRPr="009C4ABA" w:rsidRDefault="009C4ABA" w:rsidP="009C4A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1467AB39" w14:textId="0AAA552B" w:rsidR="009C4ABA" w:rsidRPr="009C4ABA" w:rsidRDefault="009C4ABA" w:rsidP="009C4A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     ______________________</w:t>
      </w:r>
      <w:r w:rsidRPr="009C4ABA">
        <w:rPr>
          <w:rFonts w:ascii="Arial" w:eastAsia="Times New Roman" w:hAnsi="Arial" w:cs="Arial"/>
          <w:sz w:val="24"/>
          <w:szCs w:val="24"/>
        </w:rPr>
        <w:br/>
        <w:t xml:space="preserve">     *Наименование изменено Постановлением Губернатора Хабаровского края от 9 декабря 2003 года № </w:t>
      </w:r>
      <w:proofErr w:type="gramStart"/>
      <w:r w:rsidRPr="009C4ABA">
        <w:rPr>
          <w:rFonts w:ascii="Arial" w:eastAsia="Times New Roman" w:hAnsi="Arial" w:cs="Arial"/>
          <w:sz w:val="24"/>
          <w:szCs w:val="24"/>
        </w:rPr>
        <w:t>308  -</w:t>
      </w:r>
      <w:proofErr w:type="gramEnd"/>
      <w:r w:rsidRPr="009C4ABA">
        <w:rPr>
          <w:rFonts w:ascii="Arial" w:eastAsia="Times New Roman" w:hAnsi="Arial" w:cs="Arial"/>
          <w:sz w:val="24"/>
          <w:szCs w:val="24"/>
        </w:rPr>
        <w:t xml:space="preserve"> см. предыдущую редакцию.    </w:t>
      </w:r>
    </w:p>
    <w:p w14:paraId="68207708" w14:textId="77777777" w:rsidR="009C4ABA" w:rsidRPr="009C4ABA" w:rsidRDefault="009C4ABA" w:rsidP="009C4A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0835921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В целях совершенствования системы комплексного государственного управления природными ресурсами и охраной окружающей природной среды, национальными отношениями в крае</w:t>
      </w:r>
    </w:p>
    <w:p w14:paraId="09FF1E0F" w14:textId="77777777" w:rsidR="009C4ABA" w:rsidRPr="009C4ABA" w:rsidRDefault="009C4ABA" w:rsidP="009C4A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B30DB7A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постановляю: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3C60895F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1. Утвердить прилагаемое Положение о коллегии министерства природных ресурсов Хабаровского края.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5E82E83D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2. Контроль за выполнением настоящего постановления возложить на министра природных ресурсов края. (Пункт изменен Постановлением Губернатора Хабаровского края от 17 июня 2019 года N 51 - см. предыдущую редакцию).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5F14471F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3. Пункт утратил силу - Постановление Губернатора Хабаровского края от 17 июня 2019 года N 51 - см. предыдущую редакцию.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27F95DBC" w14:textId="77777777" w:rsidR="009C4ABA" w:rsidRPr="009C4ABA" w:rsidRDefault="009C4ABA" w:rsidP="009C4AB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Губернатор края</w:t>
      </w:r>
      <w:r w:rsidRPr="009C4ABA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9C4ABA">
        <w:rPr>
          <w:rFonts w:ascii="Arial" w:eastAsia="Times New Roman" w:hAnsi="Arial" w:cs="Arial"/>
          <w:sz w:val="24"/>
          <w:szCs w:val="24"/>
        </w:rPr>
        <w:t>В.И.Ишаев</w:t>
      </w:r>
      <w:proofErr w:type="spellEnd"/>
      <w:r w:rsidRPr="009C4ABA">
        <w:rPr>
          <w:rFonts w:ascii="Arial" w:eastAsia="Times New Roman" w:hAnsi="Arial" w:cs="Arial"/>
          <w:sz w:val="24"/>
          <w:szCs w:val="24"/>
        </w:rPr>
        <w:br/>
      </w:r>
      <w:r w:rsidRPr="009C4ABA">
        <w:rPr>
          <w:rFonts w:ascii="Arial" w:eastAsia="Times New Roman" w:hAnsi="Arial" w:cs="Arial"/>
          <w:sz w:val="24"/>
          <w:szCs w:val="24"/>
        </w:rPr>
        <w:br/>
      </w:r>
      <w:r w:rsidRPr="009C4ABA">
        <w:rPr>
          <w:rFonts w:ascii="Arial" w:eastAsia="Times New Roman" w:hAnsi="Arial" w:cs="Arial"/>
          <w:sz w:val="24"/>
          <w:szCs w:val="24"/>
        </w:rPr>
        <w:br/>
      </w:r>
      <w:r w:rsidRPr="009C4ABA">
        <w:rPr>
          <w:rFonts w:ascii="Arial" w:eastAsia="Times New Roman" w:hAnsi="Arial" w:cs="Arial"/>
          <w:sz w:val="24"/>
          <w:szCs w:val="24"/>
        </w:rPr>
        <w:br/>
        <w:t>УТВЕРЖДЕНО</w:t>
      </w:r>
      <w:r w:rsidRPr="009C4ABA">
        <w:rPr>
          <w:rFonts w:ascii="Arial" w:eastAsia="Times New Roman" w:hAnsi="Arial" w:cs="Arial"/>
          <w:sz w:val="24"/>
          <w:szCs w:val="24"/>
        </w:rPr>
        <w:br/>
        <w:t>постановление</w:t>
      </w:r>
      <w:r w:rsidRPr="009C4ABA">
        <w:rPr>
          <w:rFonts w:ascii="Arial" w:eastAsia="Times New Roman" w:hAnsi="Arial" w:cs="Arial"/>
          <w:sz w:val="24"/>
          <w:szCs w:val="24"/>
        </w:rPr>
        <w:br/>
        <w:t>Губернатора края</w:t>
      </w:r>
      <w:r w:rsidRPr="009C4ABA">
        <w:rPr>
          <w:rFonts w:ascii="Arial" w:eastAsia="Times New Roman" w:hAnsi="Arial" w:cs="Arial"/>
          <w:sz w:val="24"/>
          <w:szCs w:val="24"/>
        </w:rPr>
        <w:br/>
        <w:t>от 01 марта 2002 года № 125</w:t>
      </w:r>
    </w:p>
    <w:p w14:paraId="248DB73C" w14:textId="77777777" w:rsidR="009C4ABA" w:rsidRPr="009C4ABA" w:rsidRDefault="009C4ABA" w:rsidP="009C4AB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C4ABA">
        <w:rPr>
          <w:rFonts w:ascii="Arial" w:eastAsia="Times New Roman" w:hAnsi="Arial" w:cs="Arial"/>
          <w:b/>
          <w:bCs/>
          <w:sz w:val="24"/>
          <w:szCs w:val="24"/>
        </w:rPr>
        <w:t>ПОЛОЖЕНИЕ</w:t>
      </w:r>
      <w:r w:rsidRPr="009C4ABA">
        <w:rPr>
          <w:rFonts w:ascii="Arial" w:eastAsia="Times New Roman" w:hAnsi="Arial" w:cs="Arial"/>
          <w:b/>
          <w:bCs/>
          <w:sz w:val="24"/>
          <w:szCs w:val="24"/>
        </w:rPr>
        <w:br/>
        <w:t>О коллегии министерства природных ресурсов Хабаровского края</w:t>
      </w:r>
    </w:p>
    <w:p w14:paraId="6BBB4CA4" w14:textId="77777777" w:rsidR="009C4ABA" w:rsidRPr="009C4ABA" w:rsidRDefault="009C4ABA" w:rsidP="009C4AB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(с изменениями на 17 июня 2019 года)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0B78133C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 xml:space="preserve">1. Коллегия министерства природных ресурсов Хабаровского края (далее также - министерство) является коллегиальным органом, рассматривающим и вырабатывающим предложения по важнейшим вопросам в сфере управления природными ресурсами и охраны окружающей среды, социально-экономического развития коренных малочисленных народов Севера, Сибири и Дальнего Востока Российской Федерации, проживающих в Хабаровском крае (далее - коренные малочисленные народы Севера). (Пункт изменен Постановлением Губернатора </w:t>
      </w:r>
      <w:r w:rsidRPr="009C4ABA">
        <w:rPr>
          <w:rFonts w:ascii="Arial" w:eastAsia="Times New Roman" w:hAnsi="Arial" w:cs="Arial"/>
          <w:sz w:val="24"/>
          <w:szCs w:val="24"/>
        </w:rPr>
        <w:lastRenderedPageBreak/>
        <w:t xml:space="preserve">Хабаровского края от 4 февраля 2010 года N </w:t>
      </w:r>
      <w:proofErr w:type="gramStart"/>
      <w:r w:rsidRPr="009C4ABA">
        <w:rPr>
          <w:rFonts w:ascii="Arial" w:eastAsia="Times New Roman" w:hAnsi="Arial" w:cs="Arial"/>
          <w:sz w:val="24"/>
          <w:szCs w:val="24"/>
        </w:rPr>
        <w:t>17  -</w:t>
      </w:r>
      <w:proofErr w:type="gramEnd"/>
      <w:r w:rsidRPr="009C4ABA">
        <w:rPr>
          <w:rFonts w:ascii="Arial" w:eastAsia="Times New Roman" w:hAnsi="Arial" w:cs="Arial"/>
          <w:sz w:val="24"/>
          <w:szCs w:val="24"/>
        </w:rPr>
        <w:t xml:space="preserve"> см. предыдущую редакцию, Постановлением Губернатора Хабаровского края от 17 июня 2019 года N 51 - см. предыдущую редакцию).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1886AEC1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2. Коллегия состоит из председателя, заместителя и членов коллегии.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01EAE04F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3. Председателем коллегии является министр природных ресурсов края (далее также - министр), заместителем председателя - первый заместитель министра. (Пункт изменен Постановлением Губернатора Хабаровского края от 27 апреля 2009 года N 53 - см. предыдущую редакцию, Постановлением Губернатора Хабаровского края от 17 июня 2019 года N 51 - см. предыдущую редакцию).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2AABE109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4. Состав коллегии формируется из числа заместителей министра природных ресурсов края, ответственных работников министерства, представителей иных исполнительных органов власти Хабаровского края, территориальных органов уполномоченных федеральных органов исполнительной власти, научных и других организаций (по согласованию). Из числа сотрудников министерства назначается секретарь коллегии. (Пункт изменен Постановлением Губернатора Хабаровского края от 10 марта 2015 года N 11 - см. предыдущую редакцию, Постановлением Губернатора Хабаровского края от 17 июня 2019 года N 51 - см. предыдущую редакцию).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1EE4E1CD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 xml:space="preserve">5. Персональный состав коллегии по предложению министра природных ресурсов края утверждается Губернатором Хабаровского края. (Пункт изменен Постановлением Губернатора Хабаровского края от 4 февраля 2010 года N </w:t>
      </w:r>
      <w:proofErr w:type="gramStart"/>
      <w:r w:rsidRPr="009C4ABA">
        <w:rPr>
          <w:rFonts w:ascii="Arial" w:eastAsia="Times New Roman" w:hAnsi="Arial" w:cs="Arial"/>
          <w:sz w:val="24"/>
          <w:szCs w:val="24"/>
        </w:rPr>
        <w:t>17  -</w:t>
      </w:r>
      <w:proofErr w:type="gramEnd"/>
      <w:r w:rsidRPr="009C4ABA">
        <w:rPr>
          <w:rFonts w:ascii="Arial" w:eastAsia="Times New Roman" w:hAnsi="Arial" w:cs="Arial"/>
          <w:sz w:val="24"/>
          <w:szCs w:val="24"/>
        </w:rPr>
        <w:t xml:space="preserve"> см. предыдущую редакцию, Постановлением Губернатора Хабаровского края от 17 июня 2019 года N 51 - см. предыдущую редакцию).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4DB7438C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6. Деятельность коллегии регламентируется настоящим Положением.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0AA7360B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7. Основными задачами коллегии являются:</w:t>
      </w:r>
    </w:p>
    <w:p w14:paraId="4BD0F1DA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- выработка коллегиального решения по вопросам комплексного государственного управления земельными, водными и иными природными ресурсами, охраны окружающей среды, деятельности предприятий горнодобывающей отрасли, ресурсных и охотничьих промыслов, состояния и развития коренных малочисленных народов Севера, проживающих в крае; (Абзац изменен Постановлением Губернатора Хабаровского края от 27 апреля 2009 года N 53 - см. предыдущую редакцию, Постановлением Губернатора Хабаровского края от 17 июня 2019 года N 51 - см. предыдущую редакцию).</w:t>
      </w:r>
    </w:p>
    <w:p w14:paraId="29DB1854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 xml:space="preserve">- оценка инвестиционных проектов, долгосрочных планов в области изучения, охраны и рационального использования природных ресурсов, защиты окружающей среды, </w:t>
      </w:r>
      <w:proofErr w:type="gramStart"/>
      <w:r w:rsidRPr="009C4ABA">
        <w:rPr>
          <w:rFonts w:ascii="Arial" w:eastAsia="Times New Roman" w:hAnsi="Arial" w:cs="Arial"/>
          <w:sz w:val="24"/>
          <w:szCs w:val="24"/>
        </w:rPr>
        <w:t>социально - экономического</w:t>
      </w:r>
      <w:proofErr w:type="gramEnd"/>
      <w:r w:rsidRPr="009C4ABA">
        <w:rPr>
          <w:rFonts w:ascii="Arial" w:eastAsia="Times New Roman" w:hAnsi="Arial" w:cs="Arial"/>
          <w:sz w:val="24"/>
          <w:szCs w:val="24"/>
        </w:rPr>
        <w:t xml:space="preserve"> развития коренных малочисленных народов Севера; (Абзац изменен Постановлением Губернатора Хабаровского края от 17 июня 2019 года N 51 - см. предыдущую редакцию).</w:t>
      </w:r>
    </w:p>
    <w:p w14:paraId="55412A14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- изучение состояния деятельности отдельных отраслей экономики края, предприятий и организаций по вопросам природопользования и экологической безопасности, выработка предложений по их дальнейшему развитию:</w:t>
      </w:r>
    </w:p>
    <w:p w14:paraId="3FF819C2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- внедрение научных достижений и передового опыта в вопросах эффективного природопользования и сохранности окружающей природной среды в крае;</w:t>
      </w:r>
    </w:p>
    <w:p w14:paraId="2C00EECF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lastRenderedPageBreak/>
        <w:t>- разработка предложений по разрешению экстремальных ситуаций, возникающих в отраслях экономики и в целом в крае в процессе природопользования и обеспечения экологической безопасности;</w:t>
      </w:r>
    </w:p>
    <w:p w14:paraId="3AD6520B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- выработка предложений по координации деятельности учреждений, предприятий и организаций края независимо от формы собственности и ведомственной принадлежности в сфере управления, использования и охраны природных ресурсов и окружающей среды; (Абзац изменен Постановлением Губернатора Хабаровского края от 17 июня 2019 года N 51 - см. предыдущую редакцию).</w:t>
      </w:r>
    </w:p>
    <w:p w14:paraId="4B16377A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- анализ состояния выполнения, проектов, планов по вопросам компетенции министерства. (Абзац изменен Постановлением Губернатора Хабаровского края от 17 июня 2019 года N 51 - см. предыдущую редакцию).    </w:t>
      </w:r>
    </w:p>
    <w:p w14:paraId="2E5B281A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- выработка рекомендаций по совершенствованию федерального и краевого законодательства в области управления природными ресурсами и охраны окружающей среды. (Абзац дополнительно включен Постановлением Губернатора Хабаровского края от 10 сентября 2008 года N 121, изменен Постановлением Губернатора Хабаровского края от 17 июня 2019 года N 51 - см. предыдущую редакцию).</w:t>
      </w:r>
    </w:p>
    <w:p w14:paraId="7A1E2CAE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 xml:space="preserve">Абзацы </w:t>
      </w:r>
      <w:proofErr w:type="gramStart"/>
      <w:r w:rsidRPr="009C4ABA">
        <w:rPr>
          <w:rFonts w:ascii="Arial" w:eastAsia="Times New Roman" w:hAnsi="Arial" w:cs="Arial"/>
          <w:sz w:val="24"/>
          <w:szCs w:val="24"/>
        </w:rPr>
        <w:t>10 - 12</w:t>
      </w:r>
      <w:proofErr w:type="gramEnd"/>
      <w:r w:rsidRPr="009C4ABA">
        <w:rPr>
          <w:rFonts w:ascii="Arial" w:eastAsia="Times New Roman" w:hAnsi="Arial" w:cs="Arial"/>
          <w:sz w:val="24"/>
          <w:szCs w:val="24"/>
        </w:rPr>
        <w:t xml:space="preserve"> утратили силу - Постановление Губернатора Хабаровского края от 17 июня 2019 года N 51 - см. предыдущую редакцию.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72A51B19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8. Порядок подготовки и проведения коллегии: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430D9314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8.1. Заседания коллегии проводятся по мере необходимости, но не реже одного раза в квартал. (Подпункт изменен Постановлением Губернатора Хабаровского края от 27 апреля 2009 года N 53 - см. предыдущую редакцию).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7AD04FFC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8.2. Повестка коллегии формируется секретарем коллегии по предложению членов коллегии, руководителей структурных подразделений министерства, предприятий и организаций, курируемых министерством, и не позднее чем за 7 дней до проведения коллегии утверждается министром, а в его отсутствие - первым заместителем министра.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24998211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8.3. Подготовка вопросов и соответствующих документов на коллегию осуществляется членами коллегии, структурными подразделениями министерства. Материалы на коллегию предоставляются секретарю коллегии не позднее чем за 10 дней до заседания коллегии.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301F820B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8.4. Члены коллегии и лица, приглашенные на заседание коллегии, извещаются не позднее чем за 3 дня до проведения коллегии.</w:t>
      </w:r>
    </w:p>
    <w:p w14:paraId="43CCBEDB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Материалы по вопросам, вносимым на рассмотрение коллегии, членам коллегии направляются не позднее чем за 2 дня до ее проведения.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20C2AFC0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8.5. Для рассмотрения вопросов по отдельным территориям, требующих широкого участия руководителей и специалистов, могут проводиться выездные заседания коллегии или заседания коллегии в расширенном составе.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67DD2A92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8.6. Коллегия правомочна рассматривать вопросы при наличии не менее половины ее членов.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2AB70A5E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 xml:space="preserve">8.7. Рекомендации коллегии принимаются простым большинством голосов присутствующих на заседании членов коллегии. При равенстве голосов голос </w:t>
      </w:r>
      <w:r w:rsidRPr="009C4ABA">
        <w:rPr>
          <w:rFonts w:ascii="Arial" w:eastAsia="Times New Roman" w:hAnsi="Arial" w:cs="Arial"/>
          <w:sz w:val="24"/>
          <w:szCs w:val="24"/>
        </w:rPr>
        <w:lastRenderedPageBreak/>
        <w:t xml:space="preserve">председательствующего на коллегии является решающим. (Пункт изменен Постановлением Губернатора Хабаровского края от 4 февраля 2010 года N </w:t>
      </w:r>
      <w:proofErr w:type="gramStart"/>
      <w:r w:rsidRPr="009C4ABA">
        <w:rPr>
          <w:rFonts w:ascii="Arial" w:eastAsia="Times New Roman" w:hAnsi="Arial" w:cs="Arial"/>
          <w:sz w:val="24"/>
          <w:szCs w:val="24"/>
        </w:rPr>
        <w:t>17  -</w:t>
      </w:r>
      <w:proofErr w:type="gramEnd"/>
      <w:r w:rsidRPr="009C4ABA">
        <w:rPr>
          <w:rFonts w:ascii="Arial" w:eastAsia="Times New Roman" w:hAnsi="Arial" w:cs="Arial"/>
          <w:sz w:val="24"/>
          <w:szCs w:val="24"/>
        </w:rPr>
        <w:t xml:space="preserve"> см. предыдущую редакцию).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4B157E22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8.8. Предложения по составу лиц, приглашаемых на коллегию, вносятся членом коллегии, руководителем структурного подразделения министерства, готовящим вопрос на рассмотрение коллегии, и согласовываются с министром или первым заместителем министра.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1294AADB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8.9. Пункт утратил силу - Постановление Губернатора Хабаровского края от 17 июня 2019 года N 51 - см. предыдущую редакцию.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6C6B587E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8.10. Решения коллегии в течение пяти рабочих дней со дня проведения заседания оформляются протоколом заседания коллегии, который подписывается председательствующим на заседании и секретарем коллегии.</w:t>
      </w:r>
    </w:p>
    <w:p w14:paraId="6D2EB7CE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Протокол заседания коллегии в пятидневный срок после его подписания председательствующим на заседании направляется секретарем коллегии членам коллегии, иным заинтересованным лицам. (Пункт изменен Постановлением Губернатора Хабаровского края от 17 июня 2019 года N 51 - см. предыдущую редакцию).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344E588A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8.11. По итогам коллегии министром природных ресурсов края определяются меры по реализации выработанных на коллегии рекомендаций.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3CA785F7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9. Обеспечение доступа граждан (физических лиц), в том числе представителей организаций (юридических лиц), общественных объединений, государственных органов и органов местного самоуправления, на заседания коллегии: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01CB3AC9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9.1. Заседания коллегии являются открытыми для граждан (физических лиц), в том числе представителей организаций (юридических лиц), общественных объединений, государственных органов и органов местного самоуправления, в случаях если выносимые на рассмотрение коллегии вопросы и принимаемые по ним решения не содержат сведений, отнесенных к информации ограниченного доступа в порядке, установленном федеральным законом.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6C9AF3A1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9.2. Информация о месте и времени проведения коллегии, а также вопросах, вынесенных на рассмотрение коллегии, и должностных лицах, ответственных за организацию и проведение коллегии, размещается па официальном сайте министерства природных ресурсов Хабаровского края в сети Интернет www.mpr.khabkrai.ru (далее - сайт министерства) не позднее чем за семь дней до дня проведения заседания коллегии.</w:t>
      </w:r>
      <w:r w:rsidRPr="009C4ABA">
        <w:rPr>
          <w:rFonts w:ascii="Arial" w:eastAsia="Times New Roman" w:hAnsi="Arial" w:cs="Arial"/>
          <w:sz w:val="24"/>
          <w:szCs w:val="24"/>
        </w:rPr>
        <w:br/>
      </w:r>
    </w:p>
    <w:p w14:paraId="0F8153B1" w14:textId="77777777" w:rsidR="009C4ABA" w:rsidRPr="009C4ABA" w:rsidRDefault="009C4ABA" w:rsidP="009C4A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4ABA">
        <w:rPr>
          <w:rFonts w:ascii="Arial" w:eastAsia="Times New Roman" w:hAnsi="Arial" w:cs="Arial"/>
          <w:sz w:val="24"/>
          <w:szCs w:val="24"/>
        </w:rPr>
        <w:t>9.3. Запись лиц, желающих присутствовать на заседании коллегии, производится по телефону, указанному в информации о проведении коллегии на сайте министерства, и прекращается за четыре дня до дня проведения заседания коллегии. (Пункт дополнительно включен Постановлением Губернатора Хабаровского края от 4 февраля 2010 года N 17).</w:t>
      </w:r>
    </w:p>
    <w:p w14:paraId="6F745C94" w14:textId="77777777" w:rsidR="009C4ABA" w:rsidRPr="009C4ABA" w:rsidRDefault="009C4ABA" w:rsidP="009C4ABA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9C4ABA">
        <w:rPr>
          <w:rFonts w:ascii="Arial" w:eastAsia="Times New Roman" w:hAnsi="Arial" w:cs="Arial"/>
          <w:b/>
          <w:bCs/>
          <w:sz w:val="24"/>
          <w:szCs w:val="24"/>
        </w:rPr>
        <w:br/>
        <w:t xml:space="preserve">     Состав коллегии министерства природных ресурсов Хабаровского </w:t>
      </w:r>
      <w:proofErr w:type="gramStart"/>
      <w:r w:rsidRPr="009C4ABA">
        <w:rPr>
          <w:rFonts w:ascii="Arial" w:eastAsia="Times New Roman" w:hAnsi="Arial" w:cs="Arial"/>
          <w:b/>
          <w:bCs/>
          <w:sz w:val="24"/>
          <w:szCs w:val="24"/>
        </w:rPr>
        <w:t>края  утратил</w:t>
      </w:r>
      <w:proofErr w:type="gramEnd"/>
      <w:r w:rsidRPr="009C4ABA">
        <w:rPr>
          <w:rFonts w:ascii="Arial" w:eastAsia="Times New Roman" w:hAnsi="Arial" w:cs="Arial"/>
          <w:b/>
          <w:bCs/>
          <w:sz w:val="24"/>
          <w:szCs w:val="24"/>
        </w:rPr>
        <w:t xml:space="preserve"> силу в связи с изменением пункт 1 настоящего </w:t>
      </w:r>
      <w:r w:rsidRPr="009C4ABA">
        <w:rPr>
          <w:rFonts w:ascii="Arial" w:eastAsia="Times New Roman" w:hAnsi="Arial" w:cs="Arial"/>
          <w:b/>
          <w:bCs/>
          <w:sz w:val="24"/>
          <w:szCs w:val="24"/>
        </w:rPr>
        <w:lastRenderedPageBreak/>
        <w:t>постановления </w:t>
      </w:r>
      <w:r w:rsidRPr="009C4ABA">
        <w:rPr>
          <w:rFonts w:ascii="Arial" w:eastAsia="Times New Roman" w:hAnsi="Arial" w:cs="Arial"/>
          <w:b/>
          <w:bCs/>
          <w:sz w:val="24"/>
        </w:rPr>
        <w:t>Постановлением Губернатора Хабаровского края от 9 декабря 2003 года № 308</w:t>
      </w:r>
      <w:r w:rsidRPr="009C4ABA">
        <w:rPr>
          <w:rFonts w:ascii="Arial" w:eastAsia="Times New Roman" w:hAnsi="Arial" w:cs="Arial"/>
          <w:b/>
          <w:bCs/>
          <w:sz w:val="24"/>
          <w:szCs w:val="24"/>
        </w:rPr>
        <w:t>  - см. предыдущую редакцию.   </w:t>
      </w:r>
    </w:p>
    <w:p w14:paraId="5E108B35" w14:textId="77777777" w:rsidR="009C4ABA" w:rsidRPr="009C4ABA" w:rsidRDefault="009C4ABA" w:rsidP="009C4ABA"/>
    <w:p w14:paraId="60489BC0" w14:textId="77777777" w:rsidR="00465D39" w:rsidRPr="009C4ABA" w:rsidRDefault="00465D3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C4ABA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