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83D80" w:rsidRDefault="00283D80">
      <w:pPr>
        <w:pStyle w:val="EcoNormal"/>
        <w:jc w:val="both"/>
        <w:outlineLvl w:val="0"/>
      </w:pPr>
      <w:bookmarkStart w:id="1" w:name="_GoBack"/>
      <w:bookmarkEnd w:id="1"/>
    </w:p>
    <w:p w:rsidR="00283D80" w:rsidRDefault="00283D80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283D80" w:rsidRDefault="00283D80">
      <w:pPr>
        <w:pStyle w:val="EcoTitle"/>
        <w:jc w:val="center"/>
      </w:pPr>
      <w:r>
        <w:t>РОССИЙСКОЙ ФЕДЕРАЦИИ</w:t>
      </w:r>
    </w:p>
    <w:p w:rsidR="00283D80" w:rsidRDefault="00283D80">
      <w:pPr>
        <w:pStyle w:val="EcoTitle"/>
        <w:jc w:val="center"/>
      </w:pPr>
    </w:p>
    <w:p w:rsidR="00283D80" w:rsidRDefault="00283D80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283D80" w:rsidRDefault="00283D80">
      <w:pPr>
        <w:pStyle w:val="EcoTitle"/>
        <w:jc w:val="center"/>
      </w:pPr>
    </w:p>
    <w:p w:rsidR="00283D80" w:rsidRDefault="00283D80">
      <w:pPr>
        <w:pStyle w:val="EcoTitle"/>
        <w:jc w:val="center"/>
      </w:pPr>
      <w:r>
        <w:t>ПИСЬМО</w:t>
      </w:r>
    </w:p>
    <w:p w:rsidR="00283D80" w:rsidRDefault="00283D80">
      <w:pPr>
        <w:pStyle w:val="EcoTitle"/>
        <w:jc w:val="center"/>
      </w:pPr>
      <w:r>
        <w:t>от 14 августа 2015 г. N АА-03-04-36/14308</w:t>
      </w:r>
    </w:p>
    <w:p w:rsidR="00283D80" w:rsidRDefault="00283D80">
      <w:pPr>
        <w:pStyle w:val="EcoTitle"/>
        <w:jc w:val="center"/>
      </w:pPr>
    </w:p>
    <w:p w:rsidR="00283D80" w:rsidRDefault="00283D80">
      <w:pPr>
        <w:pStyle w:val="EcoTitle"/>
        <w:jc w:val="center"/>
      </w:pPr>
      <w:r>
        <w:t>О НАПРАВЛЕНИИ ПОЗИЦИИ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ind w:firstLine="540"/>
        <w:jc w:val="both"/>
      </w:pPr>
      <w:r>
        <w:t>Федеральная служба по надзору в сфере природопользования направляет для руководства и использования в работе разъяснения Минприроды России от 30.07.2015 N 12-44/17688 по вопросу предоставления государственной услуги по утверждению нормативов образования отходов и лимитов на их размещение.</w:t>
      </w:r>
    </w:p>
    <w:p w:rsidR="00283D80" w:rsidRDefault="00283D80">
      <w:pPr>
        <w:pStyle w:val="EcoNormal"/>
        <w:ind w:firstLine="540"/>
        <w:jc w:val="both"/>
      </w:pPr>
      <w:r>
        <w:t>Поручаю скорректировать действия территориальных органов при предоставлении указанной государственной услуги в соответствии с положениями направленного письма.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right"/>
      </w:pPr>
      <w:r>
        <w:t>Временно исполняющий</w:t>
      </w:r>
    </w:p>
    <w:p w:rsidR="00283D80" w:rsidRDefault="00283D80">
      <w:pPr>
        <w:pStyle w:val="EcoNormal"/>
        <w:jc w:val="right"/>
      </w:pPr>
      <w:r>
        <w:t>обязанности Руководителя</w:t>
      </w:r>
    </w:p>
    <w:p w:rsidR="00283D80" w:rsidRDefault="00283D80">
      <w:pPr>
        <w:pStyle w:val="EcoNormal"/>
        <w:jc w:val="right"/>
      </w:pPr>
      <w:r>
        <w:t>А.М.АМИРХАНОВ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right"/>
        <w:outlineLvl w:val="0"/>
      </w:pPr>
      <w:r>
        <w:t>Приложение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Title"/>
        <w:jc w:val="center"/>
      </w:pPr>
      <w:r>
        <w:t>МИНИСТЕРСТВО ПРИРОДНЫХ РЕСУРСОВ И ЭКОЛОГИИ</w:t>
      </w:r>
    </w:p>
    <w:p w:rsidR="00283D80" w:rsidRDefault="00283D80">
      <w:pPr>
        <w:pStyle w:val="EcoTitle"/>
        <w:jc w:val="center"/>
      </w:pPr>
      <w:r>
        <w:t>РОССИЙСКОЙ ФЕДЕРАЦИИ</w:t>
      </w:r>
    </w:p>
    <w:p w:rsidR="00283D80" w:rsidRDefault="00283D80">
      <w:pPr>
        <w:pStyle w:val="EcoTitle"/>
        <w:jc w:val="center"/>
      </w:pPr>
    </w:p>
    <w:p w:rsidR="00283D80" w:rsidRDefault="00283D80">
      <w:pPr>
        <w:pStyle w:val="EcoTitle"/>
        <w:jc w:val="center"/>
      </w:pPr>
      <w:bookmarkStart w:id="2" w:name="P27"/>
      <w:bookmarkEnd w:id="2"/>
      <w:r>
        <w:t>ПИСЬМО</w:t>
      </w:r>
    </w:p>
    <w:p w:rsidR="00283D80" w:rsidRDefault="00283D80">
      <w:pPr>
        <w:pStyle w:val="EcoTitle"/>
        <w:jc w:val="center"/>
      </w:pPr>
      <w:r>
        <w:t>от 30 июля 2015 г. N 12-44/17688</w:t>
      </w:r>
    </w:p>
    <w:p w:rsidR="00283D80" w:rsidRDefault="00283D80">
      <w:pPr>
        <w:pStyle w:val="EcoTitle"/>
        <w:jc w:val="center"/>
      </w:pPr>
    </w:p>
    <w:p w:rsidR="00283D80" w:rsidRDefault="00283D80">
      <w:pPr>
        <w:pStyle w:val="EcoTitle"/>
        <w:jc w:val="center"/>
      </w:pPr>
      <w:r>
        <w:t>О РАССМОТРЕНИИ ЗАПРОСА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ind w:firstLine="540"/>
        <w:jc w:val="both"/>
      </w:pPr>
      <w:r>
        <w:t xml:space="preserve">Минприроды России в соответствии с письмом </w:t>
      </w:r>
      <w:proofErr w:type="spellStart"/>
      <w:r>
        <w:t>Росприроднадзора</w:t>
      </w:r>
      <w:proofErr w:type="spellEnd"/>
      <w:r>
        <w:t xml:space="preserve"> от 19.06.2015 N ОД-03-04-28/10380 рассмотрело запрос о корректировке позиции Министерства в части переоформления нормативов образования отходов и лимитов на их размещение и сообщает.</w:t>
      </w:r>
    </w:p>
    <w:p w:rsidR="00283D80" w:rsidRDefault="00283D80">
      <w:pPr>
        <w:pStyle w:val="EcoNormal"/>
        <w:ind w:firstLine="540"/>
        <w:jc w:val="both"/>
      </w:pPr>
      <w:r>
        <w:t>В соответствии с подпунктом "б" пункта 14 Порядка разработки и утверждения нормативов образования отходов и лимитов на их размещение, утвержденным приказом Минприроды России от 25.02.2015 N 50, документ об утверждении нормативов образования отходов и лимитов на их размещение подлежит переоформлению в случае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283D80" w:rsidRDefault="00283D80">
      <w:pPr>
        <w:pStyle w:val="EcoNormal"/>
        <w:ind w:firstLine="540"/>
        <w:jc w:val="both"/>
      </w:pPr>
      <w: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283D80" w:rsidRDefault="00283D80">
      <w:pPr>
        <w:pStyle w:val="EcoNormal"/>
        <w:ind w:firstLine="540"/>
        <w:jc w:val="both"/>
      </w:pPr>
      <w:r>
        <w:lastRenderedPageBreak/>
        <w:t xml:space="preserve">Довод </w:t>
      </w:r>
      <w:proofErr w:type="spellStart"/>
      <w:r>
        <w:t>Росприроднадзора</w:t>
      </w:r>
      <w:proofErr w:type="spellEnd"/>
      <w:r>
        <w:t xml:space="preserve"> о том, что при смене объекта размещения отходов, на который планируется передавать отходы, потребует корректировки проекта нормативов образования отходов и лимитов на их размещение, не может быть поддержан ввиду незначительности вносимых изменений в проект.</w:t>
      </w:r>
    </w:p>
    <w:p w:rsidR="00283D80" w:rsidRDefault="00283D80">
      <w:pPr>
        <w:pStyle w:val="EcoNormal"/>
        <w:ind w:firstLine="540"/>
        <w:jc w:val="both"/>
      </w:pPr>
      <w:r>
        <w:t xml:space="preserve">При этом сведения об объекте размещения отходов, на который планируется предавать отходы, указываются в заявлении о переоформлении нормативов образования отходов и лимитов на их размещение в виде номера объекта размещения отходов из государственного реестра объектов размещения отходов, сформированного </w:t>
      </w:r>
      <w:proofErr w:type="spellStart"/>
      <w:r>
        <w:t>Росприроднадзором</w:t>
      </w:r>
      <w:proofErr w:type="spellEnd"/>
      <w:r>
        <w:t xml:space="preserve"> в соответствии с Порядком ведения государственного кадастра отходов, утвержденным приказом Минприроды России от 30.09.2011 N 792.</w:t>
      </w:r>
    </w:p>
    <w:p w:rsidR="00283D80" w:rsidRDefault="00283D80">
      <w:pPr>
        <w:pStyle w:val="EcoNormal"/>
        <w:ind w:firstLine="540"/>
        <w:jc w:val="both"/>
      </w:pPr>
      <w:r>
        <w:t>В связи с изложенным, Минприроды России полагает, что порядок переоформления нормативов образования отходов и лимитов на их размещение однозначно урегулирован и внесение изменений в приказ Минприроды России от 25.02.2015 N 50 "Об утверждении Порядка разработки и утверждения нормативов образования отходов и лимитов на их размещение" в этой части не требуется.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283D80" w:rsidRDefault="00283D80">
      <w:pPr>
        <w:pStyle w:val="EcoNormal"/>
        <w:jc w:val="right"/>
      </w:pPr>
      <w:r>
        <w:t>государственной политики</w:t>
      </w:r>
    </w:p>
    <w:p w:rsidR="00283D80" w:rsidRDefault="00283D80">
      <w:pPr>
        <w:pStyle w:val="EcoNormal"/>
        <w:jc w:val="right"/>
      </w:pPr>
      <w:r>
        <w:t>и регулирования в сфере</w:t>
      </w:r>
    </w:p>
    <w:p w:rsidR="00283D80" w:rsidRDefault="00283D80">
      <w:pPr>
        <w:pStyle w:val="EcoNormal"/>
        <w:jc w:val="right"/>
      </w:pPr>
      <w:r>
        <w:t>охраны окружающей среды</w:t>
      </w:r>
    </w:p>
    <w:p w:rsidR="00283D80" w:rsidRDefault="00283D80">
      <w:pPr>
        <w:pStyle w:val="EcoNormal"/>
        <w:jc w:val="right"/>
      </w:pPr>
      <w:r>
        <w:t>М.В.КОРЗНИКОВА</w:t>
      </w: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jc w:val="both"/>
      </w:pPr>
    </w:p>
    <w:p w:rsidR="00283D80" w:rsidRDefault="00283D8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D3CE5" w:rsidRDefault="002D3CE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83D8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83D8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83D8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