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DAF871" w14:textId="77777777" w:rsidR="00A64AD2" w:rsidRDefault="00A64AD2" w:rsidP="00A64AD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6779C71D" w14:textId="77777777" w:rsidR="00A64AD2" w:rsidRDefault="00A64AD2" w:rsidP="00A64AD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45D888FD" w14:textId="77777777" w:rsidR="00A64AD2" w:rsidRDefault="00A64AD2" w:rsidP="00A64AD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30 августа 2013 года N 125</w:t>
      </w:r>
      <w:r>
        <w:rPr>
          <w:rFonts w:ascii="Arial" w:hAnsi="Arial" w:cs="Arial"/>
          <w:b/>
          <w:bCs/>
          <w:color w:val="444444"/>
        </w:rPr>
        <w:br/>
      </w:r>
    </w:p>
    <w:p w14:paraId="1F0C2981" w14:textId="77777777" w:rsidR="00A64AD2" w:rsidRDefault="00A64AD2" w:rsidP="00A64AD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ПОДПИСАНИЯ РАСПОРЯЖЕНИЙ О ПЕРЕСМОТРЕ УСЛОВИЙ ЛИЦЕНЗИЙ НА ПОЛЬЗОВАНИЕ УЧАСТКАМИ НЕДР МЕСТНОГО ЗНАЧЕНИЯ И ДОПОЛНИТЕЛЬНЫХ СОГЛАШЕНИЙ К ЛИЦЕНЗИОННЫМ СОГЛАШЕНИЯМ</w:t>
      </w:r>
      <w:r>
        <w:rPr>
          <w:rFonts w:ascii="Arial" w:hAnsi="Arial" w:cs="Arial"/>
          <w:b/>
          <w:bCs/>
          <w:color w:val="444444"/>
        </w:rPr>
        <w:br/>
      </w:r>
    </w:p>
    <w:p w14:paraId="30A0FA4E" w14:textId="77777777" w:rsidR="00A64AD2" w:rsidRDefault="00A64AD2" w:rsidP="00A64AD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функций Министерства природных ресурсов и охраны окружающей среды Удмуртской Республики (далее - Министерство) по обеспечению функционирования государственной системы лицензирования пользования участками недр местного значения приказываю:</w:t>
      </w:r>
      <w:r>
        <w:rPr>
          <w:rFonts w:ascii="Arial" w:hAnsi="Arial" w:cs="Arial"/>
          <w:color w:val="444444"/>
        </w:rPr>
        <w:br/>
      </w:r>
    </w:p>
    <w:p w14:paraId="2AAF3DE8" w14:textId="77777777" w:rsidR="00A64AD2" w:rsidRDefault="00A64AD2" w:rsidP="00A64AD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Делегировать заместителю министра природных ресурсов и охраны окружающей среды Удмуртской Республики Кокорину Александру Николаевичу право подписывать от имени Министерства распоряжения о пересмотре условий лицензий на пользование участками недр местного значения и дополнительные соглашения к лицензионным соглашениям.</w:t>
      </w:r>
      <w:r>
        <w:rPr>
          <w:rFonts w:ascii="Arial" w:hAnsi="Arial" w:cs="Arial"/>
          <w:color w:val="444444"/>
        </w:rPr>
        <w:br/>
      </w:r>
    </w:p>
    <w:p w14:paraId="1FE6B045" w14:textId="77777777" w:rsidR="00A64AD2" w:rsidRDefault="00A64AD2" w:rsidP="00A64AD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приказ Министерства от 05.05.2011 N 61 "О порядке подписания распоряжений о внесении изменений и дополнений в условия лицензий на пользование участками недр, содержащими общераспространенные полезные ископаемые".</w:t>
      </w:r>
      <w:r>
        <w:rPr>
          <w:rFonts w:ascii="Arial" w:hAnsi="Arial" w:cs="Arial"/>
          <w:color w:val="444444"/>
        </w:rPr>
        <w:br/>
      </w:r>
    </w:p>
    <w:p w14:paraId="70050960" w14:textId="77777777" w:rsidR="00A64AD2" w:rsidRDefault="00A64AD2" w:rsidP="00A64AD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М.Г.КУРГУЗКИН</w:t>
      </w:r>
    </w:p>
    <w:p w14:paraId="0C459E91" w14:textId="77777777" w:rsidR="00A64AD2" w:rsidRDefault="00A64AD2" w:rsidP="00A64AD2"/>
    <w:p w14:paraId="2CE23D9B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4AD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A64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64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