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BAC0FB" w14:textId="77777777" w:rsidR="000534E8" w:rsidRPr="000534E8" w:rsidRDefault="000534E8" w:rsidP="000534E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534E8">
        <w:rPr>
          <w:rFonts w:ascii="Arial" w:hAnsi="Arial" w:cs="Arial"/>
          <w:sz w:val="24"/>
          <w:szCs w:val="24"/>
        </w:rPr>
        <w:t> </w:t>
      </w:r>
      <w:r w:rsidRPr="000534E8">
        <w:rPr>
          <w:rFonts w:ascii="Arial" w:hAnsi="Arial" w:cs="Arial"/>
          <w:sz w:val="24"/>
          <w:szCs w:val="24"/>
        </w:rPr>
        <w:br/>
        <w:t>ЗАКОН</w:t>
      </w:r>
    </w:p>
    <w:p w14:paraId="048A3514" w14:textId="77777777" w:rsidR="000534E8" w:rsidRPr="000534E8" w:rsidRDefault="000534E8" w:rsidP="000534E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534E8">
        <w:rPr>
          <w:rFonts w:ascii="Arial" w:hAnsi="Arial" w:cs="Arial"/>
          <w:b/>
          <w:bCs/>
        </w:rPr>
        <w:t> ГОРОДА СЕВАСТОПОЛЯ</w:t>
      </w:r>
    </w:p>
    <w:p w14:paraId="4522F637" w14:textId="77777777" w:rsidR="000534E8" w:rsidRPr="000534E8" w:rsidRDefault="000534E8" w:rsidP="000534E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534E8">
        <w:rPr>
          <w:rFonts w:ascii="Arial" w:hAnsi="Arial" w:cs="Arial"/>
          <w:b/>
          <w:bCs/>
        </w:rPr>
        <w:t>от 30 декабря 2015 года N 229-ЗС</w:t>
      </w:r>
      <w:r w:rsidRPr="000534E8">
        <w:rPr>
          <w:rFonts w:ascii="Arial" w:hAnsi="Arial" w:cs="Arial"/>
          <w:b/>
          <w:bCs/>
        </w:rPr>
        <w:br/>
      </w:r>
    </w:p>
    <w:p w14:paraId="694C6D6D" w14:textId="77777777" w:rsidR="000534E8" w:rsidRPr="000534E8" w:rsidRDefault="000534E8" w:rsidP="000534E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534E8">
        <w:rPr>
          <w:rFonts w:ascii="Arial" w:hAnsi="Arial" w:cs="Arial"/>
          <w:b/>
          <w:bCs/>
        </w:rPr>
        <w:t>О РЕГУЛИРОВАНИИ ВОДНЫХ ОТНОШЕНИЙ НА ТЕРРИТОРИИ ГОРОДА СЕВАСТОПОЛЯ</w:t>
      </w:r>
    </w:p>
    <w:p w14:paraId="340ED972" w14:textId="77777777" w:rsidR="000534E8" w:rsidRPr="000534E8" w:rsidRDefault="000534E8" w:rsidP="000534E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(в ред. Закона города Севастополя от 11.06.2019 N 508-ЗС)</w:t>
      </w:r>
    </w:p>
    <w:p w14:paraId="38B8C501" w14:textId="77777777" w:rsidR="000534E8" w:rsidRPr="000534E8" w:rsidRDefault="000534E8" w:rsidP="000534E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534E8">
        <w:rPr>
          <w:rFonts w:ascii="Arial" w:hAnsi="Arial" w:cs="Arial"/>
          <w:b/>
          <w:bCs/>
        </w:rPr>
        <w:t> </w:t>
      </w:r>
    </w:p>
    <w:p w14:paraId="236A81FE" w14:textId="77777777" w:rsidR="000534E8" w:rsidRPr="000534E8" w:rsidRDefault="000534E8" w:rsidP="000534E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Принят</w:t>
      </w:r>
      <w:r w:rsidRPr="000534E8">
        <w:rPr>
          <w:rFonts w:ascii="Arial" w:hAnsi="Arial" w:cs="Arial"/>
        </w:rPr>
        <w:br/>
        <w:t>Законодательным Собранием</w:t>
      </w:r>
      <w:r w:rsidRPr="000534E8">
        <w:rPr>
          <w:rFonts w:ascii="Arial" w:hAnsi="Arial" w:cs="Arial"/>
        </w:rPr>
        <w:br/>
        <w:t>города Севастополя</w:t>
      </w:r>
      <w:r w:rsidRPr="000534E8">
        <w:rPr>
          <w:rFonts w:ascii="Arial" w:hAnsi="Arial" w:cs="Arial"/>
        </w:rPr>
        <w:br/>
        <w:t>22 декабря 2015 года</w:t>
      </w:r>
      <w:r w:rsidRPr="000534E8">
        <w:rPr>
          <w:rFonts w:ascii="Arial" w:hAnsi="Arial" w:cs="Arial"/>
        </w:rPr>
        <w:br/>
      </w:r>
    </w:p>
    <w:p w14:paraId="4809C3D1" w14:textId="77777777" w:rsidR="000534E8" w:rsidRPr="000534E8" w:rsidRDefault="000534E8" w:rsidP="000534E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A9FAE6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Настоящий Закон регулирует водные отношения на территории города Севастополя и устанавливает полномочия органов государственной власти города Севастополя, отнесенные Водным кодексом Российской Федерации к полномочиям органов государственной власти субъектов Российской Федерации.</w:t>
      </w:r>
      <w:r w:rsidRPr="000534E8">
        <w:rPr>
          <w:rFonts w:ascii="Arial" w:hAnsi="Arial" w:cs="Arial"/>
        </w:rPr>
        <w:br/>
      </w:r>
    </w:p>
    <w:p w14:paraId="490B1874" w14:textId="77777777" w:rsidR="000534E8" w:rsidRPr="000534E8" w:rsidRDefault="000534E8" w:rsidP="000534E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34E8">
        <w:rPr>
          <w:rFonts w:ascii="Arial" w:hAnsi="Arial" w:cs="Arial"/>
          <w:color w:val="auto"/>
          <w:sz w:val="24"/>
          <w:szCs w:val="24"/>
        </w:rPr>
        <w:t> Статья 1. Законодательство города Севастополя в области водных отношений</w:t>
      </w:r>
    </w:p>
    <w:p w14:paraId="49B5FE3F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5E78423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Законодательство города Севастополя в области водных отношений основывается на Конституции Российской Федерации, Водном кодексе Российской Федерации, законах и иных нормативных правовых актах федерального значения, Уставе города Севастополя и состоит из настоящего Закона и иных нормативных правовых актов города Севастополя.</w:t>
      </w:r>
      <w:r w:rsidRPr="000534E8">
        <w:rPr>
          <w:rFonts w:ascii="Arial" w:hAnsi="Arial" w:cs="Arial"/>
        </w:rPr>
        <w:br/>
      </w:r>
    </w:p>
    <w:p w14:paraId="7DC516F7" w14:textId="77777777" w:rsidR="000534E8" w:rsidRPr="000534E8" w:rsidRDefault="000534E8" w:rsidP="000534E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34E8">
        <w:rPr>
          <w:rFonts w:ascii="Arial" w:hAnsi="Arial" w:cs="Arial"/>
          <w:color w:val="auto"/>
          <w:sz w:val="24"/>
          <w:szCs w:val="24"/>
        </w:rPr>
        <w:t> Статья 2. Основные понятия, используемые в настоящем Законе</w:t>
      </w:r>
    </w:p>
    <w:p w14:paraId="0D0F0349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3FDBD3F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Основные понятия, используемые в настоящем Законе, применяются в тех же значениях, что и в Водном кодексе Российской Федерации.</w:t>
      </w:r>
      <w:r w:rsidRPr="000534E8">
        <w:rPr>
          <w:rFonts w:ascii="Arial" w:hAnsi="Arial" w:cs="Arial"/>
        </w:rPr>
        <w:br/>
      </w:r>
    </w:p>
    <w:p w14:paraId="0851D66F" w14:textId="77777777" w:rsidR="000534E8" w:rsidRPr="000534E8" w:rsidRDefault="000534E8" w:rsidP="000534E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34E8">
        <w:rPr>
          <w:rFonts w:ascii="Arial" w:hAnsi="Arial" w:cs="Arial"/>
          <w:color w:val="auto"/>
          <w:sz w:val="24"/>
          <w:szCs w:val="24"/>
        </w:rPr>
        <w:t> Статья 3. Полномочия органов государственной власти города Севастополя в сфере регулирования водных отношений</w:t>
      </w:r>
    </w:p>
    <w:p w14:paraId="469C0ACF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B5780A9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1. К полномочиям Законодательного Собрания города Севастополя в сфере водных отношений относятся:</w:t>
      </w:r>
      <w:r w:rsidRPr="000534E8">
        <w:rPr>
          <w:rFonts w:ascii="Arial" w:hAnsi="Arial" w:cs="Arial"/>
        </w:rPr>
        <w:br/>
      </w:r>
    </w:p>
    <w:p w14:paraId="16EFCEF4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1) принятие законов города Севастополя, регулирующих водные отношения на территории города Севастополя, в соответствии с федеральным законодательством;</w:t>
      </w:r>
      <w:r w:rsidRPr="000534E8">
        <w:rPr>
          <w:rFonts w:ascii="Arial" w:hAnsi="Arial" w:cs="Arial"/>
        </w:rPr>
        <w:br/>
      </w:r>
    </w:p>
    <w:p w14:paraId="08E32E5A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lastRenderedPageBreak/>
        <w:t>2) осуществление контроля за соблюдением и исполнением законов города Севастополя, регулирующих водные отношения;</w:t>
      </w:r>
      <w:r w:rsidRPr="000534E8">
        <w:rPr>
          <w:rFonts w:ascii="Arial" w:hAnsi="Arial" w:cs="Arial"/>
        </w:rPr>
        <w:br/>
      </w:r>
    </w:p>
    <w:p w14:paraId="0E75DFA8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3) иные полномочия в области водных отношений в соответствии с федеральным законодательством и законодательством города Севастополя.</w:t>
      </w:r>
      <w:r w:rsidRPr="000534E8">
        <w:rPr>
          <w:rFonts w:ascii="Arial" w:hAnsi="Arial" w:cs="Arial"/>
        </w:rPr>
        <w:br/>
      </w:r>
    </w:p>
    <w:p w14:paraId="5B11E2E8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2. К полномочиям Правительства Севастополя и уполномоченных исполнительных органов государственной власти города Севастополя относятся:</w:t>
      </w:r>
      <w:r w:rsidRPr="000534E8">
        <w:rPr>
          <w:rFonts w:ascii="Arial" w:hAnsi="Arial" w:cs="Arial"/>
        </w:rPr>
        <w:br/>
      </w:r>
    </w:p>
    <w:p w14:paraId="583AC4EF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1) владение, пользование, распоряжение водными объектами, находящимися в собственности города Севастополя;</w:t>
      </w:r>
      <w:r w:rsidRPr="000534E8">
        <w:rPr>
          <w:rFonts w:ascii="Arial" w:hAnsi="Arial" w:cs="Arial"/>
        </w:rPr>
        <w:br/>
      </w:r>
    </w:p>
    <w:p w14:paraId="61A1D8D1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2) установление ставок платы за пользование водными объектами, находящимися в собственности города Севастополя, порядка расчета и взимания такой платы;</w:t>
      </w:r>
      <w:r w:rsidRPr="000534E8">
        <w:rPr>
          <w:rFonts w:ascii="Arial" w:hAnsi="Arial" w:cs="Arial"/>
        </w:rPr>
        <w:br/>
      </w:r>
    </w:p>
    <w:p w14:paraId="1907BB85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3) участие в деятельности бассейновых советов;</w:t>
      </w:r>
      <w:r w:rsidRPr="000534E8">
        <w:rPr>
          <w:rFonts w:ascii="Arial" w:hAnsi="Arial" w:cs="Arial"/>
        </w:rPr>
        <w:br/>
      </w:r>
    </w:p>
    <w:p w14:paraId="58B19EE1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4) разработка, утверждение и реализация государственных программ города Севастополя по использованию и охране водных объектов или их частей, расположенных на территории города Севастополя;</w:t>
      </w:r>
      <w:r w:rsidRPr="000534E8">
        <w:rPr>
          <w:rFonts w:ascii="Arial" w:hAnsi="Arial" w:cs="Arial"/>
        </w:rPr>
        <w:br/>
      </w:r>
    </w:p>
    <w:p w14:paraId="3128F51B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(в ред. Закона города Севастополя от 11.06.2019 N 508-ЗС)</w:t>
      </w:r>
      <w:r w:rsidRPr="000534E8">
        <w:rPr>
          <w:rFonts w:ascii="Arial" w:hAnsi="Arial" w:cs="Arial"/>
        </w:rPr>
        <w:br/>
      </w:r>
    </w:p>
    <w:p w14:paraId="0B4FDEB5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5) резервирование источников питьевого и хозяйственно-бытового водоснабжения;</w:t>
      </w:r>
      <w:r w:rsidRPr="000534E8">
        <w:rPr>
          <w:rFonts w:ascii="Arial" w:hAnsi="Arial" w:cs="Arial"/>
        </w:rPr>
        <w:br/>
      </w:r>
    </w:p>
    <w:p w14:paraId="121F8DB0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6) осуществление регионального государственного надзора в области использования и охраны водных объектов, за исключением водных объектов, подлежащих федеральному государственному надзору, а также за соблюдением особых условий водопользования и использования участков береговой полосы (в том числе участков примыкания к гидроэнергетическим объектам) в границах охранных зон гидроэнергетических объектов, подлежащих региональному государственному надзору за их использованием и охраной;</w:t>
      </w:r>
      <w:r w:rsidRPr="000534E8">
        <w:rPr>
          <w:rFonts w:ascii="Arial" w:hAnsi="Arial" w:cs="Arial"/>
        </w:rPr>
        <w:br/>
      </w:r>
    </w:p>
    <w:p w14:paraId="5F8B5ACC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7) утверждение правил пользования водными объектами для плавания на маломерных судах;</w:t>
      </w:r>
      <w:r w:rsidRPr="000534E8">
        <w:rPr>
          <w:rFonts w:ascii="Arial" w:hAnsi="Arial" w:cs="Arial"/>
        </w:rPr>
        <w:br/>
      </w:r>
    </w:p>
    <w:p w14:paraId="0027375A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8) утверждение правил охраны жизни людей на водных объектах;</w:t>
      </w:r>
      <w:r w:rsidRPr="000534E8">
        <w:rPr>
          <w:rFonts w:ascii="Arial" w:hAnsi="Arial" w:cs="Arial"/>
        </w:rPr>
        <w:br/>
      </w:r>
    </w:p>
    <w:p w14:paraId="7B83391B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9) участие в организации и осуществлении государственного мониторинга водных объектов;</w:t>
      </w:r>
      <w:r w:rsidRPr="000534E8">
        <w:rPr>
          <w:rFonts w:ascii="Arial" w:hAnsi="Arial" w:cs="Arial"/>
        </w:rPr>
        <w:br/>
      </w:r>
    </w:p>
    <w:p w14:paraId="7432B09A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10) осуществление мер по предотвращению негативного воздействия вод и ликвидации его последствий в отношении водных объектов, находящихся в собственности города Севастополя;</w:t>
      </w:r>
      <w:r w:rsidRPr="000534E8">
        <w:rPr>
          <w:rFonts w:ascii="Arial" w:hAnsi="Arial" w:cs="Arial"/>
        </w:rPr>
        <w:br/>
      </w:r>
    </w:p>
    <w:p w14:paraId="57ADEC78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11) осуществление мер по охране водных объектов, находящихся в собственности города Севастополя;</w:t>
      </w:r>
      <w:r w:rsidRPr="000534E8">
        <w:rPr>
          <w:rFonts w:ascii="Arial" w:hAnsi="Arial" w:cs="Arial"/>
        </w:rPr>
        <w:br/>
      </w:r>
    </w:p>
    <w:p w14:paraId="4655A06B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lastRenderedPageBreak/>
        <w:t>12) утверждение перечней объектов, подлежащих региональному государственному надзору в области использования и охраны водных объектов;</w:t>
      </w:r>
      <w:r w:rsidRPr="000534E8">
        <w:rPr>
          <w:rFonts w:ascii="Arial" w:hAnsi="Arial" w:cs="Arial"/>
        </w:rPr>
        <w:br/>
      </w:r>
    </w:p>
    <w:p w14:paraId="5DF80721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13) приостановление или ограничение водопользования в установленных законом случаях в пределах компетенции;</w:t>
      </w:r>
      <w:r w:rsidRPr="000534E8">
        <w:rPr>
          <w:rFonts w:ascii="Arial" w:hAnsi="Arial" w:cs="Arial"/>
        </w:rPr>
        <w:br/>
      </w:r>
    </w:p>
    <w:p w14:paraId="0F366A29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14) предоставление в пользование водных объектов, находящихся в собственности города Севастополя, или их частей на основании договоров водопользования или решений о предоставлении водных объектов в пользование;</w:t>
      </w:r>
      <w:r w:rsidRPr="000534E8">
        <w:rPr>
          <w:rFonts w:ascii="Arial" w:hAnsi="Arial" w:cs="Arial"/>
        </w:rPr>
        <w:br/>
      </w:r>
    </w:p>
    <w:p w14:paraId="35937353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15) разработка и принятие нормативных правовых актов города Севастополя, регулирующих водные отношения;</w:t>
      </w:r>
      <w:r w:rsidRPr="000534E8">
        <w:rPr>
          <w:rFonts w:ascii="Arial" w:hAnsi="Arial" w:cs="Arial"/>
        </w:rPr>
        <w:br/>
      </w:r>
    </w:p>
    <w:p w14:paraId="74BBF51D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16) осуществление переданных Российской Федерацией полномочий в области водных отношений за счет субвенций из федерального бюджета;</w:t>
      </w:r>
      <w:r w:rsidRPr="000534E8">
        <w:rPr>
          <w:rFonts w:ascii="Arial" w:hAnsi="Arial" w:cs="Arial"/>
        </w:rPr>
        <w:br/>
      </w:r>
    </w:p>
    <w:p w14:paraId="69B7620D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17) иные полномочия, предусмотренные федеральным законодательством и законодательством города Севастополя, а также соглашениями Правительства Севастополя с федеральными органами исполнительной власти.</w:t>
      </w:r>
      <w:r w:rsidRPr="000534E8">
        <w:rPr>
          <w:rFonts w:ascii="Arial" w:hAnsi="Arial" w:cs="Arial"/>
        </w:rPr>
        <w:br/>
      </w:r>
    </w:p>
    <w:p w14:paraId="3B398B21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3. К полномочиям Губернатора города Севастополя в части полномочий Российской Федерации, переданных органам государственной власти города Севастополя, относятся:</w:t>
      </w:r>
      <w:r w:rsidRPr="000534E8">
        <w:rPr>
          <w:rFonts w:ascii="Arial" w:hAnsi="Arial" w:cs="Arial"/>
        </w:rPr>
        <w:br/>
      </w:r>
    </w:p>
    <w:p w14:paraId="299B34E0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1) назначение на должность и освобождение от должности руководителя исполнительного органа государственной власти города Севастополя в сфере природопользования, охраны окружающей среды и обеспечения экологической безопасности на территории города Севастополя, осуществляющего переданные полномочия в области водных отношений;</w:t>
      </w:r>
      <w:r w:rsidRPr="000534E8">
        <w:rPr>
          <w:rFonts w:ascii="Arial" w:hAnsi="Arial" w:cs="Arial"/>
        </w:rPr>
        <w:br/>
      </w:r>
    </w:p>
    <w:p w14:paraId="42483E95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2) утверждение, по согласованию с уполномоченным федеральным органом исполнительной власти, структуры исполнительного органа государственной власти города Севастополя в сфере природопользования, охраны окружающей среды и обеспечения экологической безопасности на территории города Севастополя в области водных отношений;</w:t>
      </w:r>
      <w:r w:rsidRPr="000534E8">
        <w:rPr>
          <w:rFonts w:ascii="Arial" w:hAnsi="Arial" w:cs="Arial"/>
        </w:rPr>
        <w:br/>
      </w:r>
    </w:p>
    <w:p w14:paraId="68959F5C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3) организация деятельности по осуществлению переданных полномочий в области водных отношений в соответствии с федеральным законодательством и законодательством города Севастополя;</w:t>
      </w:r>
      <w:r w:rsidRPr="000534E8">
        <w:rPr>
          <w:rFonts w:ascii="Arial" w:hAnsi="Arial" w:cs="Arial"/>
        </w:rPr>
        <w:br/>
      </w:r>
    </w:p>
    <w:p w14:paraId="4F0F8654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4) утверждение административных регламентов предоставления государственных услуг и исполнения государственных функций в сфере переданных полномочий, которые не могут противоречить нормативным правовым актам федерального значения, в том числе не могут содержать не предусмотренные такими актами дополнительные требования и ограничения в части реализации прав и свобод граждан, прав и законных интересов организаций, и разрабатываются с учетом требований к регламентам предоставления федеральными органами исполнительной власти государственных услуг и исполнения государственных функций (до утверждения административных регламентов, указанных в части 8 статьи 26 Водного кодекса Российской Федерации);</w:t>
      </w:r>
      <w:r w:rsidRPr="000534E8">
        <w:rPr>
          <w:rFonts w:ascii="Arial" w:hAnsi="Arial" w:cs="Arial"/>
        </w:rPr>
        <w:br/>
      </w:r>
    </w:p>
    <w:p w14:paraId="21A132AA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lastRenderedPageBreak/>
        <w:t>5) обеспечение своевременного представления в уполномоченный федеральный орган исполнительной власти ежеквартального отчета о расходовании предоставленных субвенций, о достижении целевых прогнозных показателей в случае их установления, а также о нормативных правовых актах, принимаемых органами государственной власти города Севастополя по вопросам переданных полномочий в области водных отношений.</w:t>
      </w:r>
      <w:r w:rsidRPr="000534E8">
        <w:rPr>
          <w:rFonts w:ascii="Arial" w:hAnsi="Arial" w:cs="Arial"/>
        </w:rPr>
        <w:br/>
      </w:r>
    </w:p>
    <w:p w14:paraId="402157AF" w14:textId="77777777" w:rsidR="000534E8" w:rsidRPr="000534E8" w:rsidRDefault="000534E8" w:rsidP="000534E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34E8">
        <w:rPr>
          <w:rFonts w:ascii="Arial" w:hAnsi="Arial" w:cs="Arial"/>
          <w:color w:val="auto"/>
          <w:sz w:val="24"/>
          <w:szCs w:val="24"/>
        </w:rPr>
        <w:t> Статья 4. Осуществление органами государственной власти города Севастополя переданных Российской Федерацией полномочий в области водных отношений</w:t>
      </w:r>
    </w:p>
    <w:p w14:paraId="5A2DA9B1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4D3D254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В соответствии с Водным кодексом Российской Федерации исполнительный орган государственной власти города Севастополя в сфере природопользования, охраны окружающей среды и обеспечения экологической безопасности на территории города Севастополя осуществляет за счет субвенций из федерального бюджета следующие полномочия в области водных отношений, переданные Российской Федерацией:</w:t>
      </w:r>
      <w:r w:rsidRPr="000534E8">
        <w:rPr>
          <w:rFonts w:ascii="Arial" w:hAnsi="Arial" w:cs="Arial"/>
        </w:rPr>
        <w:br/>
      </w:r>
    </w:p>
    <w:p w14:paraId="6D38B0FC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1) предоставление водных объектов или их частей, находящихся в федеральной собственности и расположенных на территории города Севастополя, в пользование на основании договоров водопользования, решений о предоставлении водных объектов в пользование, за исключением случаев, указанных в части 1 статьи 21 Водного кодекса Российской Федерации;</w:t>
      </w:r>
      <w:r w:rsidRPr="000534E8">
        <w:rPr>
          <w:rFonts w:ascii="Arial" w:hAnsi="Arial" w:cs="Arial"/>
        </w:rPr>
        <w:br/>
      </w:r>
    </w:p>
    <w:p w14:paraId="32EAB6E6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2) осуществление мер по охране водных объектов или их частей, находящихся в федеральной собственности и расположенных на территории города Севастополя, в том числе установление на местности границ водоохранных зон и границ прибрежных защитных полос водных объектов, в пределах компетенции, установленной федеральным законодательством;</w:t>
      </w:r>
      <w:r w:rsidRPr="000534E8">
        <w:rPr>
          <w:rFonts w:ascii="Arial" w:hAnsi="Arial" w:cs="Arial"/>
        </w:rPr>
        <w:br/>
      </w:r>
    </w:p>
    <w:p w14:paraId="71775910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3) осуществление мер по предотвращению негативного воздействия вод и ликвидации его последствий в отношении водных объектов, находящихся в федеральной собственности и полностью расположенных на территории города Севастополя.</w:t>
      </w:r>
      <w:r w:rsidRPr="000534E8">
        <w:rPr>
          <w:rFonts w:ascii="Arial" w:hAnsi="Arial" w:cs="Arial"/>
        </w:rPr>
        <w:br/>
      </w:r>
    </w:p>
    <w:p w14:paraId="0AA0ADE8" w14:textId="77777777" w:rsidR="000534E8" w:rsidRPr="000534E8" w:rsidRDefault="000534E8" w:rsidP="000534E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34E8">
        <w:rPr>
          <w:rFonts w:ascii="Arial" w:hAnsi="Arial" w:cs="Arial"/>
          <w:color w:val="auto"/>
          <w:sz w:val="24"/>
          <w:szCs w:val="24"/>
        </w:rPr>
        <w:t> Статья 5. Право собственности города Севастополя на водные объекты</w:t>
      </w:r>
    </w:p>
    <w:p w14:paraId="513C50C2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1F2F427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1. В соответствии с Водным кодексом Российской Федерации в собственности города Севастополя находятся пруды, обводненные карьеры, расположенные в границах земельных участков, принадлежащих на праве собственности городу Севастополю, если иное не установлено федеральными законами.</w:t>
      </w:r>
      <w:r w:rsidRPr="000534E8">
        <w:rPr>
          <w:rFonts w:ascii="Arial" w:hAnsi="Arial" w:cs="Arial"/>
        </w:rPr>
        <w:br/>
      </w:r>
    </w:p>
    <w:p w14:paraId="308D2F32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2. Право собственности города Севастополя на пруд, обводненный карьер прекращается одновременно с прекращением права собственности на соответствующий земельный участок, в границах которого расположены такие водные объекты.</w:t>
      </w:r>
      <w:r w:rsidRPr="000534E8">
        <w:rPr>
          <w:rFonts w:ascii="Arial" w:hAnsi="Arial" w:cs="Arial"/>
        </w:rPr>
        <w:br/>
      </w:r>
    </w:p>
    <w:p w14:paraId="33585F64" w14:textId="77777777" w:rsidR="000534E8" w:rsidRPr="000534E8" w:rsidRDefault="000534E8" w:rsidP="000534E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34E8">
        <w:rPr>
          <w:rFonts w:ascii="Arial" w:hAnsi="Arial" w:cs="Arial"/>
          <w:color w:val="auto"/>
          <w:sz w:val="24"/>
          <w:szCs w:val="24"/>
        </w:rPr>
        <w:t> Статья 6. Предоставление водных объектов в пользование</w:t>
      </w:r>
    </w:p>
    <w:p w14:paraId="60504B14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35D309C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lastRenderedPageBreak/>
        <w:t>1. Предоставление водных объектов, находящихся в собственности города Севастополя, или частей таких водных объектов в пользование на основании договоров водопользования или решений о предоставлении водных объектов в пользование осуществляется исполнительным органом государственной власти города Севастополя в сфере природопользования, охраны окружающей среды и обеспечения экологической безопасности на территории города Севастополя в пределах его полномочий.</w:t>
      </w:r>
      <w:r w:rsidRPr="000534E8">
        <w:rPr>
          <w:rFonts w:ascii="Arial" w:hAnsi="Arial" w:cs="Arial"/>
        </w:rPr>
        <w:br/>
      </w:r>
    </w:p>
    <w:p w14:paraId="291E8B31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2. К договору водопользования применяются положения об аренде, предусмотренные Гражданским кодексом Российской Федерации, если иное не установлено Водным кодексом Российской Федерации, настоящим Законом и не противоречит существу договора водопользования.</w:t>
      </w:r>
      <w:r w:rsidRPr="000534E8">
        <w:rPr>
          <w:rFonts w:ascii="Arial" w:hAnsi="Arial" w:cs="Arial"/>
        </w:rPr>
        <w:br/>
      </w:r>
    </w:p>
    <w:p w14:paraId="13CEAB53" w14:textId="77777777" w:rsidR="000534E8" w:rsidRPr="000534E8" w:rsidRDefault="000534E8" w:rsidP="000534E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34E8">
        <w:rPr>
          <w:rFonts w:ascii="Arial" w:hAnsi="Arial" w:cs="Arial"/>
          <w:color w:val="auto"/>
          <w:sz w:val="24"/>
          <w:szCs w:val="24"/>
        </w:rPr>
        <w:t> Статья 7. Плата за пользование водным объектом</w:t>
      </w:r>
    </w:p>
    <w:p w14:paraId="7A8F3E6E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45AF367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1. Пользование водными объектами на территории города Севастополя осуществляется за плату, за исключением случаев, установленных федеральным законодательством. Плата за пользование водным объектом или его частью предусматривается договором водопользования.</w:t>
      </w:r>
      <w:r w:rsidRPr="000534E8">
        <w:rPr>
          <w:rFonts w:ascii="Arial" w:hAnsi="Arial" w:cs="Arial"/>
        </w:rPr>
        <w:br/>
      </w:r>
    </w:p>
    <w:p w14:paraId="1038908F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2. Ставки платы за пользование водными объектами, находящимися в собственности города Севастополя, порядок расчета и взимания такой платы устанавливают исполнительные органы государственной власти города Севастополя в пределах их полномочий.</w:t>
      </w:r>
      <w:r w:rsidRPr="000534E8">
        <w:rPr>
          <w:rFonts w:ascii="Arial" w:hAnsi="Arial" w:cs="Arial"/>
        </w:rPr>
        <w:br/>
      </w:r>
    </w:p>
    <w:p w14:paraId="650E8521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3. Средства, полученные в виде платы за пользование водными объектами, находящимися в собственности города Севастополя, в полном объеме подлежат зачислению в бюджет города Севастополя.</w:t>
      </w:r>
      <w:r w:rsidRPr="000534E8">
        <w:rPr>
          <w:rFonts w:ascii="Arial" w:hAnsi="Arial" w:cs="Arial"/>
        </w:rPr>
        <w:br/>
      </w:r>
    </w:p>
    <w:p w14:paraId="79163241" w14:textId="77777777" w:rsidR="000534E8" w:rsidRPr="000534E8" w:rsidRDefault="000534E8" w:rsidP="000534E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34E8">
        <w:rPr>
          <w:rFonts w:ascii="Arial" w:hAnsi="Arial" w:cs="Arial"/>
          <w:color w:val="auto"/>
          <w:sz w:val="24"/>
          <w:szCs w:val="24"/>
        </w:rPr>
        <w:t> Статья 8. Водные объекты общего пользования</w:t>
      </w:r>
    </w:p>
    <w:p w14:paraId="6392DDB3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450000F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Использование водных объектов общего пользования осуществляется в соответствии с правилами охраны жизни людей на водных объектах, утверждаемыми уполномоченным органом исполнительной власти города Севастополя.</w:t>
      </w:r>
      <w:r w:rsidRPr="000534E8">
        <w:rPr>
          <w:rFonts w:ascii="Arial" w:hAnsi="Arial" w:cs="Arial"/>
        </w:rPr>
        <w:br/>
      </w:r>
    </w:p>
    <w:p w14:paraId="5C1F05BB" w14:textId="77777777" w:rsidR="000534E8" w:rsidRPr="000534E8" w:rsidRDefault="000534E8" w:rsidP="000534E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34E8">
        <w:rPr>
          <w:rFonts w:ascii="Arial" w:hAnsi="Arial" w:cs="Arial"/>
          <w:color w:val="auto"/>
          <w:sz w:val="24"/>
          <w:szCs w:val="24"/>
        </w:rPr>
        <w:t> Статья 9. Пользование водными объектами для плавания на маломерных судах в городе Севастополе</w:t>
      </w:r>
    </w:p>
    <w:p w14:paraId="2D2BBF4F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2571484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Физические и юридические лица, являющиеся владельцами маломерных судов либо эксплуатирующие маломерные суда, обязаны соблюдать правила пользования водными объектами для плавания на маломерных судах в городе Севастополе.</w:t>
      </w:r>
      <w:r w:rsidRPr="000534E8">
        <w:rPr>
          <w:rFonts w:ascii="Arial" w:hAnsi="Arial" w:cs="Arial"/>
        </w:rPr>
        <w:br/>
      </w:r>
    </w:p>
    <w:p w14:paraId="61BAC51F" w14:textId="77777777" w:rsidR="000534E8" w:rsidRPr="000534E8" w:rsidRDefault="000534E8" w:rsidP="000534E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34E8">
        <w:rPr>
          <w:rFonts w:ascii="Arial" w:hAnsi="Arial" w:cs="Arial"/>
          <w:color w:val="auto"/>
          <w:sz w:val="24"/>
          <w:szCs w:val="24"/>
        </w:rPr>
        <w:t> Статья 10. Резервирование источников питьевого и хозяйственно-бытового водоснабжения</w:t>
      </w:r>
    </w:p>
    <w:p w14:paraId="552926CE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6C296F0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lastRenderedPageBreak/>
        <w:t>Резервирование источников питьевого и хозяйственно-бытового водоснабжения осуществляется уполномоченным органом исполнительной власти города Севастополя в порядке, определяемом федеральным законодательством.</w:t>
      </w:r>
      <w:r w:rsidRPr="000534E8">
        <w:rPr>
          <w:rFonts w:ascii="Arial" w:hAnsi="Arial" w:cs="Arial"/>
        </w:rPr>
        <w:br/>
      </w:r>
    </w:p>
    <w:p w14:paraId="12253075" w14:textId="77777777" w:rsidR="000534E8" w:rsidRPr="000534E8" w:rsidRDefault="000534E8" w:rsidP="000534E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34E8">
        <w:rPr>
          <w:rFonts w:ascii="Arial" w:hAnsi="Arial" w:cs="Arial"/>
          <w:color w:val="auto"/>
          <w:sz w:val="24"/>
          <w:szCs w:val="24"/>
        </w:rPr>
        <w:t> Статья 11. Государственный мониторинг водных объектов</w:t>
      </w:r>
    </w:p>
    <w:p w14:paraId="37C0C5FB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97800FA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Уполномоченный исполнительный орган государственной власти города Севастополя в сфере природопользования, охраны окружающей среды и обеспечения экологической безопасности на территории города Севастополя участвует в порядке, установленном нормативными правовыми актами федерального значения, в осуществлении государственного мониторинга водных объектов с правом формирования и обеспечения функционирования территориальных систем наблюдения за состоянием водных объектов на территории города Севастополя.</w:t>
      </w:r>
      <w:r w:rsidRPr="000534E8">
        <w:rPr>
          <w:rFonts w:ascii="Arial" w:hAnsi="Arial" w:cs="Arial"/>
        </w:rPr>
        <w:br/>
      </w:r>
    </w:p>
    <w:p w14:paraId="0BCA6C03" w14:textId="77777777" w:rsidR="000534E8" w:rsidRPr="000534E8" w:rsidRDefault="000534E8" w:rsidP="000534E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34E8">
        <w:rPr>
          <w:rFonts w:ascii="Arial" w:hAnsi="Arial" w:cs="Arial"/>
          <w:color w:val="auto"/>
          <w:sz w:val="24"/>
          <w:szCs w:val="24"/>
        </w:rPr>
        <w:t> Статья 12. Бассейновые советы</w:t>
      </w:r>
    </w:p>
    <w:p w14:paraId="6F9E65DC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AB6A0A9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1. В целях обеспечения рационального использования и охраны водных объектов создаются бассейновые советы, осуществляющие разработку рекомендаций в области использования и охраны водных объектов в границах бассейнового округа.</w:t>
      </w:r>
      <w:r w:rsidRPr="000534E8">
        <w:rPr>
          <w:rFonts w:ascii="Arial" w:hAnsi="Arial" w:cs="Arial"/>
        </w:rPr>
        <w:br/>
      </w:r>
    </w:p>
    <w:p w14:paraId="3B3E3110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2. В состав бассейновых советов входят представители уполномоченных Правительством Российской Федерации федеральных органов исполнительной власти, органов государственной власти города Севастополя, органов местного самоуправления в городе Севастополе, водопользователей, общественных объединений.</w:t>
      </w:r>
      <w:r w:rsidRPr="000534E8">
        <w:rPr>
          <w:rFonts w:ascii="Arial" w:hAnsi="Arial" w:cs="Arial"/>
        </w:rPr>
        <w:br/>
      </w:r>
    </w:p>
    <w:p w14:paraId="5BECF918" w14:textId="77777777" w:rsidR="000534E8" w:rsidRPr="000534E8" w:rsidRDefault="000534E8" w:rsidP="000534E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34E8">
        <w:rPr>
          <w:rFonts w:ascii="Arial" w:hAnsi="Arial" w:cs="Arial"/>
          <w:color w:val="auto"/>
          <w:sz w:val="24"/>
          <w:szCs w:val="24"/>
        </w:rPr>
        <w:t> Статья 13. Региональный государственный надзор в области использования и охраны водных объектов</w:t>
      </w:r>
    </w:p>
    <w:p w14:paraId="2D1CF618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B19D188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1. В соответствии с федеральным законодательством региональный государственный надзор в области использования и охраны водных объектов осуществляется уполномоченным исполнительным органом государственной власти города Севастополя в сфере природопользования, охраны окружающей среды и обеспечения экологической безопасности на территории города Севастополя при осуществлении им регионального государственного экологического надзора в порядке, установленном Правительством Севастополя.</w:t>
      </w:r>
      <w:r w:rsidRPr="000534E8">
        <w:rPr>
          <w:rFonts w:ascii="Arial" w:hAnsi="Arial" w:cs="Arial"/>
        </w:rPr>
        <w:br/>
      </w:r>
    </w:p>
    <w:p w14:paraId="38882DF1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2. Должностные лица органов государственного надзора, являющиеся государственными инспекторами по надзору в области использования и охраны водных объектов, в порядке, установленном федеральным законодательством, имеют право:</w:t>
      </w:r>
      <w:r w:rsidRPr="000534E8">
        <w:rPr>
          <w:rFonts w:ascii="Arial" w:hAnsi="Arial" w:cs="Arial"/>
        </w:rPr>
        <w:br/>
      </w:r>
    </w:p>
    <w:p w14:paraId="5B5740BA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 xml:space="preserve">1) запрашивать и получать на основании мотивированных письменных запросов от органов государственной власти, органов местного самоуправления в городе Севастополе, общественных организаций, юридических лиц, индивидуальных предпринимателей и граждан информацию и документы, </w:t>
      </w:r>
      <w:r w:rsidRPr="000534E8">
        <w:rPr>
          <w:rFonts w:ascii="Arial" w:hAnsi="Arial" w:cs="Arial"/>
        </w:rPr>
        <w:lastRenderedPageBreak/>
        <w:t>необходимые в ходе проведения проверок, а также запрашивать у лиц, находящихся на водных объектах и в их водоохранных зонах и осуществляющих использование водных объектов и (или) деятельность в их водоохранных зонах, документы, подтверждающие право этих лиц на осуществление водопользования и (или) деятельности в водоохранных зонах водных объектов, и проверять эти документы при проведении мероприятий по контролю за соблюдением обязательных требований на водных объектах и в их водоохранных зонах;</w:t>
      </w:r>
      <w:r w:rsidRPr="000534E8">
        <w:rPr>
          <w:rFonts w:ascii="Arial" w:hAnsi="Arial" w:cs="Arial"/>
        </w:rPr>
        <w:br/>
      </w:r>
    </w:p>
    <w:p w14:paraId="3D5B1908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2) беспрепятственно по предъявлении служебного удостоверения и копии приказа (распоряжения) уполномоченного исполнительного органа государственной власти города Севастополя в сфере природопользования, охраны окружающей среды и обеспечения экологической безопасности на территории города Севастополя о назначении проверки посещать территории, здания, помещения, сооружения, используемые юридическими лицами, индивидуальными предпринимателями при осуществлении своей деятельности, в целях проведения мероприятий по контролю;</w:t>
      </w:r>
      <w:r w:rsidRPr="000534E8">
        <w:rPr>
          <w:rFonts w:ascii="Arial" w:hAnsi="Arial" w:cs="Arial"/>
        </w:rPr>
        <w:br/>
      </w:r>
    </w:p>
    <w:p w14:paraId="6ADC0C3D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3) проводить отбор проб сточных вод и воды водных объектов для проведения исследования (испытания) таких вод;</w:t>
      </w:r>
      <w:r w:rsidRPr="000534E8">
        <w:rPr>
          <w:rFonts w:ascii="Arial" w:hAnsi="Arial" w:cs="Arial"/>
        </w:rPr>
        <w:br/>
      </w:r>
    </w:p>
    <w:p w14:paraId="16CE732E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4) выдавать предписания о прекращении нарушений обязательных требований и об устранении выявленных нарушений, о проведении мероприятий по охране водных объектов, а также об организации контроля за соответствием сточных вод нормативам допустимого воздействия на водные объекты и воздействием сточных вод на них;</w:t>
      </w:r>
      <w:r w:rsidRPr="000534E8">
        <w:rPr>
          <w:rFonts w:ascii="Arial" w:hAnsi="Arial" w:cs="Arial"/>
        </w:rPr>
        <w:br/>
      </w:r>
    </w:p>
    <w:p w14:paraId="0925584C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5) осматривать в установленном порядке и при необходимости задерживать суда (в том числе иностранные) и другие плавучие средства, допустившие загрязнение с судов нефтью, вредными веществами, сточными водами или мусором либо не принявшие необходимых мер по предотвращению такого загрязнения водных объектов;</w:t>
      </w:r>
      <w:r w:rsidRPr="000534E8">
        <w:rPr>
          <w:rFonts w:ascii="Arial" w:hAnsi="Arial" w:cs="Arial"/>
        </w:rPr>
        <w:br/>
      </w:r>
    </w:p>
    <w:p w14:paraId="78B91201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6) уведомлять в письменной форме стороны, заключившие договор водопользования, о результатах проверок, выявленных нарушениях условий использования водных объектов;</w:t>
      </w:r>
      <w:r w:rsidRPr="000534E8">
        <w:rPr>
          <w:rFonts w:ascii="Arial" w:hAnsi="Arial" w:cs="Arial"/>
        </w:rPr>
        <w:br/>
      </w:r>
    </w:p>
    <w:p w14:paraId="6EF4AB9E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7) составлять протоколы об административных правонарушениях, связанных с нарушением обязательных требований, рассматривать дела об указанных административных правонарушениях и принимать меры по предотвращению таких нарушений;</w:t>
      </w:r>
      <w:r w:rsidRPr="000534E8">
        <w:rPr>
          <w:rFonts w:ascii="Arial" w:hAnsi="Arial" w:cs="Arial"/>
        </w:rPr>
        <w:br/>
      </w:r>
    </w:p>
    <w:p w14:paraId="3B68C4F5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8) предъявлять иски в суд, арбитражный суд в пределах своей компетенции;</w:t>
      </w:r>
      <w:r w:rsidRPr="000534E8">
        <w:rPr>
          <w:rFonts w:ascii="Arial" w:hAnsi="Arial" w:cs="Arial"/>
        </w:rPr>
        <w:br/>
      </w:r>
    </w:p>
    <w:p w14:paraId="3D58CEE2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9) привлекать в установленном федеральным законодательством и законодательством города Севастополя порядке экспертов, экспертные организации к проведению мероприятий по контролю;</w:t>
      </w:r>
      <w:r w:rsidRPr="000534E8">
        <w:rPr>
          <w:rFonts w:ascii="Arial" w:hAnsi="Arial" w:cs="Arial"/>
        </w:rPr>
        <w:br/>
      </w:r>
    </w:p>
    <w:p w14:paraId="130592D0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10) проверять соблюдение обязательных требований к использованию и охране водных объектов, земельных участков и иных объектов недвижимости, расположенных в границах водоохранных зон.</w:t>
      </w:r>
      <w:r w:rsidRPr="000534E8">
        <w:rPr>
          <w:rFonts w:ascii="Arial" w:hAnsi="Arial" w:cs="Arial"/>
        </w:rPr>
        <w:br/>
      </w:r>
    </w:p>
    <w:p w14:paraId="57DDFFD1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lastRenderedPageBreak/>
        <w:t>3. К отношениям, связанным с осуществлением регионального государственного надзора в области использования и охраны водных объектов, организацией и проведением проверок юридических лиц, индивидуальных предпринимателей, применяются положения 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статьи 22 Федерального закона от 29 ноября 2014 года N 377-ФЗ "О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Севастополя" и иных федеральных нормативных правовых актов, настоящего Закона и иных нормативных правовых актов города Севастополя.</w:t>
      </w:r>
      <w:r w:rsidRPr="000534E8">
        <w:rPr>
          <w:rFonts w:ascii="Arial" w:hAnsi="Arial" w:cs="Arial"/>
        </w:rPr>
        <w:br/>
      </w:r>
    </w:p>
    <w:p w14:paraId="7AABCEFD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(в ред. Закона города Севастополя от 11.06.2019 N 508-ЗС)</w:t>
      </w:r>
      <w:r w:rsidRPr="000534E8">
        <w:rPr>
          <w:rFonts w:ascii="Arial" w:hAnsi="Arial" w:cs="Arial"/>
        </w:rPr>
        <w:br/>
      </w:r>
    </w:p>
    <w:p w14:paraId="2C30A67D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4. Перечень объектов, подлежащих региональному государственному надзору за использованием и охраной водных объектов, и перечень должностных лиц исполнительного органа государственной власти города Севастополя в сфере природопользования, охраны окружающей среды и обеспечения экологической безопасности на территории города Севастополя, осуществляющих государственный экологический надзор на территории города Севастополя в части государственного надзора в области использования и охраны водных объектов (государственных инспекторов города Севастополя в области охраны окружающей среды), утверждается Правительством Севастополя.</w:t>
      </w:r>
      <w:r w:rsidRPr="000534E8">
        <w:rPr>
          <w:rFonts w:ascii="Arial" w:hAnsi="Arial" w:cs="Arial"/>
        </w:rPr>
        <w:br/>
      </w:r>
    </w:p>
    <w:p w14:paraId="616FD682" w14:textId="77777777" w:rsidR="000534E8" w:rsidRPr="000534E8" w:rsidRDefault="000534E8" w:rsidP="000534E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34E8">
        <w:rPr>
          <w:rFonts w:ascii="Arial" w:hAnsi="Arial" w:cs="Arial"/>
          <w:color w:val="auto"/>
          <w:sz w:val="24"/>
          <w:szCs w:val="24"/>
        </w:rPr>
        <w:t> Статья 14. Охрана водных объектов</w:t>
      </w:r>
    </w:p>
    <w:p w14:paraId="1A8535E9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371E8B7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1. Охрана водных объектов, находящихся в собственности города Севастополя, осуществляется исполнительным органом государственной власти города Севастополя в сфере природопользования, охраны окружающей среды и обеспечения экологической безопасности на территории города Севастополя в пределах его полномочий в соответствии с частью 2 статьи 3 настоящего Закона.</w:t>
      </w:r>
      <w:r w:rsidRPr="000534E8">
        <w:rPr>
          <w:rFonts w:ascii="Arial" w:hAnsi="Arial" w:cs="Arial"/>
        </w:rPr>
        <w:br/>
      </w:r>
    </w:p>
    <w:p w14:paraId="43F96961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2. При использовании водных объектов физические лица, юридические лица обязаны осуществлять водохозяйственные мероприятия и мероприятия по охране водных объектов в соответствии с Водным кодексом Российской Федерации и другими федеральными законами, а также правилами охраны поверхностных водных объектов и правилами охраны подземных водных объектов, утвержденными Правительством Российской Федерации.</w:t>
      </w:r>
      <w:r w:rsidRPr="000534E8">
        <w:rPr>
          <w:rFonts w:ascii="Arial" w:hAnsi="Arial" w:cs="Arial"/>
        </w:rPr>
        <w:br/>
      </w:r>
    </w:p>
    <w:p w14:paraId="524C9138" w14:textId="77777777" w:rsidR="000534E8" w:rsidRPr="000534E8" w:rsidRDefault="000534E8" w:rsidP="000534E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34E8">
        <w:rPr>
          <w:rFonts w:ascii="Arial" w:hAnsi="Arial" w:cs="Arial"/>
          <w:color w:val="auto"/>
          <w:sz w:val="24"/>
          <w:szCs w:val="24"/>
        </w:rPr>
        <w:t> Статья 15. Предотвращение негативного воздействия вод и ликвидация его последствий</w:t>
      </w:r>
    </w:p>
    <w:p w14:paraId="5E6BE928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CDC9F3C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1. Меры по предотвращению негативного воздействия вод и ликвидации его последствий осуществляются исполнительным органом государственной власти города Севастополя в сфере природопользования, охраны окружающей среды и обеспечения экологической безопасности на территории города Севастополя в пределах его полномочий в соответствии с федеральным законодательством.</w:t>
      </w:r>
      <w:r w:rsidRPr="000534E8">
        <w:rPr>
          <w:rFonts w:ascii="Arial" w:hAnsi="Arial" w:cs="Arial"/>
        </w:rPr>
        <w:br/>
      </w:r>
    </w:p>
    <w:p w14:paraId="66D5BCBA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lastRenderedPageBreak/>
        <w:t>2. Границы зон затопления, подтопления определяются уполномоченным Правительством Российской Федерации федеральным органом исполнительной власти с участием заинтересованных органов исполнительной власти города Севастополя, органов местного самоуправления в городе Севастополе в порядке, установленном Правительством Российской Федерации.</w:t>
      </w:r>
      <w:r w:rsidRPr="000534E8">
        <w:rPr>
          <w:rFonts w:ascii="Arial" w:hAnsi="Arial" w:cs="Arial"/>
        </w:rPr>
        <w:br/>
      </w:r>
    </w:p>
    <w:p w14:paraId="30B61632" w14:textId="77777777" w:rsidR="000534E8" w:rsidRPr="000534E8" w:rsidRDefault="000534E8" w:rsidP="000534E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34E8">
        <w:rPr>
          <w:rFonts w:ascii="Arial" w:hAnsi="Arial" w:cs="Arial"/>
          <w:color w:val="auto"/>
          <w:sz w:val="24"/>
          <w:szCs w:val="24"/>
        </w:rPr>
        <w:t> Статья 16. Финансирование деятельности в области водных отношений</w:t>
      </w:r>
    </w:p>
    <w:p w14:paraId="547E41D9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AB0F8D4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1. Финансирование расходов в области водных отношений осуществляется за счет:</w:t>
      </w:r>
      <w:r w:rsidRPr="000534E8">
        <w:rPr>
          <w:rFonts w:ascii="Arial" w:hAnsi="Arial" w:cs="Arial"/>
        </w:rPr>
        <w:br/>
      </w:r>
    </w:p>
    <w:p w14:paraId="42468C12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1) субвенций из федерального бюджета на осуществление отдельных полномочий Российской Федерации в области водных отношений;</w:t>
      </w:r>
      <w:r w:rsidRPr="000534E8">
        <w:rPr>
          <w:rFonts w:ascii="Arial" w:hAnsi="Arial" w:cs="Arial"/>
        </w:rPr>
        <w:br/>
      </w:r>
    </w:p>
    <w:p w14:paraId="27786B14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2) бюджета города Севастополя;</w:t>
      </w:r>
      <w:r w:rsidRPr="000534E8">
        <w:rPr>
          <w:rFonts w:ascii="Arial" w:hAnsi="Arial" w:cs="Arial"/>
        </w:rPr>
        <w:br/>
      </w:r>
    </w:p>
    <w:p w14:paraId="51B09E41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3) иных источников в соответствии с федеральным законодательством и законодательством города Севастополя.</w:t>
      </w:r>
      <w:r w:rsidRPr="000534E8">
        <w:rPr>
          <w:rFonts w:ascii="Arial" w:hAnsi="Arial" w:cs="Arial"/>
        </w:rPr>
        <w:br/>
      </w:r>
    </w:p>
    <w:p w14:paraId="7FB40218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2. Город Севастополь вправе дополнительно использовать средства бюджета города для осуществления переданных органам государственной власти города Севастополя отдельных полномочий Российской Федерации в области водных отношений в порядке, установленном законодательством города Севастополя.</w:t>
      </w:r>
      <w:r w:rsidRPr="000534E8">
        <w:rPr>
          <w:rFonts w:ascii="Arial" w:hAnsi="Arial" w:cs="Arial"/>
        </w:rPr>
        <w:br/>
      </w:r>
    </w:p>
    <w:p w14:paraId="37C154CC" w14:textId="77777777" w:rsidR="000534E8" w:rsidRPr="000534E8" w:rsidRDefault="000534E8" w:rsidP="000534E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534E8">
        <w:rPr>
          <w:rFonts w:ascii="Arial" w:hAnsi="Arial" w:cs="Arial"/>
          <w:color w:val="auto"/>
          <w:sz w:val="24"/>
          <w:szCs w:val="24"/>
        </w:rPr>
        <w:t> Статья 17. Вступление в силу настоящего Закона</w:t>
      </w:r>
    </w:p>
    <w:p w14:paraId="0EDED62D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5CB3B71" w14:textId="77777777" w:rsidR="000534E8" w:rsidRPr="000534E8" w:rsidRDefault="000534E8" w:rsidP="000534E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Настоящий Закон вступает в силу по истечении десяти дней после дня его официального опубликования.</w:t>
      </w:r>
      <w:r w:rsidRPr="000534E8">
        <w:rPr>
          <w:rFonts w:ascii="Arial" w:hAnsi="Arial" w:cs="Arial"/>
        </w:rPr>
        <w:br/>
      </w:r>
    </w:p>
    <w:p w14:paraId="30B40F48" w14:textId="77777777" w:rsidR="000534E8" w:rsidRPr="000534E8" w:rsidRDefault="000534E8" w:rsidP="000534E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Губернатор города Севастополя</w:t>
      </w:r>
      <w:r w:rsidRPr="000534E8">
        <w:rPr>
          <w:rFonts w:ascii="Arial" w:hAnsi="Arial" w:cs="Arial"/>
        </w:rPr>
        <w:br/>
        <w:t>С.И.МЕНЯЙЛО</w:t>
      </w:r>
    </w:p>
    <w:p w14:paraId="06BAFD99" w14:textId="77777777" w:rsidR="000534E8" w:rsidRPr="000534E8" w:rsidRDefault="000534E8" w:rsidP="000534E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534E8">
        <w:rPr>
          <w:rFonts w:ascii="Arial" w:hAnsi="Arial" w:cs="Arial"/>
        </w:rPr>
        <w:t>     Севастополь</w:t>
      </w:r>
      <w:r w:rsidRPr="000534E8">
        <w:rPr>
          <w:rFonts w:ascii="Arial" w:hAnsi="Arial" w:cs="Arial"/>
        </w:rPr>
        <w:br/>
        <w:t>     30 декабря 2015 года</w:t>
      </w:r>
      <w:r w:rsidRPr="000534E8">
        <w:rPr>
          <w:rFonts w:ascii="Arial" w:hAnsi="Arial" w:cs="Arial"/>
        </w:rPr>
        <w:br/>
        <w:t>     N 229-ЗС</w:t>
      </w:r>
    </w:p>
    <w:p w14:paraId="4E9F9226" w14:textId="77777777" w:rsidR="000534E8" w:rsidRPr="000534E8" w:rsidRDefault="000534E8" w:rsidP="000534E8"/>
    <w:p w14:paraId="3FD0C35C" w14:textId="77777777" w:rsidR="00C22ED3" w:rsidRPr="000534E8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534E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534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534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534E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534E8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0534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534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