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99C4399" w14:textId="3E4FCE9A" w:rsidR="0090024A" w:rsidRPr="0090024A" w:rsidRDefault="0090024A" w:rsidP="0090024A">
      <w:pPr>
        <w:textAlignment w:val="baseline"/>
        <w:rPr>
          <w:rFonts w:ascii="Arial" w:hAnsi="Arial" w:cs="Arial"/>
          <w:sz w:val="20"/>
          <w:szCs w:val="20"/>
        </w:rPr>
      </w:pPr>
      <w:r w:rsidRPr="0090024A">
        <w:rPr>
          <w:rFonts w:ascii="Arial" w:hAnsi="Arial" w:cs="Arial"/>
          <w:sz w:val="23"/>
          <w:szCs w:val="23"/>
        </w:rPr>
        <w:t> </w:t>
      </w:r>
    </w:p>
    <w:p w14:paraId="6ADA1893" w14:textId="77777777" w:rsidR="0090024A" w:rsidRPr="0090024A" w:rsidRDefault="0090024A" w:rsidP="0090024A">
      <w:pPr>
        <w:pStyle w:val="2"/>
        <w:spacing w:before="0" w:beforeAutospacing="0" w:after="240" w:afterAutospacing="0" w:line="330" w:lineRule="atLeast"/>
        <w:jc w:val="center"/>
        <w:textAlignment w:val="baseline"/>
        <w:rPr>
          <w:rFonts w:ascii="Arial" w:hAnsi="Arial" w:cs="Arial"/>
          <w:sz w:val="24"/>
          <w:szCs w:val="24"/>
        </w:rPr>
      </w:pPr>
      <w:r w:rsidRPr="0090024A">
        <w:rPr>
          <w:rFonts w:ascii="Arial" w:hAnsi="Arial" w:cs="Arial"/>
          <w:sz w:val="24"/>
          <w:szCs w:val="24"/>
        </w:rPr>
        <w:br/>
        <w:t>МИНИСТЕРСТВО ПРИРОДОПОЛЬЗОВАНИЯ И ЭКОЛОГИИ РЕСПУБЛИКИ БАШКОРТОСТАН</w:t>
      </w:r>
      <w:r w:rsidRPr="0090024A">
        <w:rPr>
          <w:rFonts w:ascii="Arial" w:hAnsi="Arial" w:cs="Arial"/>
          <w:sz w:val="24"/>
          <w:szCs w:val="24"/>
        </w:rPr>
        <w:br/>
      </w:r>
      <w:r w:rsidRPr="0090024A">
        <w:rPr>
          <w:rFonts w:ascii="Arial" w:hAnsi="Arial" w:cs="Arial"/>
          <w:sz w:val="24"/>
          <w:szCs w:val="24"/>
        </w:rPr>
        <w:br/>
        <w:t>ПРИКАЗ</w:t>
      </w:r>
      <w:r w:rsidRPr="0090024A">
        <w:rPr>
          <w:rFonts w:ascii="Arial" w:hAnsi="Arial" w:cs="Arial"/>
          <w:sz w:val="24"/>
          <w:szCs w:val="24"/>
        </w:rPr>
        <w:br/>
      </w:r>
      <w:r w:rsidRPr="0090024A">
        <w:rPr>
          <w:rFonts w:ascii="Arial" w:hAnsi="Arial" w:cs="Arial"/>
          <w:sz w:val="24"/>
          <w:szCs w:val="24"/>
        </w:rPr>
        <w:br/>
        <w:t>от 12 марта 2013 года N 81п</w:t>
      </w:r>
      <w:r w:rsidRPr="0090024A">
        <w:rPr>
          <w:rFonts w:ascii="Arial" w:hAnsi="Arial" w:cs="Arial"/>
          <w:sz w:val="24"/>
          <w:szCs w:val="24"/>
        </w:rPr>
        <w:br/>
      </w:r>
      <w:r w:rsidRPr="0090024A">
        <w:rPr>
          <w:rFonts w:ascii="Arial" w:hAnsi="Arial" w:cs="Arial"/>
          <w:sz w:val="24"/>
          <w:szCs w:val="24"/>
        </w:rPr>
        <w:br/>
      </w:r>
      <w:r w:rsidRPr="0090024A">
        <w:rPr>
          <w:rFonts w:ascii="Arial" w:hAnsi="Arial" w:cs="Arial"/>
          <w:sz w:val="24"/>
          <w:szCs w:val="24"/>
        </w:rPr>
        <w:br/>
        <w:t>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"Лицензирование пользования участками недр местного значения"</w:t>
      </w:r>
    </w:p>
    <w:p w14:paraId="4BEDB0FE" w14:textId="77777777" w:rsidR="0090024A" w:rsidRPr="0090024A" w:rsidRDefault="0090024A" w:rsidP="0090024A">
      <w:pPr>
        <w:pStyle w:val="formattext"/>
        <w:spacing w:before="0" w:beforeAutospacing="0" w:after="0" w:afterAutospacing="0" w:line="330" w:lineRule="atLeast"/>
        <w:jc w:val="center"/>
        <w:textAlignment w:val="baseline"/>
        <w:rPr>
          <w:rFonts w:ascii="Arial" w:hAnsi="Arial" w:cs="Arial"/>
        </w:rPr>
      </w:pPr>
      <w:r w:rsidRPr="0090024A">
        <w:rPr>
          <w:rFonts w:ascii="Arial" w:hAnsi="Arial" w:cs="Arial"/>
        </w:rPr>
        <w:t>(с изменениями на 30 сентября 2020 года)</w:t>
      </w:r>
    </w:p>
    <w:p w14:paraId="78ABE832" w14:textId="77777777" w:rsidR="0090024A" w:rsidRPr="0090024A" w:rsidRDefault="0090024A" w:rsidP="0090024A">
      <w:pPr>
        <w:pStyle w:val="formattext"/>
        <w:spacing w:before="0" w:beforeAutospacing="0" w:after="0" w:afterAutospacing="0" w:line="330" w:lineRule="atLeast"/>
        <w:jc w:val="center"/>
        <w:textAlignment w:val="baseline"/>
        <w:rPr>
          <w:rFonts w:ascii="Arial" w:hAnsi="Arial" w:cs="Arial"/>
        </w:rPr>
      </w:pPr>
      <w:r w:rsidRPr="0090024A">
        <w:rPr>
          <w:rFonts w:ascii="Arial" w:hAnsi="Arial" w:cs="Arial"/>
        </w:rPr>
        <w:t>(в ред. Приказов Минэкологии Республики Башкортостан </w:t>
      </w:r>
      <w:r w:rsidRPr="0090024A">
        <w:rPr>
          <w:rFonts w:ascii="Arial" w:eastAsiaTheme="majorEastAsia" w:hAnsi="Arial" w:cs="Arial"/>
        </w:rPr>
        <w:t>от 20.01.2014 N 22п</w:t>
      </w:r>
      <w:r w:rsidRPr="0090024A">
        <w:rPr>
          <w:rFonts w:ascii="Arial" w:hAnsi="Arial" w:cs="Arial"/>
        </w:rPr>
        <w:t>, </w:t>
      </w:r>
      <w:r w:rsidRPr="0090024A">
        <w:rPr>
          <w:rFonts w:ascii="Arial" w:eastAsiaTheme="majorEastAsia" w:hAnsi="Arial" w:cs="Arial"/>
        </w:rPr>
        <w:t>от 04.08.2014 N 330п</w:t>
      </w:r>
      <w:r w:rsidRPr="0090024A">
        <w:rPr>
          <w:rFonts w:ascii="Arial" w:hAnsi="Arial" w:cs="Arial"/>
        </w:rPr>
        <w:t>, </w:t>
      </w:r>
      <w:r w:rsidRPr="0090024A">
        <w:rPr>
          <w:rFonts w:ascii="Arial" w:eastAsiaTheme="majorEastAsia" w:hAnsi="Arial" w:cs="Arial"/>
        </w:rPr>
        <w:t>от 18.12.2014 N 543/1п</w:t>
      </w:r>
      <w:r w:rsidRPr="0090024A">
        <w:rPr>
          <w:rFonts w:ascii="Arial" w:hAnsi="Arial" w:cs="Arial"/>
        </w:rPr>
        <w:t>, </w:t>
      </w:r>
      <w:r w:rsidRPr="0090024A">
        <w:rPr>
          <w:rFonts w:ascii="Arial" w:eastAsiaTheme="majorEastAsia" w:hAnsi="Arial" w:cs="Arial"/>
        </w:rPr>
        <w:t>от 07.04.2015 N 140п</w:t>
      </w:r>
      <w:r w:rsidRPr="0090024A">
        <w:rPr>
          <w:rFonts w:ascii="Arial" w:hAnsi="Arial" w:cs="Arial"/>
        </w:rPr>
        <w:t>, </w:t>
      </w:r>
      <w:r w:rsidRPr="0090024A">
        <w:rPr>
          <w:rFonts w:ascii="Arial" w:eastAsiaTheme="majorEastAsia" w:hAnsi="Arial" w:cs="Arial"/>
        </w:rPr>
        <w:t>от 29.12.2015 N 680п</w:t>
      </w:r>
      <w:r w:rsidRPr="0090024A">
        <w:rPr>
          <w:rFonts w:ascii="Arial" w:hAnsi="Arial" w:cs="Arial"/>
        </w:rPr>
        <w:t>, </w:t>
      </w:r>
      <w:r w:rsidRPr="0090024A">
        <w:rPr>
          <w:rFonts w:ascii="Arial" w:eastAsiaTheme="majorEastAsia" w:hAnsi="Arial" w:cs="Arial"/>
        </w:rPr>
        <w:t>от 29.06.2016 N 435п</w:t>
      </w:r>
      <w:r w:rsidRPr="0090024A">
        <w:rPr>
          <w:rFonts w:ascii="Arial" w:hAnsi="Arial" w:cs="Arial"/>
        </w:rPr>
        <w:t>, </w:t>
      </w:r>
      <w:r w:rsidRPr="0090024A">
        <w:rPr>
          <w:rFonts w:ascii="Arial" w:eastAsiaTheme="majorEastAsia" w:hAnsi="Arial" w:cs="Arial"/>
        </w:rPr>
        <w:t>от 16.09.2016 N 600п</w:t>
      </w:r>
      <w:r w:rsidRPr="0090024A">
        <w:rPr>
          <w:rFonts w:ascii="Arial" w:hAnsi="Arial" w:cs="Arial"/>
        </w:rPr>
        <w:t>, </w:t>
      </w:r>
      <w:r w:rsidRPr="0090024A">
        <w:rPr>
          <w:rFonts w:ascii="Arial" w:eastAsiaTheme="majorEastAsia" w:hAnsi="Arial" w:cs="Arial"/>
        </w:rPr>
        <w:t>от 15.06.2017 N 485п</w:t>
      </w:r>
      <w:r w:rsidRPr="0090024A">
        <w:rPr>
          <w:rFonts w:ascii="Arial" w:hAnsi="Arial" w:cs="Arial"/>
        </w:rPr>
        <w:t>, </w:t>
      </w:r>
      <w:r w:rsidRPr="0090024A">
        <w:rPr>
          <w:rFonts w:ascii="Arial" w:eastAsiaTheme="majorEastAsia" w:hAnsi="Arial" w:cs="Arial"/>
        </w:rPr>
        <w:t>от 09.06.2018 N 591п</w:t>
      </w:r>
      <w:r w:rsidRPr="0090024A">
        <w:rPr>
          <w:rFonts w:ascii="Arial" w:hAnsi="Arial" w:cs="Arial"/>
        </w:rPr>
        <w:t>, </w:t>
      </w:r>
      <w:r w:rsidRPr="0090024A">
        <w:rPr>
          <w:rFonts w:ascii="Arial" w:eastAsiaTheme="majorEastAsia" w:hAnsi="Arial" w:cs="Arial"/>
        </w:rPr>
        <w:t>от 20.03.2020 N 213п</w:t>
      </w:r>
      <w:r w:rsidRPr="0090024A">
        <w:rPr>
          <w:rFonts w:ascii="Arial" w:hAnsi="Arial" w:cs="Arial"/>
        </w:rPr>
        <w:t>, </w:t>
      </w:r>
      <w:r w:rsidRPr="0090024A">
        <w:rPr>
          <w:rFonts w:ascii="Arial" w:eastAsiaTheme="majorEastAsia" w:hAnsi="Arial" w:cs="Arial"/>
        </w:rPr>
        <w:t>от 30.09.2020 N 697п</w:t>
      </w:r>
      <w:r w:rsidRPr="0090024A">
        <w:rPr>
          <w:rFonts w:ascii="Arial" w:hAnsi="Arial" w:cs="Arial"/>
        </w:rPr>
        <w:t>)</w:t>
      </w:r>
    </w:p>
    <w:p w14:paraId="75F7C3E4"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r w:rsidRPr="0090024A">
        <w:rPr>
          <w:rFonts w:ascii="Arial" w:hAnsi="Arial" w:cs="Arial"/>
        </w:rPr>
        <w:br/>
      </w:r>
      <w:r w:rsidRPr="0090024A">
        <w:rPr>
          <w:rFonts w:ascii="Arial" w:hAnsi="Arial" w:cs="Arial"/>
        </w:rPr>
        <w:br/>
        <w:t>     Зарегистрировано в Управлении РБ по организации деятельности мировых судей и ведению регистров правовых актов 26 июля 2013 г. N 3366</w:t>
      </w:r>
    </w:p>
    <w:p w14:paraId="3D22FA3D"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r w:rsidRPr="0090024A">
        <w:rPr>
          <w:rFonts w:ascii="Arial" w:hAnsi="Arial" w:cs="Arial"/>
        </w:rPr>
        <w:br/>
      </w:r>
    </w:p>
    <w:p w14:paraId="01E6CC1B"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В соответствии с </w:t>
      </w:r>
      <w:r w:rsidRPr="0090024A">
        <w:rPr>
          <w:rFonts w:ascii="Arial" w:eastAsiaTheme="majorEastAsia" w:hAnsi="Arial" w:cs="Arial"/>
        </w:rPr>
        <w:t xml:space="preserve">Законом Российской Федерации от 21 февраля 1992 года N </w:t>
      </w:r>
      <w:proofErr w:type="gramStart"/>
      <w:r w:rsidRPr="0090024A">
        <w:rPr>
          <w:rFonts w:ascii="Arial" w:eastAsiaTheme="majorEastAsia" w:hAnsi="Arial" w:cs="Arial"/>
        </w:rPr>
        <w:t>2395-1</w:t>
      </w:r>
      <w:proofErr w:type="gramEnd"/>
      <w:r w:rsidRPr="0090024A">
        <w:rPr>
          <w:rFonts w:ascii="Arial" w:eastAsiaTheme="majorEastAsia" w:hAnsi="Arial" w:cs="Arial"/>
        </w:rPr>
        <w:t xml:space="preserve"> "О недрах"</w:t>
      </w:r>
      <w:r w:rsidRPr="0090024A">
        <w:rPr>
          <w:rFonts w:ascii="Arial" w:hAnsi="Arial" w:cs="Arial"/>
        </w:rPr>
        <w:t>, </w:t>
      </w:r>
      <w:r w:rsidRPr="0090024A">
        <w:rPr>
          <w:rFonts w:ascii="Arial" w:eastAsiaTheme="majorEastAsia" w:hAnsi="Arial" w:cs="Arial"/>
        </w:rPr>
        <w:t>Законом Республики Башкортостан от 23 декабря 2004 года N 144-з "О порядке получения права пользования участками недр местного значения в Республике Башкортостан"</w:t>
      </w:r>
      <w:r w:rsidRPr="0090024A">
        <w:rPr>
          <w:rFonts w:ascii="Arial" w:hAnsi="Arial" w:cs="Arial"/>
        </w:rPr>
        <w:t> приказываю:</w:t>
      </w:r>
      <w:r w:rsidRPr="0090024A">
        <w:rPr>
          <w:rFonts w:ascii="Arial" w:hAnsi="Arial" w:cs="Arial"/>
        </w:rPr>
        <w:br/>
      </w:r>
    </w:p>
    <w:p w14:paraId="0E30E866"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5505A91"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(в ред. Приказа Минэкологии Республики Башкортостан </w:t>
      </w:r>
      <w:r w:rsidRPr="0090024A">
        <w:rPr>
          <w:rFonts w:ascii="Arial" w:eastAsiaTheme="majorEastAsia" w:hAnsi="Arial" w:cs="Arial"/>
        </w:rPr>
        <w:t>от 30.09.2020 N 697п</w:t>
      </w:r>
      <w:r w:rsidRPr="0090024A">
        <w:rPr>
          <w:rFonts w:ascii="Arial" w:hAnsi="Arial" w:cs="Arial"/>
        </w:rPr>
        <w:t>)</w:t>
      </w:r>
      <w:r w:rsidRPr="0090024A">
        <w:rPr>
          <w:rFonts w:ascii="Arial" w:hAnsi="Arial" w:cs="Arial"/>
        </w:rPr>
        <w:br/>
      </w:r>
    </w:p>
    <w:p w14:paraId="76AF180E"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363AD7CF"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1.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"Лицензирование пользования участками недр местного значения".</w:t>
      </w:r>
      <w:r w:rsidRPr="0090024A">
        <w:rPr>
          <w:rFonts w:ascii="Arial" w:hAnsi="Arial" w:cs="Arial"/>
        </w:rPr>
        <w:br/>
      </w:r>
    </w:p>
    <w:p w14:paraId="0A75EA75"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68B03E34"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xml:space="preserve">2. Направить настоящий Приказ на государственную регистрацию в Управление Республики Башкортостан по организации деятельности мировых </w:t>
      </w:r>
      <w:r w:rsidRPr="0090024A">
        <w:rPr>
          <w:rFonts w:ascii="Arial" w:hAnsi="Arial" w:cs="Arial"/>
        </w:rPr>
        <w:lastRenderedPageBreak/>
        <w:t>судей и ведению регистров правовых актов.</w:t>
      </w:r>
      <w:r w:rsidRPr="0090024A">
        <w:rPr>
          <w:rFonts w:ascii="Arial" w:hAnsi="Arial" w:cs="Arial"/>
        </w:rPr>
        <w:br/>
      </w:r>
    </w:p>
    <w:p w14:paraId="4C4F3778" w14:textId="77777777" w:rsidR="0090024A" w:rsidRPr="0090024A" w:rsidRDefault="0090024A" w:rsidP="0090024A">
      <w:pPr>
        <w:pStyle w:val="formattext"/>
        <w:spacing w:before="0" w:beforeAutospacing="0" w:after="0" w:afterAutospacing="0" w:line="330" w:lineRule="atLeast"/>
        <w:jc w:val="right"/>
        <w:textAlignment w:val="baseline"/>
        <w:rPr>
          <w:rFonts w:ascii="Arial" w:hAnsi="Arial" w:cs="Arial"/>
        </w:rPr>
      </w:pPr>
      <w:r w:rsidRPr="0090024A">
        <w:rPr>
          <w:rFonts w:ascii="Arial" w:hAnsi="Arial" w:cs="Arial"/>
        </w:rPr>
        <w:br/>
      </w:r>
      <w:r w:rsidRPr="0090024A">
        <w:rPr>
          <w:rFonts w:ascii="Arial" w:hAnsi="Arial" w:cs="Arial"/>
        </w:rPr>
        <w:br/>
        <w:t>Министр</w:t>
      </w:r>
      <w:r w:rsidRPr="0090024A">
        <w:rPr>
          <w:rFonts w:ascii="Arial" w:hAnsi="Arial" w:cs="Arial"/>
        </w:rPr>
        <w:br/>
        <w:t>И.Р.ХАДЫЕВ</w:t>
      </w:r>
    </w:p>
    <w:p w14:paraId="160FC39F" w14:textId="77777777" w:rsidR="0090024A" w:rsidRPr="0090024A" w:rsidRDefault="0090024A" w:rsidP="0090024A">
      <w:pPr>
        <w:pStyle w:val="2"/>
        <w:spacing w:before="0" w:beforeAutospacing="0" w:after="240" w:afterAutospacing="0" w:line="330" w:lineRule="atLeast"/>
        <w:jc w:val="right"/>
        <w:textAlignment w:val="baseline"/>
        <w:rPr>
          <w:rFonts w:ascii="Arial" w:hAnsi="Arial" w:cs="Arial"/>
          <w:sz w:val="24"/>
          <w:szCs w:val="24"/>
        </w:rPr>
      </w:pPr>
      <w:r w:rsidRPr="0090024A">
        <w:rPr>
          <w:rFonts w:ascii="Arial" w:hAnsi="Arial" w:cs="Arial"/>
          <w:sz w:val="24"/>
          <w:szCs w:val="24"/>
        </w:rPr>
        <w:br/>
      </w:r>
      <w:r w:rsidRPr="0090024A">
        <w:rPr>
          <w:rFonts w:ascii="Arial" w:hAnsi="Arial" w:cs="Arial"/>
          <w:sz w:val="24"/>
          <w:szCs w:val="24"/>
        </w:rPr>
        <w:br/>
        <w:t>Утвержден</w:t>
      </w:r>
      <w:r w:rsidRPr="0090024A">
        <w:rPr>
          <w:rFonts w:ascii="Arial" w:hAnsi="Arial" w:cs="Arial"/>
          <w:sz w:val="24"/>
          <w:szCs w:val="24"/>
        </w:rPr>
        <w:br/>
        <w:t>Приказом Министерства</w:t>
      </w:r>
      <w:r w:rsidRPr="0090024A">
        <w:rPr>
          <w:rFonts w:ascii="Arial" w:hAnsi="Arial" w:cs="Arial"/>
          <w:sz w:val="24"/>
          <w:szCs w:val="24"/>
        </w:rPr>
        <w:br/>
        <w:t>природопользования и экологии</w:t>
      </w:r>
      <w:r w:rsidRPr="0090024A">
        <w:rPr>
          <w:rFonts w:ascii="Arial" w:hAnsi="Arial" w:cs="Arial"/>
          <w:sz w:val="24"/>
          <w:szCs w:val="24"/>
        </w:rPr>
        <w:br/>
        <w:t>Республики Башкортостан</w:t>
      </w:r>
      <w:r w:rsidRPr="0090024A">
        <w:rPr>
          <w:rFonts w:ascii="Arial" w:hAnsi="Arial" w:cs="Arial"/>
          <w:sz w:val="24"/>
          <w:szCs w:val="24"/>
        </w:rPr>
        <w:br/>
        <w:t>от 12 марта 2013 г. N 81п</w:t>
      </w:r>
    </w:p>
    <w:p w14:paraId="75D07A1C" w14:textId="77777777" w:rsidR="0090024A" w:rsidRPr="0090024A" w:rsidRDefault="0090024A" w:rsidP="0090024A">
      <w:pPr>
        <w:pStyle w:val="headertext"/>
        <w:spacing w:before="0" w:beforeAutospacing="0" w:after="240" w:afterAutospacing="0" w:line="330" w:lineRule="atLeast"/>
        <w:jc w:val="center"/>
        <w:textAlignment w:val="baseline"/>
        <w:rPr>
          <w:rFonts w:ascii="Arial" w:hAnsi="Arial" w:cs="Arial"/>
          <w:b/>
          <w:bCs/>
        </w:rPr>
      </w:pPr>
      <w:r w:rsidRPr="0090024A">
        <w:rPr>
          <w:rFonts w:ascii="Arial" w:hAnsi="Arial" w:cs="Arial"/>
          <w:b/>
          <w:bCs/>
        </w:rPr>
        <w:br/>
      </w:r>
      <w:r w:rsidRPr="0090024A">
        <w:rPr>
          <w:rFonts w:ascii="Arial" w:hAnsi="Arial" w:cs="Arial"/>
          <w:b/>
          <w:bCs/>
        </w:rPr>
        <w:br/>
        <w:t>АДМИНИСТРАТИВНЫЙ РЕГЛАМЕНТ ПРЕДОСТАВЛЕНИЯ МИНИСТЕРСТВОМ ПРИРОДОПОЛЬЗОВАНИЯ И ЭКОЛОГИИ РЕСПУБЛИКИ БАШКОРТОСТАН ГОСУДАРСТВЕННОЙ УСЛУГИ "ЛИЦЕНЗИРОВАНИЕ ПОЛЬЗОВАНИЯ УЧАСТКАМИ НЕДР МЕСТНОГО ЗНАЧЕНИЯ"</w:t>
      </w:r>
    </w:p>
    <w:p w14:paraId="59E96BB9" w14:textId="77777777" w:rsidR="0090024A" w:rsidRPr="0090024A" w:rsidRDefault="0090024A" w:rsidP="0090024A">
      <w:pPr>
        <w:pStyle w:val="formattext"/>
        <w:spacing w:before="0" w:beforeAutospacing="0" w:after="0" w:afterAutospacing="0" w:line="330" w:lineRule="atLeast"/>
        <w:jc w:val="center"/>
        <w:textAlignment w:val="baseline"/>
        <w:rPr>
          <w:rFonts w:ascii="Arial" w:hAnsi="Arial" w:cs="Arial"/>
        </w:rPr>
      </w:pPr>
      <w:r w:rsidRPr="0090024A">
        <w:rPr>
          <w:rFonts w:ascii="Arial" w:hAnsi="Arial" w:cs="Arial"/>
        </w:rPr>
        <w:t>(в ред. Приказов Минэкологии Республики Башкортостан </w:t>
      </w:r>
      <w:r w:rsidRPr="0090024A">
        <w:rPr>
          <w:rFonts w:ascii="Arial" w:eastAsiaTheme="majorEastAsia" w:hAnsi="Arial" w:cs="Arial"/>
        </w:rPr>
        <w:t>от 20.03.2020 N 213п</w:t>
      </w:r>
      <w:r w:rsidRPr="0090024A">
        <w:rPr>
          <w:rFonts w:ascii="Arial" w:hAnsi="Arial" w:cs="Arial"/>
        </w:rPr>
        <w:t>, </w:t>
      </w:r>
      <w:r w:rsidRPr="0090024A">
        <w:rPr>
          <w:rFonts w:ascii="Arial" w:eastAsiaTheme="majorEastAsia" w:hAnsi="Arial" w:cs="Arial"/>
        </w:rPr>
        <w:t>от 30.09.2020 N 697п</w:t>
      </w:r>
      <w:r w:rsidRPr="0090024A">
        <w:rPr>
          <w:rFonts w:ascii="Arial" w:hAnsi="Arial" w:cs="Arial"/>
        </w:rPr>
        <w:t>)</w:t>
      </w:r>
    </w:p>
    <w:p w14:paraId="6AD6733E" w14:textId="77777777" w:rsidR="0090024A" w:rsidRPr="0090024A" w:rsidRDefault="0090024A" w:rsidP="0090024A">
      <w:pPr>
        <w:pStyle w:val="3"/>
        <w:spacing w:before="0" w:after="240" w:line="330" w:lineRule="atLeast"/>
        <w:jc w:val="center"/>
        <w:textAlignment w:val="baseline"/>
        <w:rPr>
          <w:rFonts w:ascii="Arial" w:hAnsi="Arial" w:cs="Arial"/>
          <w:color w:val="auto"/>
          <w:sz w:val="24"/>
          <w:szCs w:val="24"/>
        </w:rPr>
      </w:pPr>
      <w:r w:rsidRPr="0090024A">
        <w:rPr>
          <w:rFonts w:ascii="Arial" w:hAnsi="Arial" w:cs="Arial"/>
          <w:color w:val="auto"/>
          <w:sz w:val="24"/>
          <w:szCs w:val="24"/>
        </w:rPr>
        <w:br/>
      </w:r>
      <w:r w:rsidRPr="0090024A">
        <w:rPr>
          <w:rFonts w:ascii="Arial" w:hAnsi="Arial" w:cs="Arial"/>
          <w:color w:val="auto"/>
          <w:sz w:val="24"/>
          <w:szCs w:val="24"/>
        </w:rPr>
        <w:br/>
      </w:r>
      <w:r w:rsidRPr="0090024A">
        <w:rPr>
          <w:rFonts w:ascii="Arial" w:hAnsi="Arial" w:cs="Arial"/>
          <w:color w:val="auto"/>
          <w:sz w:val="24"/>
          <w:szCs w:val="24"/>
        </w:rPr>
        <w:br/>
        <w:t>I. ОБЩИЕ ПОЛОЖЕНИЯ</w:t>
      </w:r>
    </w:p>
    <w:p w14:paraId="401005F6" w14:textId="77777777" w:rsidR="0090024A" w:rsidRPr="0090024A" w:rsidRDefault="0090024A" w:rsidP="0090024A">
      <w:pPr>
        <w:pStyle w:val="4"/>
        <w:spacing w:before="0" w:after="240" w:line="330" w:lineRule="atLeast"/>
        <w:jc w:val="center"/>
        <w:textAlignment w:val="baseline"/>
        <w:rPr>
          <w:rFonts w:ascii="Arial" w:hAnsi="Arial" w:cs="Arial"/>
          <w:color w:val="auto"/>
          <w:sz w:val="24"/>
          <w:szCs w:val="24"/>
        </w:rPr>
      </w:pPr>
      <w:r w:rsidRPr="0090024A">
        <w:rPr>
          <w:rFonts w:ascii="Arial" w:hAnsi="Arial" w:cs="Arial"/>
          <w:color w:val="auto"/>
        </w:rPr>
        <w:br/>
      </w:r>
      <w:r w:rsidRPr="0090024A">
        <w:rPr>
          <w:rFonts w:ascii="Arial" w:hAnsi="Arial" w:cs="Arial"/>
          <w:color w:val="auto"/>
        </w:rPr>
        <w:br/>
        <w:t>Предмет регулирования Административного регламента</w:t>
      </w:r>
    </w:p>
    <w:p w14:paraId="41C192B2"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3A2598D2"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1.1. Административный регламент предоставления Министерством природопользования и экологии Республики Башкортостан государственной услуги "Лицензирование пользования участками недр местного значения" (далее соответственно - Административный регламент, государственная услуга) разработан в целях повышения качества и доступности предоставления государственной услуги, устанавливает стандарт, сроки и последовательность административных процедур (действий) Министерства природопользования и экологии Республики Башкортостан, а также определяет порядок взаимодействия Министерства природопользования и экологии Республики Башкортостан (далее - Минэкологии РБ) с органами государственной власти и иными органами, юридическими лицами при предоставлении государственной услуги.</w:t>
      </w:r>
      <w:r w:rsidRPr="0090024A">
        <w:rPr>
          <w:rFonts w:ascii="Arial" w:hAnsi="Arial" w:cs="Arial"/>
        </w:rPr>
        <w:br/>
      </w:r>
    </w:p>
    <w:p w14:paraId="4F64882E" w14:textId="77777777" w:rsidR="0090024A" w:rsidRPr="0090024A" w:rsidRDefault="0090024A" w:rsidP="0090024A">
      <w:pPr>
        <w:pStyle w:val="4"/>
        <w:spacing w:before="0" w:after="240" w:line="330" w:lineRule="atLeast"/>
        <w:jc w:val="center"/>
        <w:textAlignment w:val="baseline"/>
        <w:rPr>
          <w:rFonts w:ascii="Arial" w:hAnsi="Arial" w:cs="Arial"/>
          <w:color w:val="auto"/>
        </w:rPr>
      </w:pPr>
      <w:r w:rsidRPr="0090024A">
        <w:rPr>
          <w:rFonts w:ascii="Arial" w:hAnsi="Arial" w:cs="Arial"/>
          <w:color w:val="auto"/>
        </w:rPr>
        <w:lastRenderedPageBreak/>
        <w:br/>
      </w:r>
      <w:r w:rsidRPr="0090024A">
        <w:rPr>
          <w:rFonts w:ascii="Arial" w:hAnsi="Arial" w:cs="Arial"/>
          <w:color w:val="auto"/>
        </w:rPr>
        <w:br/>
        <w:t>Круг заявителей</w:t>
      </w:r>
    </w:p>
    <w:p w14:paraId="5EC92905"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66379CA0"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1.2. Заявителями являются:</w:t>
      </w:r>
      <w:r w:rsidRPr="0090024A">
        <w:rPr>
          <w:rFonts w:ascii="Arial" w:hAnsi="Arial" w:cs="Arial"/>
        </w:rPr>
        <w:br/>
      </w:r>
    </w:p>
    <w:p w14:paraId="7E8090F8"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5467B0C"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субъекты предпринимательской деятельности, в том числе участники простого товарищества, иностранные граждане, юридические лица, если иное не установлено федеральными законами, юридические лица, с которыми заключены гражданско-правовые договоры на выполнение работ по строительству, реконструкции, капитальному ремонту, ремонту и содержанию автомобильных дорог общего пользования в соответствии с </w:t>
      </w:r>
      <w:r w:rsidRPr="0090024A">
        <w:rPr>
          <w:rFonts w:ascii="Arial" w:eastAsiaTheme="majorEastAsia" w:hAnsi="Arial" w:cs="Arial"/>
        </w:rPr>
        <w:t>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w:t>
      </w:r>
      <w:r w:rsidRPr="0090024A">
        <w:rPr>
          <w:rFonts w:ascii="Arial" w:hAnsi="Arial" w:cs="Arial"/>
        </w:rPr>
        <w:t> или </w:t>
      </w:r>
      <w:r w:rsidRPr="0090024A">
        <w:rPr>
          <w:rFonts w:ascii="Arial" w:eastAsiaTheme="majorEastAsia" w:hAnsi="Arial" w:cs="Arial"/>
        </w:rPr>
        <w:t>Федеральным законом от 18 июля 2011 года N 223-ФЗ "О закупках товаров, работ, услуг отдельными видами юридических лиц"</w:t>
      </w:r>
      <w:r w:rsidRPr="0090024A">
        <w:rPr>
          <w:rFonts w:ascii="Arial" w:hAnsi="Arial" w:cs="Arial"/>
        </w:rPr>
        <w:t> - при предоставлении государственной услуги по оформлению, государственной регистрации и выдаче лицензий на пользование участками недр местного значения;</w:t>
      </w:r>
      <w:r w:rsidRPr="0090024A">
        <w:rPr>
          <w:rFonts w:ascii="Arial" w:hAnsi="Arial" w:cs="Arial"/>
        </w:rPr>
        <w:br/>
      </w:r>
    </w:p>
    <w:p w14:paraId="1BEB4611"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BEBB153"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садоводческие некоммерческие товарищества и (или) огороднические некоммерческие товарищества - при предоставлении права пользования участком недр местного значения для добычи подземных вод для целей питьевого водоснабжения или технического водоснабжения садоводческих некоммерческих товариществ и (или) огороднических некоммерческих товариществ в соответствии со статьей 19.2 </w:t>
      </w:r>
      <w:r w:rsidRPr="0090024A">
        <w:rPr>
          <w:rFonts w:ascii="Arial" w:eastAsiaTheme="majorEastAsia" w:hAnsi="Arial" w:cs="Arial"/>
        </w:rPr>
        <w:t xml:space="preserve">Закона Российской Федерации от 21 февраля 1992 года N </w:t>
      </w:r>
      <w:proofErr w:type="gramStart"/>
      <w:r w:rsidRPr="0090024A">
        <w:rPr>
          <w:rFonts w:ascii="Arial" w:eastAsiaTheme="majorEastAsia" w:hAnsi="Arial" w:cs="Arial"/>
        </w:rPr>
        <w:t>2395-1</w:t>
      </w:r>
      <w:proofErr w:type="gramEnd"/>
      <w:r w:rsidRPr="0090024A">
        <w:rPr>
          <w:rFonts w:ascii="Arial" w:eastAsiaTheme="majorEastAsia" w:hAnsi="Arial" w:cs="Arial"/>
        </w:rPr>
        <w:t xml:space="preserve"> "О недрах"</w:t>
      </w:r>
      <w:r w:rsidRPr="0090024A">
        <w:rPr>
          <w:rFonts w:ascii="Arial" w:hAnsi="Arial" w:cs="Arial"/>
        </w:rPr>
        <w:t>;</w:t>
      </w:r>
      <w:r w:rsidRPr="0090024A">
        <w:rPr>
          <w:rFonts w:ascii="Arial" w:hAnsi="Arial" w:cs="Arial"/>
        </w:rPr>
        <w:br/>
      </w:r>
    </w:p>
    <w:p w14:paraId="0BFE8B02"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3F2774A3"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пользователи недр - при предоставлении государственной услуги по внесению изменений в лицензии на пользование участками недр местного значения, по принятию решений о прекращении, досрочном прекращении, приостановлении или ограничении права пользования участками недр по основаниям, предусмотренным абзацами вторым, третьим, тринадцатым, четырнадцатым и шестнадцатым пункта 2.11.1 настоящего Административного регламента.</w:t>
      </w:r>
      <w:r w:rsidRPr="0090024A">
        <w:rPr>
          <w:rFonts w:ascii="Arial" w:hAnsi="Arial" w:cs="Arial"/>
        </w:rPr>
        <w:br/>
      </w:r>
    </w:p>
    <w:p w14:paraId="67B271CC"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3C47E1E"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Права и обязанности пользователя участком недр местного значения возникают с момента государственной регистрации лицензии на пользование участком недр.</w:t>
      </w:r>
      <w:r w:rsidRPr="0090024A">
        <w:rPr>
          <w:rFonts w:ascii="Arial" w:hAnsi="Arial" w:cs="Arial"/>
        </w:rPr>
        <w:br/>
      </w:r>
    </w:p>
    <w:p w14:paraId="64272B06"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DAA751F"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Административные процедуры, связанные с принятием решений о прекращении, досрочном прекращении, приостановлении или ограничении права пользования участками недр по основаниям, предусмотренным абзацами вторым, четвертым - шестым, девятым, десятым, двенадцатым, тринадцатым, пятнадцатым и семнадцатым пункта 2.11.1 настоящего Административного регламента, осуществляются по инициативе Министерства природопользования и экологии Республики Башкортостан при наличии оснований, предусмотренных абзацами третьим, четвертым, пятым, шестым, седьмым пункта 3.3 настоящего Административного регламента.</w:t>
      </w:r>
      <w:r w:rsidRPr="0090024A">
        <w:rPr>
          <w:rFonts w:ascii="Arial" w:hAnsi="Arial" w:cs="Arial"/>
        </w:rPr>
        <w:br/>
      </w:r>
    </w:p>
    <w:p w14:paraId="1F5C0E57"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99EDE8C"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1.3. Интересы заявителей, указанных в пункте 1.2 настоящего Административного регламента, могут представлять лица, обладающие соответствующими полномочиями (далее - Представитель).</w:t>
      </w:r>
      <w:r w:rsidRPr="0090024A">
        <w:rPr>
          <w:rFonts w:ascii="Arial" w:hAnsi="Arial" w:cs="Arial"/>
        </w:rPr>
        <w:br/>
      </w:r>
    </w:p>
    <w:p w14:paraId="4ECC6A83" w14:textId="77777777" w:rsidR="0090024A" w:rsidRPr="0090024A" w:rsidRDefault="0090024A" w:rsidP="0090024A">
      <w:pPr>
        <w:pStyle w:val="4"/>
        <w:spacing w:before="0" w:after="240" w:line="330" w:lineRule="atLeast"/>
        <w:jc w:val="center"/>
        <w:textAlignment w:val="baseline"/>
        <w:rPr>
          <w:rFonts w:ascii="Arial" w:hAnsi="Arial" w:cs="Arial"/>
          <w:color w:val="auto"/>
        </w:rPr>
      </w:pPr>
      <w:r w:rsidRPr="0090024A">
        <w:rPr>
          <w:rFonts w:ascii="Arial" w:hAnsi="Arial" w:cs="Arial"/>
          <w:color w:val="auto"/>
        </w:rPr>
        <w:br/>
      </w:r>
      <w:r w:rsidRPr="0090024A">
        <w:rPr>
          <w:rFonts w:ascii="Arial" w:hAnsi="Arial" w:cs="Arial"/>
          <w:color w:val="auto"/>
        </w:rPr>
        <w:br/>
        <w:t>Требования к порядку информирования о предоставлении государственной услуги</w:t>
      </w:r>
    </w:p>
    <w:p w14:paraId="131F12A3"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A1AB209"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1.4. Информирование о порядке предоставления государственной услуги осуществляется:</w:t>
      </w:r>
      <w:r w:rsidRPr="0090024A">
        <w:rPr>
          <w:rFonts w:ascii="Arial" w:hAnsi="Arial" w:cs="Arial"/>
        </w:rPr>
        <w:br/>
      </w:r>
    </w:p>
    <w:p w14:paraId="5D2CCD4C"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1ACCC822"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непосредственно при личном приеме заявителя в Минэкологии РБ или многофункциональном центре предоставления государственных и муниципальных услуг (далее - многофункциональный центр);</w:t>
      </w:r>
      <w:r w:rsidRPr="0090024A">
        <w:rPr>
          <w:rFonts w:ascii="Arial" w:hAnsi="Arial" w:cs="Arial"/>
        </w:rPr>
        <w:br/>
      </w:r>
    </w:p>
    <w:p w14:paraId="3D268CEE"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AF9525E"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по телефону в Минэкологии РБ или многофункциональном центре;</w:t>
      </w:r>
      <w:r w:rsidRPr="0090024A">
        <w:rPr>
          <w:rFonts w:ascii="Arial" w:hAnsi="Arial" w:cs="Arial"/>
        </w:rPr>
        <w:br/>
      </w:r>
    </w:p>
    <w:p w14:paraId="19D993B4"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B0412AB"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письменно, в том числе посредством электронной почты, факсимильной связи;</w:t>
      </w:r>
      <w:r w:rsidRPr="0090024A">
        <w:rPr>
          <w:rFonts w:ascii="Arial" w:hAnsi="Arial" w:cs="Arial"/>
        </w:rPr>
        <w:br/>
      </w:r>
    </w:p>
    <w:p w14:paraId="764CFF63"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2EE6DEF"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посредством размещения в открытой и доступной форме информации:</w:t>
      </w:r>
      <w:r w:rsidRPr="0090024A">
        <w:rPr>
          <w:rFonts w:ascii="Arial" w:hAnsi="Arial" w:cs="Arial"/>
        </w:rPr>
        <w:br/>
      </w:r>
    </w:p>
    <w:p w14:paraId="0FFC0BC5"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535C42E9"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на Портале государственных и муниципальных услуг (функций) Республики Башкортостан (gosuslugi.bashkortostan.ru) (далее - РПГУ);</w:t>
      </w:r>
      <w:r w:rsidRPr="0090024A">
        <w:rPr>
          <w:rFonts w:ascii="Arial" w:hAnsi="Arial" w:cs="Arial"/>
        </w:rPr>
        <w:br/>
      </w:r>
    </w:p>
    <w:p w14:paraId="157FB3EC"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5F261EF4"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на официальном сайте;</w:t>
      </w:r>
      <w:r w:rsidRPr="0090024A">
        <w:rPr>
          <w:rFonts w:ascii="Arial" w:hAnsi="Arial" w:cs="Arial"/>
        </w:rPr>
        <w:br/>
      </w:r>
    </w:p>
    <w:p w14:paraId="547E55A6"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DA8A76F"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посредством размещения информации на информационных стендах Минэкологии РБ или многофункционального центра.</w:t>
      </w:r>
      <w:r w:rsidRPr="0090024A">
        <w:rPr>
          <w:rFonts w:ascii="Arial" w:hAnsi="Arial" w:cs="Arial"/>
        </w:rPr>
        <w:br/>
      </w:r>
    </w:p>
    <w:p w14:paraId="1A2C16E8"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87783FF"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1.5. Информирование осуществляется по вопросам, касающимся:</w:t>
      </w:r>
      <w:r w:rsidRPr="0090024A">
        <w:rPr>
          <w:rFonts w:ascii="Arial" w:hAnsi="Arial" w:cs="Arial"/>
        </w:rPr>
        <w:br/>
      </w:r>
    </w:p>
    <w:p w14:paraId="0C0F8C94"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B90D36B"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способов подачи заявления о предоставлении государственной услуги;</w:t>
      </w:r>
      <w:r w:rsidRPr="0090024A">
        <w:rPr>
          <w:rFonts w:ascii="Arial" w:hAnsi="Arial" w:cs="Arial"/>
        </w:rPr>
        <w:br/>
      </w:r>
    </w:p>
    <w:p w14:paraId="0E0B9EEB"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6EDC5830"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адреса Минэкологии РБ и многофункциональных центров, обращение в которые необходимо для предоставления государственной услуги;</w:t>
      </w:r>
      <w:r w:rsidRPr="0090024A">
        <w:rPr>
          <w:rFonts w:ascii="Arial" w:hAnsi="Arial" w:cs="Arial"/>
        </w:rPr>
        <w:br/>
      </w:r>
    </w:p>
    <w:p w14:paraId="163019D5"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E5BC58A"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справочной информации о работе Минэкологии РБ;</w:t>
      </w:r>
      <w:r w:rsidRPr="0090024A">
        <w:rPr>
          <w:rFonts w:ascii="Arial" w:hAnsi="Arial" w:cs="Arial"/>
        </w:rPr>
        <w:br/>
      </w:r>
    </w:p>
    <w:p w14:paraId="31B60BB6"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FEC1105"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документов, необходимых для предоставления государственной услуги;</w:t>
      </w:r>
      <w:r w:rsidRPr="0090024A">
        <w:rPr>
          <w:rFonts w:ascii="Arial" w:hAnsi="Arial" w:cs="Arial"/>
        </w:rPr>
        <w:br/>
      </w:r>
    </w:p>
    <w:p w14:paraId="0E55C6BC"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BB5CC94"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порядка и сроков предоставления государственной услуги;</w:t>
      </w:r>
      <w:r w:rsidRPr="0090024A">
        <w:rPr>
          <w:rFonts w:ascii="Arial" w:hAnsi="Arial" w:cs="Arial"/>
        </w:rPr>
        <w:br/>
      </w:r>
    </w:p>
    <w:p w14:paraId="5875F8AB"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0D1AD16"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порядка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90024A">
        <w:rPr>
          <w:rFonts w:ascii="Arial" w:hAnsi="Arial" w:cs="Arial"/>
        </w:rPr>
        <w:br/>
      </w:r>
    </w:p>
    <w:p w14:paraId="46E9ED39"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173E8172"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по вопросам предоставления услуг, которые являются необходимыми и обязательными для предоставления государственной услуги;</w:t>
      </w:r>
      <w:r w:rsidRPr="0090024A">
        <w:rPr>
          <w:rFonts w:ascii="Arial" w:hAnsi="Arial" w:cs="Arial"/>
        </w:rPr>
        <w:br/>
      </w:r>
    </w:p>
    <w:p w14:paraId="53F8AECE"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656FE1D"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порядка досудебного (внесудебного) обжалования действий (бездействия) должностных лиц и принимаемых ими решений при предоставлении государственной услуги.</w:t>
      </w:r>
      <w:r w:rsidRPr="0090024A">
        <w:rPr>
          <w:rFonts w:ascii="Arial" w:hAnsi="Arial" w:cs="Arial"/>
        </w:rPr>
        <w:br/>
      </w:r>
    </w:p>
    <w:p w14:paraId="525F59E1"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F07E12F"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Получение информации по вопросам предоставления государственной услуги осуществляется бесплатно.</w:t>
      </w:r>
      <w:r w:rsidRPr="0090024A">
        <w:rPr>
          <w:rFonts w:ascii="Arial" w:hAnsi="Arial" w:cs="Arial"/>
        </w:rPr>
        <w:br/>
      </w:r>
    </w:p>
    <w:p w14:paraId="5C5696BF"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0E212F4"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1.6. При устном обращении заявителя (лично или по телефону) должностное лицо Минэкологии РБ или работник многофункционального центра, осуществляющий консультирование, подробно и в вежливой (корректной) форме информирует обратившихся по интересующим вопросам.</w:t>
      </w:r>
      <w:r w:rsidRPr="0090024A">
        <w:rPr>
          <w:rFonts w:ascii="Arial" w:hAnsi="Arial" w:cs="Arial"/>
        </w:rPr>
        <w:br/>
      </w:r>
    </w:p>
    <w:p w14:paraId="7BFDCDE3"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52D086F5"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Ответ на телефонный звонок должен начинаться с информации о наименовании органа (организации), в который позвонил заявитель, фамилии, имени, отчества (последнее - при наличии) и должности лица, принявшего телефонный звонок.</w:t>
      </w:r>
      <w:r w:rsidRPr="0090024A">
        <w:rPr>
          <w:rFonts w:ascii="Arial" w:hAnsi="Arial" w:cs="Arial"/>
        </w:rPr>
        <w:br/>
      </w:r>
    </w:p>
    <w:p w14:paraId="24D6565F"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DBC4D88"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Если должностное лицо Минэкологии РБ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r w:rsidRPr="0090024A">
        <w:rPr>
          <w:rFonts w:ascii="Arial" w:hAnsi="Arial" w:cs="Arial"/>
        </w:rPr>
        <w:br/>
      </w:r>
    </w:p>
    <w:p w14:paraId="4BF73E23"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6717957C"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Если подготовка ответа требует продолжительного времени, он предлагает заявителю один из следующих вариантов дальнейших действий:</w:t>
      </w:r>
      <w:r w:rsidRPr="0090024A">
        <w:rPr>
          <w:rFonts w:ascii="Arial" w:hAnsi="Arial" w:cs="Arial"/>
        </w:rPr>
        <w:br/>
      </w:r>
    </w:p>
    <w:p w14:paraId="0ECEAEE9"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A18D399"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изложить обращение в письменной форме;</w:t>
      </w:r>
      <w:r w:rsidRPr="0090024A">
        <w:rPr>
          <w:rFonts w:ascii="Arial" w:hAnsi="Arial" w:cs="Arial"/>
        </w:rPr>
        <w:br/>
      </w:r>
    </w:p>
    <w:p w14:paraId="157A5BD7"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122216FB"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назначить другое время для консультаций.</w:t>
      </w:r>
      <w:r w:rsidRPr="0090024A">
        <w:rPr>
          <w:rFonts w:ascii="Arial" w:hAnsi="Arial" w:cs="Arial"/>
        </w:rPr>
        <w:br/>
      </w:r>
    </w:p>
    <w:p w14:paraId="40D866C9"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8EC116C"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Должностное лицо Минэкологии РБ не вправе осуществлять информирование, выходящее за рамки стандартных процедур и условий предоставления государственной услуги и влияющее прямо или косвенно на принимаемое решение.</w:t>
      </w:r>
      <w:r w:rsidRPr="0090024A">
        <w:rPr>
          <w:rFonts w:ascii="Arial" w:hAnsi="Arial" w:cs="Arial"/>
        </w:rPr>
        <w:br/>
      </w:r>
    </w:p>
    <w:p w14:paraId="2365455C"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7F22AE30"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Продолжительность информирования по телефону не должна превышать 10 минут.</w:t>
      </w:r>
      <w:r w:rsidRPr="0090024A">
        <w:rPr>
          <w:rFonts w:ascii="Arial" w:hAnsi="Arial" w:cs="Arial"/>
        </w:rPr>
        <w:br/>
      </w:r>
    </w:p>
    <w:p w14:paraId="70816A7C"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FDF0B69"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Информирование осуществляется в соответствии с графиком приема граждан.</w:t>
      </w:r>
      <w:r w:rsidRPr="0090024A">
        <w:rPr>
          <w:rFonts w:ascii="Arial" w:hAnsi="Arial" w:cs="Arial"/>
        </w:rPr>
        <w:br/>
      </w:r>
    </w:p>
    <w:p w14:paraId="1AC5986F"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29759345"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lastRenderedPageBreak/>
        <w:t>1.7. По письменному обращению должностное лицо Минэкологии РБ, ответственное за предоставление государственной услуги, подробно в письменной форме разъясняет гражданину сведения по вопросам, указанным в пункте 1.5 настоящего Административного регламента в порядке, установленном </w:t>
      </w:r>
      <w:r w:rsidRPr="0090024A">
        <w:rPr>
          <w:rFonts w:ascii="Arial" w:eastAsiaTheme="majorEastAsia" w:hAnsi="Arial" w:cs="Arial"/>
        </w:rPr>
        <w:t>Федеральным законом от 2 мая 2006 года N 59-ФЗ "О порядке рассмотрения обращений граждан Российской Федерации"</w:t>
      </w:r>
      <w:r w:rsidRPr="0090024A">
        <w:rPr>
          <w:rFonts w:ascii="Arial" w:hAnsi="Arial" w:cs="Arial"/>
        </w:rPr>
        <w:t> (далее - Федеральный закон N 59-ФЗ).</w:t>
      </w:r>
      <w:r w:rsidRPr="0090024A">
        <w:rPr>
          <w:rFonts w:ascii="Arial" w:hAnsi="Arial" w:cs="Arial"/>
        </w:rPr>
        <w:br/>
      </w:r>
    </w:p>
    <w:p w14:paraId="1E9F99B5"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6BD86DD9"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1.8. На РПГУ размещается следующая информация:</w:t>
      </w:r>
      <w:r w:rsidRPr="0090024A">
        <w:rPr>
          <w:rFonts w:ascii="Arial" w:hAnsi="Arial" w:cs="Arial"/>
        </w:rPr>
        <w:br/>
      </w:r>
    </w:p>
    <w:p w14:paraId="68FB0767"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157F814"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наименование (в том числе краткое) государственной услуги;</w:t>
      </w:r>
      <w:r w:rsidRPr="0090024A">
        <w:rPr>
          <w:rFonts w:ascii="Arial" w:hAnsi="Arial" w:cs="Arial"/>
        </w:rPr>
        <w:br/>
      </w:r>
    </w:p>
    <w:p w14:paraId="26D4BBD5"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A36A66F"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наименование органа, предоставляющего государственную услугу;</w:t>
      </w:r>
      <w:r w:rsidRPr="0090024A">
        <w:rPr>
          <w:rFonts w:ascii="Arial" w:hAnsi="Arial" w:cs="Arial"/>
        </w:rPr>
        <w:br/>
      </w:r>
    </w:p>
    <w:p w14:paraId="2D9BBD51"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4ABA8512"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наименования органов власти и организаций, участвующих в предоставлении государственной услуги;</w:t>
      </w:r>
      <w:r w:rsidRPr="0090024A">
        <w:rPr>
          <w:rFonts w:ascii="Arial" w:hAnsi="Arial" w:cs="Arial"/>
        </w:rPr>
        <w:br/>
      </w:r>
    </w:p>
    <w:p w14:paraId="708FE9AA"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5C040EB3"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перечень нормативных правовых актов, непосредственно регулирующих предоставление государственной услуги, с указанием их реквизитов и источников официального опубликования (в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 либо наименование и текст проекта административного регламента);</w:t>
      </w:r>
      <w:r w:rsidRPr="0090024A">
        <w:rPr>
          <w:rFonts w:ascii="Arial" w:hAnsi="Arial" w:cs="Arial"/>
        </w:rPr>
        <w:br/>
      </w:r>
    </w:p>
    <w:p w14:paraId="22B4D141" w14:textId="77777777" w:rsidR="0090024A" w:rsidRPr="0090024A" w:rsidRDefault="0090024A" w:rsidP="0090024A">
      <w:pPr>
        <w:pStyle w:val="formattext"/>
        <w:spacing w:before="0" w:beforeAutospacing="0" w:after="0" w:afterAutospacing="0" w:line="330" w:lineRule="atLeast"/>
        <w:textAlignment w:val="baseline"/>
        <w:rPr>
          <w:rFonts w:ascii="Arial" w:hAnsi="Arial" w:cs="Arial"/>
        </w:rPr>
      </w:pPr>
    </w:p>
    <w:p w14:paraId="0DCC777E" w14:textId="77777777" w:rsidR="0090024A" w:rsidRPr="0090024A" w:rsidRDefault="0090024A" w:rsidP="0090024A">
      <w:pPr>
        <w:pStyle w:val="formattext"/>
        <w:spacing w:before="0" w:beforeAutospacing="0" w:after="0" w:afterAutospacing="0" w:line="330" w:lineRule="atLeast"/>
        <w:ind w:firstLine="480"/>
        <w:textAlignment w:val="baseline"/>
        <w:rPr>
          <w:rFonts w:ascii="Arial" w:hAnsi="Arial" w:cs="Arial"/>
        </w:rPr>
      </w:pPr>
      <w:r w:rsidRPr="0090024A">
        <w:rPr>
          <w:rFonts w:ascii="Arial" w:hAnsi="Arial" w:cs="Arial"/>
        </w:rPr>
        <w:t>- способы предоставления государственной услуги;</w:t>
      </w:r>
      <w:r w:rsidRPr="0090024A">
        <w:rPr>
          <w:rFonts w:ascii="Arial" w:hAnsi="Arial" w:cs="Arial"/>
        </w:rPr>
        <w:br/>
      </w:r>
    </w:p>
    <w:p w14:paraId="7810DE2F" w14:textId="77777777" w:rsidR="0090024A" w:rsidRPr="0090024A" w:rsidRDefault="0090024A" w:rsidP="0090024A"/>
    <w:p w14:paraId="6B1246B6" w14:textId="77777777" w:rsidR="00570CD9" w:rsidRPr="0090024A" w:rsidRDefault="00570CD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0024A"/>
    <w:pPr>
      <w:spacing w:after="200" w:line="276" w:lineRule="auto"/>
    </w:pPr>
  </w:style>
  <w:style w:type="paragraph" w:styleId="2">
    <w:name w:val="heading 2"/>
    <w:basedOn w:val="a"/>
    <w:link w:val="20"/>
    <w:uiPriority w:val="9"/>
    <w:semiHidden/>
    <w:unhideWhenUsed/>
    <w:qFormat/>
    <w:rsid w:val="0090024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0024A"/>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90024A"/>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0024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0024A"/>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90024A"/>
    <w:rPr>
      <w:rFonts w:asciiTheme="majorHAnsi" w:eastAsiaTheme="majorEastAsia" w:hAnsiTheme="majorHAnsi" w:cstheme="majorBidi"/>
      <w:b/>
      <w:bCs/>
      <w:i/>
      <w:iCs/>
      <w:color w:val="4472C4" w:themeColor="accent1"/>
    </w:rPr>
  </w:style>
  <w:style w:type="paragraph" w:customStyle="1" w:styleId="formattext">
    <w:name w:val="formattext"/>
    <w:basedOn w:val="a"/>
    <w:rsid w:val="009002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0024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90024A"/>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90024A"/>
    <w:rPr>
      <w:rFonts w:ascii="Arial" w:hAnsi="Arial" w:cs="Arial"/>
      <w:vanish/>
      <w:sz w:val="16"/>
      <w:szCs w:val="16"/>
    </w:rPr>
  </w:style>
  <w:style w:type="paragraph" w:styleId="z-1">
    <w:name w:val="HTML Bottom of Form"/>
    <w:basedOn w:val="a"/>
    <w:next w:val="a"/>
    <w:link w:val="z-2"/>
    <w:hidden/>
    <w:uiPriority w:val="99"/>
    <w:semiHidden/>
    <w:unhideWhenUsed/>
    <w:rsid w:val="0090024A"/>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90024A"/>
    <w:rPr>
      <w:rFonts w:ascii="Arial" w:hAnsi="Arial" w:cs="Arial"/>
      <w:vanish/>
      <w:sz w:val="16"/>
      <w:szCs w:val="16"/>
    </w:rPr>
  </w:style>
  <w:style w:type="character" w:customStyle="1" w:styleId="h-lktx">
    <w:name w:val="h-lk_tx"/>
    <w:basedOn w:val="a0"/>
    <w:rsid w:val="009002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