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765E5" w:rsidRPr="003765E5" w:rsidRDefault="003765E5" w:rsidP="003765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65E5">
        <w:rPr>
          <w:rFonts w:ascii="Times New Roman" w:hAnsi="Times New Roman" w:cs="Times New Roman"/>
          <w:b/>
          <w:sz w:val="24"/>
          <w:szCs w:val="24"/>
        </w:rPr>
        <w:t>Об утверждении нормативов накопления твердых коммунальных отходов на территории Ярославской области</w:t>
      </w:r>
    </w:p>
    <w:p w:rsidR="003765E5" w:rsidRPr="003765E5" w:rsidRDefault="003765E5" w:rsidP="003765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ДЕПАРТАМЕНТ ЖИЛИЩНО-КОММУНАЛЬНОГО ХОЗЯЙСТВА, ЭНЕРГЕТИКИ И РЕГУЛИРОВАНИЯ ТАРИФОВ ЯРОСЛАВСКОЙ ОБЛАСТИ</w:t>
      </w:r>
    </w:p>
    <w:p w:rsidR="003765E5" w:rsidRPr="003765E5" w:rsidRDefault="003765E5" w:rsidP="003765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ПРИКАЗ</w:t>
      </w:r>
    </w:p>
    <w:p w:rsidR="003765E5" w:rsidRPr="003765E5" w:rsidRDefault="003765E5" w:rsidP="003765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от 29 декабря 2017 года N 403</w:t>
      </w:r>
    </w:p>
    <w:p w:rsidR="003765E5" w:rsidRPr="003765E5" w:rsidRDefault="003765E5" w:rsidP="003765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Об утверждении нормативов накопления твердых коммунальных отходов на территории Ярославской области</w:t>
      </w:r>
    </w:p>
    <w:p w:rsidR="003765E5" w:rsidRPr="003765E5" w:rsidRDefault="003765E5" w:rsidP="003765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Зарегистрировано в правовом управлении Правительства Ярославской области 18 января 2018 г. N 07-7681</w:t>
      </w: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 июня 1998 года N 89-ФЗ "Об отходах производства и потребления", постановлением Правительства Российской Федерации от 4 апреля 2016 г. N 269 "Об определении нормативов накопления твердых коммунальных отходов", приказом Министерства строительства и жилищно-коммунального хозяйства Российской Федерации от 28.07.2016 N 524/</w:t>
      </w:r>
      <w:proofErr w:type="spellStart"/>
      <w:proofErr w:type="gramStart"/>
      <w:r w:rsidRPr="003765E5">
        <w:rPr>
          <w:rFonts w:ascii="Times New Roman" w:hAnsi="Times New Roman" w:cs="Times New Roman"/>
          <w:sz w:val="24"/>
          <w:szCs w:val="24"/>
        </w:rPr>
        <w:t>пр</w:t>
      </w:r>
      <w:proofErr w:type="spellEnd"/>
      <w:proofErr w:type="gramEnd"/>
      <w:r w:rsidRPr="003765E5">
        <w:rPr>
          <w:rFonts w:ascii="Times New Roman" w:hAnsi="Times New Roman" w:cs="Times New Roman"/>
          <w:sz w:val="24"/>
          <w:szCs w:val="24"/>
        </w:rPr>
        <w:t xml:space="preserve"> "Об утверждении Методических рекомендаций по вопросам, связанным с определением нормативов накопления твердых </w:t>
      </w:r>
      <w:proofErr w:type="gramStart"/>
      <w:r w:rsidRPr="003765E5">
        <w:rPr>
          <w:rFonts w:ascii="Times New Roman" w:hAnsi="Times New Roman" w:cs="Times New Roman"/>
          <w:sz w:val="24"/>
          <w:szCs w:val="24"/>
        </w:rPr>
        <w:t xml:space="preserve">коммунальных отходов", Положением о департаменте жилищно-коммунального хозяйства, энергетики и регулирования тарифов Ярославской области, утвержденным 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</w:t>
      </w:r>
      <w:r w:rsidRPr="003765E5">
        <w:rPr>
          <w:rFonts w:ascii="Times New Roman" w:hAnsi="Times New Roman" w:cs="Times New Roman"/>
          <w:sz w:val="24"/>
          <w:szCs w:val="24"/>
        </w:rPr>
        <w:lastRenderedPageBreak/>
        <w:t>отдельных постановлений Правительства области и частично утратившим силу постановления Правительства области от 09.08.2012 N 709-п",</w:t>
      </w:r>
      <w:proofErr w:type="gramEnd"/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ДЕПАРТАМЕНТ ЖИЛИЩНО-КОММУНАЛЬНОГО ХОЗЯЙСТВА, ЭНЕРГЕТИКИ И РЕГУЛИРОВАНИЯ ТАРИФОВ ЯРОСЛАВСКОЙ ОБЛАСТИ ПРИКАЗЫВАЕТ:</w:t>
      </w: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1. Утвердить нормативы накопления твердых коммунальных отходов на территории Ярославской области согласно приложению.</w:t>
      </w: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3765E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765E5">
        <w:rPr>
          <w:rFonts w:ascii="Times New Roman" w:hAnsi="Times New Roman" w:cs="Times New Roman"/>
          <w:sz w:val="24"/>
          <w:szCs w:val="24"/>
        </w:rPr>
        <w:t xml:space="preserve"> исполнением приказа возложить на директора департамента Лукашова А.И.</w:t>
      </w: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3. Приказ вступает в силу по истечении десяти дней со дня его официального опубликования.</w:t>
      </w: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jc w:val="right"/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Директор департамента</w:t>
      </w:r>
    </w:p>
    <w:p w:rsidR="003765E5" w:rsidRDefault="003765E5" w:rsidP="003765E5">
      <w:pPr>
        <w:jc w:val="right"/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А.И.ЛУКАШОВ</w:t>
      </w:r>
    </w:p>
    <w:p w:rsidR="003765E5" w:rsidRPr="003765E5" w:rsidRDefault="003765E5" w:rsidP="003765E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65E5">
        <w:rPr>
          <w:rFonts w:ascii="Times New Roman" w:hAnsi="Times New Roman" w:cs="Times New Roman"/>
          <w:b/>
          <w:sz w:val="24"/>
          <w:szCs w:val="24"/>
        </w:rPr>
        <w:t>Приложение. Нормативы накопления твердых коммунальных отходов на территории Ярославской области</w:t>
      </w: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jc w:val="right"/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Приложение</w:t>
      </w:r>
    </w:p>
    <w:p w:rsidR="003765E5" w:rsidRPr="003765E5" w:rsidRDefault="003765E5" w:rsidP="003765E5">
      <w:pPr>
        <w:jc w:val="right"/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к приказу</w:t>
      </w:r>
    </w:p>
    <w:p w:rsidR="003765E5" w:rsidRPr="003765E5" w:rsidRDefault="003765E5" w:rsidP="003765E5">
      <w:pPr>
        <w:jc w:val="right"/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lastRenderedPageBreak/>
        <w:t>департамента</w:t>
      </w:r>
    </w:p>
    <w:p w:rsidR="003765E5" w:rsidRPr="003765E5" w:rsidRDefault="003765E5" w:rsidP="003765E5">
      <w:pPr>
        <w:jc w:val="right"/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жилищно-коммунального</w:t>
      </w:r>
    </w:p>
    <w:p w:rsidR="003765E5" w:rsidRPr="003765E5" w:rsidRDefault="003765E5" w:rsidP="003765E5">
      <w:pPr>
        <w:jc w:val="right"/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хозяйства, энергетики</w:t>
      </w:r>
    </w:p>
    <w:p w:rsidR="003765E5" w:rsidRPr="003765E5" w:rsidRDefault="003765E5" w:rsidP="003765E5">
      <w:pPr>
        <w:jc w:val="right"/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и регулирования тарифов</w:t>
      </w:r>
    </w:p>
    <w:p w:rsidR="003765E5" w:rsidRPr="003765E5" w:rsidRDefault="003765E5" w:rsidP="003765E5">
      <w:pPr>
        <w:jc w:val="right"/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Ярославской области</w:t>
      </w:r>
    </w:p>
    <w:p w:rsidR="003765E5" w:rsidRPr="003765E5" w:rsidRDefault="003765E5" w:rsidP="003765E5">
      <w:pPr>
        <w:jc w:val="right"/>
        <w:rPr>
          <w:rFonts w:ascii="Times New Roman" w:hAnsi="Times New Roman" w:cs="Times New Roman"/>
          <w:sz w:val="24"/>
          <w:szCs w:val="24"/>
        </w:rPr>
      </w:pPr>
      <w:r w:rsidRPr="003765E5">
        <w:rPr>
          <w:rFonts w:ascii="Times New Roman" w:hAnsi="Times New Roman" w:cs="Times New Roman"/>
          <w:sz w:val="24"/>
          <w:szCs w:val="24"/>
        </w:rPr>
        <w:t>от 29.12.2017 N 403</w:t>
      </w:r>
    </w:p>
    <w:p w:rsidR="008739E5" w:rsidRPr="003765E5" w:rsidRDefault="008739E5" w:rsidP="003765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2802"/>
        <w:gridCol w:w="2063"/>
        <w:gridCol w:w="1508"/>
        <w:gridCol w:w="1324"/>
        <w:gridCol w:w="1339"/>
      </w:tblGrid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категории объекта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Расчетная единица, в отношении которой устанавливается норматив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Плотность (</w:t>
            </w:r>
            <w:proofErr w:type="gramStart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  <w:proofErr w:type="gramEnd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м)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накопления твердых коммунальных отходов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  <w:proofErr w:type="gramEnd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м/год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Жилой фонд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дома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житель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263,211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2,138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жилые дома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житель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311,126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2,423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Административные и научные учреждения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Научно-исследовательские, проектные институты и конструкторские бюро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13,464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0,058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Банки, финансовые учреждения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14,700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0,120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Отделения связи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12,339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0,081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Административные здания, учреждения, конторы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15,487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0,108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Предприятия торговли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Продовольственные магазины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214,587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1,247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Промтоварные </w:t>
            </w: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магазины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кв. метр </w:t>
            </w: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136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86,651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0,697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3.3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Павильоны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188,134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0,635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3.4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Лотки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торговое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303,032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2,511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3.5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Палатки, киоски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22,126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0,178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3.6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Торговля с машин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торговое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95,525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0,873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3.7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Супермаркеты (универмаги)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51,019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0,392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3.8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Рынки продовольственные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49,243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0,368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3.9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Рынки промтоварные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25,309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0,136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Дошкольные и образовательные учреждения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Дошкольные образовательные учреждения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49,609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1,077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Общеобразовательные учреждения, высшие учебные заведения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учащийся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25,049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0,864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4.3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Учреждения начального и среднего профессионального образования, высшего профессионального и послевузовского образования или иные учреждения, осуществляющие образовательный процесс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учащийся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18,878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0,841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4.4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Детские дома, интернаты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учащийся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141,356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1,813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Предприятия транспортной инфраструктуры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Автомастерские, шиномонтажные мастерские, станции технического обслуживания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машино-место</w:t>
            </w:r>
            <w:proofErr w:type="spellEnd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260,250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2,436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5.2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Автозаправочные станции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машино-место</w:t>
            </w:r>
            <w:proofErr w:type="spellEnd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1277,104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8,532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5.3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Автостоянки и парковки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машино-место</w:t>
            </w:r>
            <w:proofErr w:type="spellEnd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253,179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2,142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5.4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Гаражи, парковки закрытого типа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машино-место</w:t>
            </w:r>
            <w:proofErr w:type="spellEnd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239,100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2,219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5.5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Автомойки</w:t>
            </w:r>
            <w:proofErr w:type="spellEnd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машино-место</w:t>
            </w:r>
            <w:proofErr w:type="spellEnd"/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632,528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5,561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5.6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Железнодорожные и автовокзалы, аэропорты, речные порты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пассажир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203,852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1,917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Культурно-развлекательные и спортивные учреждения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Клубы, кинотеатры, концертные залы, театры, цирки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48,145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0,348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6.2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Библиотеки, архивы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34,735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0,298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6.3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Выставочные залы, музеи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4,740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0,043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6.4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Спортивные арены, стадионы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6,392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0,054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6.5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Спортивные клубы, центры, комплексы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25,390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0,169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6.6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Зоопарки, ботанические сады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3,818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0,035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6.7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Пансионаты, дома отдыха, туристические базы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188,050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1,470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Предприятия службы быта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Мастерские по ремонту бытовой и компьютерной техники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8,425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0,060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Мастерские по ремонту обуви, ключей, часов и пр.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11,928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0,106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7.3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и пошив одежды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5,485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0,031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7.4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Химчистки и прачечные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2,484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0,020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7.5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Парикмахерские, косметические салоны, </w:t>
            </w: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салоны красоты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201,016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3,210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7.6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Гостиницы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222,872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1,055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7.7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Общежития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11,185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0,109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7.8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Бани, сауны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247,931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2,995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Предприятия в сфере похоронных услуг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Кладбища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11,306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0,061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Крематории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2,712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0,018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8.3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Организации, оказывающие ритуальные работы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18,147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0,141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Садоводческие кооперативы, садово-огородные товарищества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Садоводческие кооперативы, садово-огородные товарищества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участник (член)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262,796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1,508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Предприятия общественного питания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Кафе, рестораны, бары, закусочные, столовые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205,838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1,444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Предприятия иных отраслей промышленности </w:t>
            </w:r>
          </w:p>
        </w:tc>
      </w:tr>
      <w:tr w:rsidR="003765E5" w:rsidRPr="003765E5" w:rsidTr="003765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Предприятия иных отраслей промышленности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24,674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65E5" w:rsidRPr="003765E5" w:rsidRDefault="003765E5" w:rsidP="00376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0,558 </w:t>
            </w:r>
          </w:p>
        </w:tc>
      </w:tr>
    </w:tbl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  <w:p w:rsidR="003765E5" w:rsidRPr="003765E5" w:rsidRDefault="003765E5" w:rsidP="003765E5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d3be1043e724b8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