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3745250" w14:textId="77777777" w:rsidR="009A4AC7" w:rsidRPr="009A4AC7" w:rsidRDefault="009A4AC7" w:rsidP="009A4A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t>АДМИНИСТРАЦИЯ ГОРОДСКОГО ПОСЕЛЕНИЯ АГИРИШ СОВЕТСКИЙ РАЙОН ХАНТЫ-МАНСИЙСКОГО АВТОНОМНОГО ОКРУГА - ЮГРЫ</w:t>
      </w:r>
    </w:p>
    <w:p w14:paraId="6086A58C" w14:textId="77777777" w:rsidR="009A4AC7" w:rsidRPr="009A4AC7" w:rsidRDefault="009A4AC7" w:rsidP="009A4A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2889C793" w14:textId="77777777" w:rsidR="009A4AC7" w:rsidRPr="009A4AC7" w:rsidRDefault="009A4AC7" w:rsidP="009A4A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t>от 30 декабря 2016 года N 174/НПА</w:t>
      </w: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</w:r>
    </w:p>
    <w:p w14:paraId="48BA1277" w14:textId="77777777" w:rsidR="009A4AC7" w:rsidRPr="009A4AC7" w:rsidRDefault="009A4AC7" w:rsidP="009A4A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t xml:space="preserve">Об установлении тарифов на вывоз жидких бытовых отходов в городском поселении </w:t>
      </w:r>
      <w:proofErr w:type="spellStart"/>
      <w:r w:rsidRPr="009A4AC7">
        <w:rPr>
          <w:rFonts w:ascii="Arial" w:eastAsia="Times New Roman" w:hAnsi="Arial" w:cs="Arial"/>
          <w:b/>
          <w:bCs/>
          <w:sz w:val="24"/>
          <w:szCs w:val="24"/>
        </w:rPr>
        <w:t>Агириш</w:t>
      </w:r>
      <w:proofErr w:type="spellEnd"/>
    </w:p>
    <w:p w14:paraId="256344AF" w14:textId="77777777" w:rsidR="009A4AC7" w:rsidRPr="009A4AC7" w:rsidRDefault="009A4AC7" w:rsidP="009A4AC7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(С изменениями, внесенными постановлением Администрации от 09.01.2017 N 1/НПА)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6C4EC52A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В соответствии с Федеральным законом от 06.10.2003 N 131-ФЗ "Об общих принципах организации местного самоуправления в Российской Федерации", Жилищным кодексом Российской Федерации, Правилами предоставления услуг по вывозу твердых и жидких бытовых отходов, утвержденных постановлением Правительства РФ от 10.02.1997 N 155, Постановлением Правительства РФ от 13.08.2006 N 491 "Об утверждении Правил содержания общего имущества в многоквартирном доме и Правил изменения размера платы за содержание и ремонт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продолжительность", Приказом Региональной службы по тарифам Ханты-Мансийского автономного округа-Югры от 18.11.2011 N 83-нп "Об установлении тарифов на холодную воду, водоотведение, очистку сточных вод, утилизацию (захоронение) твердых бытовых отходов для организаций коммунального комплекса", распоряжением администрации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 от 30.12.2016 N 180 "Об утверждении расчета платы за вывоз жидких бытовых отходов в городском поселении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", руководствуясь Уставом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>,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24EEC310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постановляет: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76BDF861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1.Установить и ввести с 01.01.2017 года тарифы на вывоз жидких бытовых отходов из септиков для нанимателей жилых помещений муниципального жилищного фонда и собственников жилых помещений, которые не приняли решение о выборе способа управления многоквартирными домами в городском поселении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 (приложение)".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70EE8A96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2.Признать утратившим силу: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0A478552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- постановление администрации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 от 30.12.2011 N 89/НПА "Об установлении тарифов на вывоз жидких бытовых отходов в городском поселении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>".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74D252C2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- постановление администрации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 от 02.02.2012 N 5/НПА "О внесении изменений в отдельные постановления АГП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>".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43BDD09E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3. Настоящее постановление опубликовать в бюллетене "Вестник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 xml:space="preserve">" и разместить на официальном сайте администрации </w:t>
      </w:r>
      <w:r w:rsidRPr="009A4AC7">
        <w:rPr>
          <w:rFonts w:ascii="Arial" w:eastAsia="Times New Roman" w:hAnsi="Arial" w:cs="Arial"/>
          <w:sz w:val="24"/>
          <w:szCs w:val="24"/>
        </w:rPr>
        <w:lastRenderedPageBreak/>
        <w:t xml:space="preserve">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t>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63F905DA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4. Настоящее постановление вступает в силу с 01 января 2017 года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63626ED5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5. Контроль за исполнением настоящего постановления оставляю за собой.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5242DE22" w14:textId="77777777" w:rsidR="009A4AC7" w:rsidRPr="009A4AC7" w:rsidRDefault="009A4AC7" w:rsidP="009A4AC7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 xml:space="preserve">     Глава городского поселения </w:t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9A4AC7">
        <w:rPr>
          <w:rFonts w:ascii="Arial" w:eastAsia="Times New Roman" w:hAnsi="Arial" w:cs="Arial"/>
          <w:sz w:val="24"/>
          <w:szCs w:val="24"/>
        </w:rPr>
        <w:t>С.Г.Борзенко</w:t>
      </w:r>
      <w:proofErr w:type="spellEnd"/>
    </w:p>
    <w:p w14:paraId="6A50A8BF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Дата подписания: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3366A4E5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"30" декабря 2016 г.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03D0A230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(Приложение изложено в новой редакции постановлением Администрации от 09.01.2017 N 1/НПА)</w:t>
      </w:r>
      <w:r w:rsidRPr="009A4AC7">
        <w:rPr>
          <w:rFonts w:ascii="Arial" w:eastAsia="Times New Roman" w:hAnsi="Arial" w:cs="Arial"/>
          <w:sz w:val="24"/>
          <w:szCs w:val="24"/>
        </w:rPr>
        <w:br/>
      </w:r>
    </w:p>
    <w:p w14:paraId="75EAB95E" w14:textId="77777777" w:rsidR="009A4AC7" w:rsidRPr="009A4AC7" w:rsidRDefault="009A4AC7" w:rsidP="009A4AC7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>Приложение</w:t>
      </w: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>к постановлению</w:t>
      </w: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 xml:space="preserve">АГП </w:t>
      </w:r>
      <w:proofErr w:type="spellStart"/>
      <w:r w:rsidRPr="009A4AC7">
        <w:rPr>
          <w:rFonts w:ascii="Arial" w:eastAsia="Times New Roman" w:hAnsi="Arial" w:cs="Arial"/>
          <w:b/>
          <w:bCs/>
          <w:sz w:val="24"/>
          <w:szCs w:val="24"/>
        </w:rPr>
        <w:t>Агириш</w:t>
      </w:r>
      <w:proofErr w:type="spellEnd"/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>от "30" декабря 2016</w:t>
      </w: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>N 174/НПА</w:t>
      </w:r>
    </w:p>
    <w:p w14:paraId="48D63240" w14:textId="77777777" w:rsidR="009A4AC7" w:rsidRPr="009A4AC7" w:rsidRDefault="009A4AC7" w:rsidP="009A4AC7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9A4AC7">
        <w:rPr>
          <w:rFonts w:ascii="Arial" w:eastAsia="Times New Roman" w:hAnsi="Arial" w:cs="Arial"/>
          <w:b/>
          <w:bCs/>
          <w:sz w:val="24"/>
          <w:szCs w:val="24"/>
        </w:rPr>
        <w:br/>
        <w:t xml:space="preserve">Тарифы на вывоз жидких бытовых отходов из септиков для нанимателей жилых помещений муниципального жилищного фонда и собственников жилых помещений, которые не приняли решение о выборе способа управления многоквартирным домом в городском поселении </w:t>
      </w:r>
      <w:proofErr w:type="spellStart"/>
      <w:r w:rsidRPr="009A4AC7">
        <w:rPr>
          <w:rFonts w:ascii="Arial" w:eastAsia="Times New Roman" w:hAnsi="Arial" w:cs="Arial"/>
          <w:b/>
          <w:bCs/>
          <w:sz w:val="24"/>
          <w:szCs w:val="24"/>
        </w:rPr>
        <w:t>Агириш</w:t>
      </w:r>
      <w:proofErr w:type="spellEnd"/>
    </w:p>
    <w:p w14:paraId="5C5298B1" w14:textId="77777777" w:rsidR="009A4AC7" w:rsidRPr="009A4AC7" w:rsidRDefault="009A4AC7" w:rsidP="009A4AC7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7B8972A" w14:textId="77777777" w:rsidR="009A4AC7" w:rsidRPr="009A4AC7" w:rsidRDefault="009A4AC7" w:rsidP="009A4AC7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9A4AC7">
        <w:rPr>
          <w:rFonts w:ascii="Arial" w:eastAsia="Times New Roman" w:hAnsi="Arial" w:cs="Arial"/>
          <w:sz w:val="24"/>
          <w:szCs w:val="24"/>
        </w:rPr>
        <w:t>Тариф за 1 куб. м. - 172 руб. 08 коп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5"/>
        <w:gridCol w:w="2386"/>
        <w:gridCol w:w="2075"/>
        <w:gridCol w:w="1899"/>
      </w:tblGrid>
      <w:tr w:rsidR="009A4AC7" w:rsidRPr="009A4AC7" w14:paraId="5241D8B3" w14:textId="77777777" w:rsidTr="009A4AC7">
        <w:trPr>
          <w:trHeight w:val="15"/>
        </w:trPr>
        <w:tc>
          <w:tcPr>
            <w:tcW w:w="3696" w:type="dxa"/>
            <w:hideMark/>
          </w:tcPr>
          <w:p w14:paraId="2F8C106F" w14:textId="77777777" w:rsidR="009A4AC7" w:rsidRPr="009A4AC7" w:rsidRDefault="009A4AC7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2957" w:type="dxa"/>
            <w:hideMark/>
          </w:tcPr>
          <w:p w14:paraId="2B5F3490" w14:textId="77777777" w:rsidR="009A4AC7" w:rsidRPr="009A4AC7" w:rsidRDefault="009A4AC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7E7041AA" w14:textId="77777777" w:rsidR="009A4AC7" w:rsidRPr="009A4AC7" w:rsidRDefault="009A4AC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2587" w:type="dxa"/>
            <w:hideMark/>
          </w:tcPr>
          <w:p w14:paraId="3394104B" w14:textId="77777777" w:rsidR="009A4AC7" w:rsidRPr="009A4AC7" w:rsidRDefault="009A4AC7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9A4AC7" w:rsidRPr="009A4AC7" w14:paraId="4454DE69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3217F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Потребители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8D024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Экономически обоснованная цена,</w:t>
            </w: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в руб./</w:t>
            </w:r>
            <w:proofErr w:type="spellStart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куб.м</w:t>
            </w:r>
            <w:proofErr w:type="spellEnd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5C819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Норма стоков</w:t>
            </w: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  <w:proofErr w:type="spellStart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куб.м</w:t>
            </w:r>
            <w:proofErr w:type="spellEnd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./чел.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4AD0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Ставка за вывоз ЖБО,</w:t>
            </w: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</w:t>
            </w:r>
            <w:proofErr w:type="spellStart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руб</w:t>
            </w:r>
            <w:proofErr w:type="spellEnd"/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/чел.</w:t>
            </w:r>
          </w:p>
        </w:tc>
      </w:tr>
      <w:tr w:rsidR="009A4AC7" w:rsidRPr="009A4AC7" w14:paraId="78F87696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3B9D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Без водопровода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CA4DE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DA049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1,52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AB682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261,56</w:t>
            </w:r>
          </w:p>
        </w:tc>
      </w:tr>
      <w:tr w:rsidR="009A4AC7" w:rsidRPr="009A4AC7" w14:paraId="025BF086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A55C5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водопроводом и канализацией, без ванн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95B62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78F8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2,97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AF0B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511,08</w:t>
            </w:r>
          </w:p>
        </w:tc>
      </w:tr>
      <w:tr w:rsidR="009A4AC7" w:rsidRPr="009A4AC7" w14:paraId="055FD669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6E8A6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водопроводом и канализацией, ваннами, душевыми кабинами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7E2FA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B63EA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4F2B5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710,69</w:t>
            </w:r>
          </w:p>
        </w:tc>
      </w:tr>
      <w:tr w:rsidR="009A4AC7" w:rsidRPr="009A4AC7" w14:paraId="45474931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126A7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водопроводом, канализацией, ваннами, оборудованными емкостными водонагревателями (титаны), душевыми кабинами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4AA76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C49E2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4,28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34DA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736,50</w:t>
            </w:r>
          </w:p>
        </w:tc>
      </w:tr>
      <w:tr w:rsidR="009A4AC7" w:rsidRPr="009A4AC7" w14:paraId="6CF69B0B" w14:textId="77777777" w:rsidTr="009A4AC7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FA6E7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 оборудованными приборами учета воды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DE68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2A99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</w:t>
            </w: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показаниям счетчика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224C" w14:textId="77777777" w:rsidR="009A4AC7" w:rsidRPr="009A4AC7" w:rsidRDefault="009A4AC7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9A4AC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172,08</w:t>
            </w:r>
          </w:p>
        </w:tc>
      </w:tr>
    </w:tbl>
    <w:p w14:paraId="4BA6E23E" w14:textId="77777777" w:rsidR="009A4AC7" w:rsidRPr="009A4AC7" w:rsidRDefault="009A4AC7" w:rsidP="009A4AC7">
      <w:pPr>
        <w:rPr>
          <w:szCs w:val="24"/>
        </w:rPr>
      </w:pPr>
    </w:p>
    <w:p w14:paraId="5A55A5B0" w14:textId="77777777" w:rsidR="009533DF" w:rsidRPr="009A4AC7" w:rsidRDefault="009533D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4AC7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