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4416DC6" w14:textId="77777777" w:rsidR="00E95409" w:rsidRPr="00E95409" w:rsidRDefault="00E95409" w:rsidP="00E9540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95409">
        <w:rPr>
          <w:rFonts w:ascii="Arial" w:hAnsi="Arial" w:cs="Arial"/>
          <w:sz w:val="24"/>
          <w:szCs w:val="24"/>
        </w:rPr>
        <w:t>ПРАВИТЕЛЬСТВО ЧЕЛЯБИНСКОЙ ОБЛАСТИ</w:t>
      </w:r>
      <w:r w:rsidRPr="00E95409">
        <w:rPr>
          <w:rFonts w:ascii="Arial" w:hAnsi="Arial" w:cs="Arial"/>
          <w:sz w:val="24"/>
          <w:szCs w:val="24"/>
        </w:rPr>
        <w:br/>
      </w:r>
      <w:r w:rsidRPr="00E95409">
        <w:rPr>
          <w:rFonts w:ascii="Arial" w:hAnsi="Arial" w:cs="Arial"/>
          <w:sz w:val="24"/>
          <w:szCs w:val="24"/>
        </w:rPr>
        <w:br/>
        <w:t>ПОСТАНОВЛЕНИЕ</w:t>
      </w:r>
      <w:r w:rsidRPr="00E95409">
        <w:rPr>
          <w:rFonts w:ascii="Arial" w:hAnsi="Arial" w:cs="Arial"/>
          <w:sz w:val="24"/>
          <w:szCs w:val="24"/>
        </w:rPr>
        <w:br/>
      </w:r>
      <w:r w:rsidRPr="00E95409">
        <w:rPr>
          <w:rFonts w:ascii="Arial" w:hAnsi="Arial" w:cs="Arial"/>
          <w:sz w:val="24"/>
          <w:szCs w:val="24"/>
        </w:rPr>
        <w:br/>
        <w:t>от 20 июня 2012 года N 326-П</w:t>
      </w:r>
      <w:r w:rsidRPr="00E95409">
        <w:rPr>
          <w:rFonts w:ascii="Arial" w:hAnsi="Arial" w:cs="Arial"/>
          <w:sz w:val="24"/>
          <w:szCs w:val="24"/>
        </w:rPr>
        <w:br/>
      </w:r>
      <w:r w:rsidRPr="00E95409">
        <w:rPr>
          <w:rFonts w:ascii="Arial" w:hAnsi="Arial" w:cs="Arial"/>
          <w:sz w:val="24"/>
          <w:szCs w:val="24"/>
        </w:rPr>
        <w:br/>
      </w:r>
      <w:r w:rsidRPr="00E95409">
        <w:rPr>
          <w:rFonts w:ascii="Arial" w:hAnsi="Arial" w:cs="Arial"/>
          <w:sz w:val="24"/>
          <w:szCs w:val="24"/>
        </w:rPr>
        <w:br/>
        <w:t>Об Административном регламенте предоставления государственной услуги "Организация и проведение государственной экологической экспертизы объектов регионального уровня"</w:t>
      </w:r>
    </w:p>
    <w:p w14:paraId="5D1CFF72" w14:textId="77777777" w:rsidR="00E95409" w:rsidRPr="00E95409" w:rsidRDefault="00E95409" w:rsidP="00E9540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(с изменениями на 24 июля 2019 года)</w:t>
      </w:r>
    </w:p>
    <w:p w14:paraId="3C80B34C" w14:textId="77777777" w:rsidR="00E95409" w:rsidRPr="00E95409" w:rsidRDefault="00E95409" w:rsidP="00E9540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(в ред. </w:t>
      </w:r>
      <w:r w:rsidRPr="00E95409">
        <w:rPr>
          <w:rFonts w:ascii="Arial" w:eastAsiaTheme="majorEastAsia" w:hAnsi="Arial" w:cs="Arial"/>
        </w:rPr>
        <w:t>Постановлений Правительства Челябинской области от 20.03.2013 N 87-П</w:t>
      </w:r>
      <w:r w:rsidRPr="00E95409">
        <w:rPr>
          <w:rFonts w:ascii="Arial" w:hAnsi="Arial" w:cs="Arial"/>
        </w:rPr>
        <w:t>, </w:t>
      </w:r>
      <w:r w:rsidRPr="00E95409">
        <w:rPr>
          <w:rFonts w:ascii="Arial" w:eastAsiaTheme="majorEastAsia" w:hAnsi="Arial" w:cs="Arial"/>
        </w:rPr>
        <w:t>от 17.04.2013 N 181-П</w:t>
      </w:r>
      <w:r w:rsidRPr="00E95409">
        <w:rPr>
          <w:rFonts w:ascii="Arial" w:hAnsi="Arial" w:cs="Arial"/>
        </w:rPr>
        <w:t>, от 21.05.2014 N 227-П, </w:t>
      </w:r>
      <w:r w:rsidRPr="00E95409">
        <w:rPr>
          <w:rFonts w:ascii="Arial" w:eastAsiaTheme="majorEastAsia" w:hAnsi="Arial" w:cs="Arial"/>
        </w:rPr>
        <w:t>от 15.04.2015 N 166-П</w:t>
      </w:r>
      <w:r w:rsidRPr="00E95409">
        <w:rPr>
          <w:rFonts w:ascii="Arial" w:hAnsi="Arial" w:cs="Arial"/>
        </w:rPr>
        <w:t>, от 29.01.2016 N 33-П, </w:t>
      </w:r>
      <w:r w:rsidRPr="00E95409">
        <w:rPr>
          <w:rFonts w:ascii="Arial" w:eastAsiaTheme="majorEastAsia" w:hAnsi="Arial" w:cs="Arial"/>
        </w:rPr>
        <w:t>от 31.07.2018 N 350-П</w:t>
      </w:r>
      <w:r w:rsidRPr="00E95409">
        <w:rPr>
          <w:rFonts w:ascii="Arial" w:hAnsi="Arial" w:cs="Arial"/>
        </w:rPr>
        <w:t>, </w:t>
      </w:r>
      <w:r w:rsidRPr="00E95409">
        <w:rPr>
          <w:rFonts w:ascii="Arial" w:eastAsiaTheme="majorEastAsia" w:hAnsi="Arial" w:cs="Arial"/>
        </w:rPr>
        <w:t>от 29.11.2018 N 592-П</w:t>
      </w:r>
      <w:r w:rsidRPr="00E95409">
        <w:rPr>
          <w:rFonts w:ascii="Arial" w:hAnsi="Arial" w:cs="Arial"/>
        </w:rPr>
        <w:t>, </w:t>
      </w:r>
      <w:r w:rsidRPr="00E95409">
        <w:rPr>
          <w:rFonts w:ascii="Arial" w:eastAsiaTheme="majorEastAsia" w:hAnsi="Arial" w:cs="Arial"/>
        </w:rPr>
        <w:t>от 24.07.2019 N 338-П</w:t>
      </w:r>
      <w:r w:rsidRPr="00E95409">
        <w:rPr>
          <w:rFonts w:ascii="Arial" w:hAnsi="Arial" w:cs="Arial"/>
        </w:rPr>
        <w:t>)</w:t>
      </w:r>
    </w:p>
    <w:p w14:paraId="306B4041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br/>
      </w:r>
      <w:r w:rsidRPr="00E95409">
        <w:rPr>
          <w:rFonts w:ascii="Arial" w:hAnsi="Arial" w:cs="Arial"/>
        </w:rPr>
        <w:br/>
      </w:r>
    </w:p>
    <w:p w14:paraId="1D8CC8B2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В соответствии с </w:t>
      </w:r>
      <w:r w:rsidRPr="00E95409">
        <w:rPr>
          <w:rFonts w:ascii="Arial" w:eastAsiaTheme="majorEastAsia" w:hAnsi="Arial" w:cs="Arial"/>
        </w:rPr>
        <w:t>Федеральным законом "Об организации предоставления государственных и муниципальных услуг"</w:t>
      </w:r>
      <w:r w:rsidRPr="00E95409">
        <w:rPr>
          <w:rFonts w:ascii="Arial" w:hAnsi="Arial" w:cs="Arial"/>
        </w:rPr>
        <w:t> и </w:t>
      </w:r>
      <w:r w:rsidRPr="00E95409">
        <w:rPr>
          <w:rFonts w:ascii="Arial" w:eastAsiaTheme="majorEastAsia" w:hAnsi="Arial" w:cs="Arial"/>
        </w:rPr>
        <w:t>постановлением Правительства Челябинской области от 13.12.2010 г. N 293-П "О Порядке разработки и утверждения административных регламентов предоставления государственных услуг органами исполнительной власти Челябинской области"</w:t>
      </w:r>
      <w:r w:rsidRPr="00E95409">
        <w:rPr>
          <w:rFonts w:ascii="Arial" w:hAnsi="Arial" w:cs="Arial"/>
        </w:rPr>
        <w:t> Правительство Челябинской области</w:t>
      </w:r>
      <w:r w:rsidRPr="00E95409">
        <w:rPr>
          <w:rFonts w:ascii="Arial" w:hAnsi="Arial" w:cs="Arial"/>
        </w:rPr>
        <w:br/>
      </w:r>
    </w:p>
    <w:p w14:paraId="3CFC084A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D6DE7E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ПОСТАНОВЛЯЕТ:</w:t>
      </w:r>
      <w:r w:rsidRPr="00E95409">
        <w:rPr>
          <w:rFonts w:ascii="Arial" w:hAnsi="Arial" w:cs="Arial"/>
        </w:rPr>
        <w:br/>
      </w:r>
    </w:p>
    <w:p w14:paraId="6D2258EB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BA24B5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1. Утвердить прилагаемый Административный регламент предоставления государственной услуги "Организация и проведение государственной экологической экспертизы объектов регионального уровня".</w:t>
      </w:r>
      <w:r w:rsidRPr="00E95409">
        <w:rPr>
          <w:rFonts w:ascii="Arial" w:hAnsi="Arial" w:cs="Arial"/>
        </w:rPr>
        <w:br/>
      </w:r>
    </w:p>
    <w:p w14:paraId="551F1EFA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F433E4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 xml:space="preserve">2. Министерству экологии Челябинской области (Гладкова </w:t>
      </w:r>
      <w:proofErr w:type="gramStart"/>
      <w:r w:rsidRPr="00E95409">
        <w:rPr>
          <w:rFonts w:ascii="Arial" w:hAnsi="Arial" w:cs="Arial"/>
        </w:rPr>
        <w:t>И.А.</w:t>
      </w:r>
      <w:proofErr w:type="gramEnd"/>
      <w:r w:rsidRPr="00E95409">
        <w:rPr>
          <w:rFonts w:ascii="Arial" w:hAnsi="Arial" w:cs="Arial"/>
        </w:rPr>
        <w:t>) при предоставлении государственной услуги "Организация и проведение государственной экологической экспертизы объектов регионального уровня" руководствоваться Административным регламентом, утвержденным настоящим постановлением.</w:t>
      </w:r>
      <w:r w:rsidRPr="00E95409">
        <w:rPr>
          <w:rFonts w:ascii="Arial" w:hAnsi="Arial" w:cs="Arial"/>
        </w:rPr>
        <w:br/>
      </w:r>
    </w:p>
    <w:p w14:paraId="247767DA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D7EE9D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(в ред. </w:t>
      </w:r>
      <w:r w:rsidRPr="00E95409">
        <w:rPr>
          <w:rFonts w:ascii="Arial" w:eastAsiaTheme="majorEastAsia" w:hAnsi="Arial" w:cs="Arial"/>
        </w:rPr>
        <w:t>Постановления Правительства Челябинской области от 29.01.2016 N 33-П</w:t>
      </w:r>
      <w:r w:rsidRPr="00E95409">
        <w:rPr>
          <w:rFonts w:ascii="Arial" w:hAnsi="Arial" w:cs="Arial"/>
        </w:rPr>
        <w:t>)</w:t>
      </w:r>
      <w:r w:rsidRPr="00E95409">
        <w:rPr>
          <w:rFonts w:ascii="Arial" w:hAnsi="Arial" w:cs="Arial"/>
        </w:rPr>
        <w:br/>
      </w:r>
    </w:p>
    <w:p w14:paraId="5DE9BD66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13CD04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3. Главному управлению по делам печати и массовых коммуникаций Челябинской области (</w:t>
      </w:r>
      <w:proofErr w:type="spellStart"/>
      <w:r w:rsidRPr="00E95409">
        <w:rPr>
          <w:rFonts w:ascii="Arial" w:hAnsi="Arial" w:cs="Arial"/>
        </w:rPr>
        <w:t>Федечкин</w:t>
      </w:r>
      <w:proofErr w:type="spellEnd"/>
      <w:r w:rsidRPr="00E95409">
        <w:rPr>
          <w:rFonts w:ascii="Arial" w:hAnsi="Arial" w:cs="Arial"/>
        </w:rPr>
        <w:t xml:space="preserve"> Д.Н.) опубликовать настоящее постановление в официальных средствах массовой информации.</w:t>
      </w:r>
      <w:r w:rsidRPr="00E95409">
        <w:rPr>
          <w:rFonts w:ascii="Arial" w:hAnsi="Arial" w:cs="Arial"/>
        </w:rPr>
        <w:br/>
      </w:r>
    </w:p>
    <w:p w14:paraId="71ACFFEC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E2E91D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lastRenderedPageBreak/>
        <w:t xml:space="preserve">4. Организацию выполнения настоящего постановления возложить на заместителя Губернатора Челябинской области </w:t>
      </w:r>
      <w:proofErr w:type="spellStart"/>
      <w:r w:rsidRPr="00E95409">
        <w:rPr>
          <w:rFonts w:ascii="Arial" w:hAnsi="Arial" w:cs="Arial"/>
        </w:rPr>
        <w:t>Мурога</w:t>
      </w:r>
      <w:proofErr w:type="spellEnd"/>
      <w:r w:rsidRPr="00E95409">
        <w:rPr>
          <w:rFonts w:ascii="Arial" w:hAnsi="Arial" w:cs="Arial"/>
        </w:rPr>
        <w:t xml:space="preserve"> И.А.</w:t>
      </w:r>
      <w:r w:rsidRPr="00E95409">
        <w:rPr>
          <w:rFonts w:ascii="Arial" w:hAnsi="Arial" w:cs="Arial"/>
        </w:rPr>
        <w:br/>
      </w:r>
    </w:p>
    <w:p w14:paraId="6015B20F" w14:textId="77777777" w:rsidR="00E95409" w:rsidRPr="00E95409" w:rsidRDefault="00E95409" w:rsidP="00E9540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br/>
      </w:r>
      <w:r w:rsidRPr="00E95409">
        <w:rPr>
          <w:rFonts w:ascii="Arial" w:hAnsi="Arial" w:cs="Arial"/>
        </w:rPr>
        <w:br/>
        <w:t>Председатель</w:t>
      </w:r>
      <w:r w:rsidRPr="00E95409">
        <w:rPr>
          <w:rFonts w:ascii="Arial" w:hAnsi="Arial" w:cs="Arial"/>
        </w:rPr>
        <w:br/>
        <w:t>Правительства</w:t>
      </w:r>
      <w:r w:rsidRPr="00E95409">
        <w:rPr>
          <w:rFonts w:ascii="Arial" w:hAnsi="Arial" w:cs="Arial"/>
        </w:rPr>
        <w:br/>
        <w:t>Челябинской области</w:t>
      </w:r>
      <w:r w:rsidRPr="00E95409">
        <w:rPr>
          <w:rFonts w:ascii="Arial" w:hAnsi="Arial" w:cs="Arial"/>
        </w:rPr>
        <w:br/>
        <w:t>М.В.ЮРЕВИЧ</w:t>
      </w:r>
    </w:p>
    <w:p w14:paraId="3B5CCFF4" w14:textId="77777777" w:rsidR="00E95409" w:rsidRPr="00E95409" w:rsidRDefault="00E95409" w:rsidP="00E95409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95409">
        <w:rPr>
          <w:rFonts w:ascii="Arial" w:hAnsi="Arial" w:cs="Arial"/>
          <w:sz w:val="24"/>
          <w:szCs w:val="24"/>
        </w:rPr>
        <w:br/>
      </w:r>
      <w:r w:rsidRPr="00E95409">
        <w:rPr>
          <w:rFonts w:ascii="Arial" w:hAnsi="Arial" w:cs="Arial"/>
          <w:sz w:val="24"/>
          <w:szCs w:val="24"/>
        </w:rPr>
        <w:br/>
        <w:t>Утвержден</w:t>
      </w:r>
      <w:r w:rsidRPr="00E95409">
        <w:rPr>
          <w:rFonts w:ascii="Arial" w:hAnsi="Arial" w:cs="Arial"/>
          <w:sz w:val="24"/>
          <w:szCs w:val="24"/>
        </w:rPr>
        <w:br/>
        <w:t>постановлением</w:t>
      </w:r>
      <w:r w:rsidRPr="00E95409">
        <w:rPr>
          <w:rFonts w:ascii="Arial" w:hAnsi="Arial" w:cs="Arial"/>
          <w:sz w:val="24"/>
          <w:szCs w:val="24"/>
        </w:rPr>
        <w:br/>
        <w:t>Правительства</w:t>
      </w:r>
      <w:r w:rsidRPr="00E95409">
        <w:rPr>
          <w:rFonts w:ascii="Arial" w:hAnsi="Arial" w:cs="Arial"/>
          <w:sz w:val="24"/>
          <w:szCs w:val="24"/>
        </w:rPr>
        <w:br/>
        <w:t>Челябинской области</w:t>
      </w:r>
      <w:r w:rsidRPr="00E95409">
        <w:rPr>
          <w:rFonts w:ascii="Arial" w:hAnsi="Arial" w:cs="Arial"/>
          <w:sz w:val="24"/>
          <w:szCs w:val="24"/>
        </w:rPr>
        <w:br/>
        <w:t>от 20 июня 2012 г. N 326-П</w:t>
      </w:r>
    </w:p>
    <w:p w14:paraId="72A289B2" w14:textId="77777777" w:rsidR="00E95409" w:rsidRPr="00E95409" w:rsidRDefault="00E95409" w:rsidP="00E9540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95409">
        <w:rPr>
          <w:rFonts w:ascii="Arial" w:hAnsi="Arial" w:cs="Arial"/>
          <w:b/>
          <w:bCs/>
        </w:rPr>
        <w:br/>
      </w:r>
      <w:r w:rsidRPr="00E95409">
        <w:rPr>
          <w:rFonts w:ascii="Arial" w:hAnsi="Arial" w:cs="Arial"/>
          <w:b/>
          <w:bCs/>
        </w:rPr>
        <w:br/>
        <w:t>Административный регламент предоставления государственной услуги "Организация и проведение государственной экологической экспертизы объектов регионального уровня"</w:t>
      </w:r>
    </w:p>
    <w:p w14:paraId="60896B7F" w14:textId="77777777" w:rsidR="00E95409" w:rsidRPr="00E95409" w:rsidRDefault="00E95409" w:rsidP="00E9540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(в ред. </w:t>
      </w:r>
      <w:r w:rsidRPr="00E95409">
        <w:rPr>
          <w:rFonts w:ascii="Arial" w:eastAsiaTheme="majorEastAsia" w:hAnsi="Arial" w:cs="Arial"/>
        </w:rPr>
        <w:t>Постановлений Правительства Челябинской области от 15.04.2015 N 166-П</w:t>
      </w:r>
      <w:r w:rsidRPr="00E95409">
        <w:rPr>
          <w:rFonts w:ascii="Arial" w:hAnsi="Arial" w:cs="Arial"/>
        </w:rPr>
        <w:t>, от 29.01.2016 N 33-П, </w:t>
      </w:r>
      <w:r w:rsidRPr="00E95409">
        <w:rPr>
          <w:rFonts w:ascii="Arial" w:eastAsiaTheme="majorEastAsia" w:hAnsi="Arial" w:cs="Arial"/>
        </w:rPr>
        <w:t>от 31.07.2018 N 350-П</w:t>
      </w:r>
      <w:r w:rsidRPr="00E95409">
        <w:rPr>
          <w:rFonts w:ascii="Arial" w:hAnsi="Arial" w:cs="Arial"/>
        </w:rPr>
        <w:t>, </w:t>
      </w:r>
      <w:r w:rsidRPr="00E95409">
        <w:rPr>
          <w:rFonts w:ascii="Arial" w:eastAsiaTheme="majorEastAsia" w:hAnsi="Arial" w:cs="Arial"/>
        </w:rPr>
        <w:t>от 29.11.2018 N 592-П</w:t>
      </w:r>
      <w:r w:rsidRPr="00E95409">
        <w:rPr>
          <w:rFonts w:ascii="Arial" w:hAnsi="Arial" w:cs="Arial"/>
        </w:rPr>
        <w:t>, </w:t>
      </w:r>
      <w:r w:rsidRPr="00E95409">
        <w:rPr>
          <w:rFonts w:ascii="Arial" w:eastAsiaTheme="majorEastAsia" w:hAnsi="Arial" w:cs="Arial"/>
        </w:rPr>
        <w:t>от 24.07.2019 N 338-П</w:t>
      </w:r>
      <w:r w:rsidRPr="00E95409">
        <w:rPr>
          <w:rFonts w:ascii="Arial" w:hAnsi="Arial" w:cs="Arial"/>
        </w:rPr>
        <w:t>)</w:t>
      </w:r>
    </w:p>
    <w:p w14:paraId="12EDCE77" w14:textId="77777777" w:rsidR="00E95409" w:rsidRPr="00E95409" w:rsidRDefault="00E95409" w:rsidP="00E9540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95409">
        <w:rPr>
          <w:rFonts w:ascii="Arial" w:hAnsi="Arial" w:cs="Arial"/>
          <w:sz w:val="24"/>
          <w:szCs w:val="24"/>
        </w:rPr>
        <w:br/>
      </w:r>
      <w:r w:rsidRPr="00E95409">
        <w:rPr>
          <w:rFonts w:ascii="Arial" w:hAnsi="Arial" w:cs="Arial"/>
          <w:sz w:val="24"/>
          <w:szCs w:val="24"/>
        </w:rPr>
        <w:br/>
      </w:r>
      <w:r w:rsidRPr="00E95409">
        <w:rPr>
          <w:rFonts w:ascii="Arial" w:hAnsi="Arial" w:cs="Arial"/>
          <w:sz w:val="24"/>
          <w:szCs w:val="24"/>
        </w:rPr>
        <w:br/>
        <w:t>I. Общие положения</w:t>
      </w:r>
    </w:p>
    <w:p w14:paraId="48167137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02177C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1. Административный регламент предоставления государственной услуги "Организация и проведение государственной экологической экспертизы объектов регионального уровня" (далее именуется - Административный регламент) устанавливает сроки и последовательность выполнения административных процедур Министерством экологии Челябинской области, порядок взаимодействия между его структурными подразделениями и должностными лицами, а также взаимодействия с заявителями, органами государственной власти и органами местного самоуправления Челябинской области при предоставлении государственной услуги "Организация и проведение государственной экологической экспертизы объектов регионального уровня" (далее именуется - государственная услуга).</w:t>
      </w:r>
      <w:r w:rsidRPr="00E95409">
        <w:rPr>
          <w:rFonts w:ascii="Arial" w:hAnsi="Arial" w:cs="Arial"/>
        </w:rPr>
        <w:br/>
      </w:r>
    </w:p>
    <w:p w14:paraId="0B4BB4FC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6ADF37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2. Целью разработки настоящего Административного регламента по предоставлению государственной услуги является повышение качества предоставления государственной услуги, в том числе:</w:t>
      </w:r>
      <w:r w:rsidRPr="00E95409">
        <w:rPr>
          <w:rFonts w:ascii="Arial" w:hAnsi="Arial" w:cs="Arial"/>
        </w:rPr>
        <w:br/>
      </w:r>
    </w:p>
    <w:p w14:paraId="09023F9D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4F1C9D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1) определение должностных лиц, ответственных за выполнение отдельных административных процедур и административных действий;</w:t>
      </w:r>
      <w:r w:rsidRPr="00E95409">
        <w:rPr>
          <w:rFonts w:ascii="Arial" w:hAnsi="Arial" w:cs="Arial"/>
        </w:rPr>
        <w:br/>
      </w:r>
    </w:p>
    <w:p w14:paraId="14097DD1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2C790A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2) упорядочение административных процедур;</w:t>
      </w:r>
      <w:r w:rsidRPr="00E95409">
        <w:rPr>
          <w:rFonts w:ascii="Arial" w:hAnsi="Arial" w:cs="Arial"/>
        </w:rPr>
        <w:br/>
      </w:r>
    </w:p>
    <w:p w14:paraId="042C64BB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210338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3) устранение избыточных административных процедур;</w:t>
      </w:r>
      <w:r w:rsidRPr="00E95409">
        <w:rPr>
          <w:rFonts w:ascii="Arial" w:hAnsi="Arial" w:cs="Arial"/>
        </w:rPr>
        <w:br/>
      </w:r>
    </w:p>
    <w:p w14:paraId="2B855868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9D5830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4) сокращение количества документов, представляемых заявителями для предоставления государственной услуги;</w:t>
      </w:r>
      <w:r w:rsidRPr="00E95409">
        <w:rPr>
          <w:rFonts w:ascii="Arial" w:hAnsi="Arial" w:cs="Arial"/>
        </w:rPr>
        <w:br/>
      </w:r>
    </w:p>
    <w:p w14:paraId="704CEB12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E3163C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5) сокращение срока предоставления государственной услуги, а также сроков исполнения отдельных административных процедур в процессе предоставления государственной услуги.</w:t>
      </w:r>
      <w:r w:rsidRPr="00E95409">
        <w:rPr>
          <w:rFonts w:ascii="Arial" w:hAnsi="Arial" w:cs="Arial"/>
        </w:rPr>
        <w:br/>
      </w:r>
    </w:p>
    <w:p w14:paraId="0FD8F004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7C725E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3. Основанием для разработки настоящего Административного регламента являются следующие нормативные правовые акты:</w:t>
      </w:r>
      <w:r w:rsidRPr="00E95409">
        <w:rPr>
          <w:rFonts w:ascii="Arial" w:hAnsi="Arial" w:cs="Arial"/>
        </w:rPr>
        <w:br/>
      </w:r>
    </w:p>
    <w:p w14:paraId="113C3A5F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980728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1) </w:t>
      </w:r>
      <w:r w:rsidRPr="00E95409">
        <w:rPr>
          <w:rFonts w:ascii="Arial" w:eastAsiaTheme="majorEastAsia" w:hAnsi="Arial" w:cs="Arial"/>
        </w:rPr>
        <w:t>Федеральный закон от 27 июля 2010 года N 210-ФЗ "Об организации предоставления государственных и муниципальных услуг"</w:t>
      </w:r>
      <w:r w:rsidRPr="00E95409">
        <w:rPr>
          <w:rFonts w:ascii="Arial" w:hAnsi="Arial" w:cs="Arial"/>
        </w:rPr>
        <w:t>;</w:t>
      </w:r>
      <w:r w:rsidRPr="00E95409">
        <w:rPr>
          <w:rFonts w:ascii="Arial" w:hAnsi="Arial" w:cs="Arial"/>
        </w:rPr>
        <w:br/>
      </w:r>
    </w:p>
    <w:p w14:paraId="39576FA9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636FF9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2) </w:t>
      </w:r>
      <w:r w:rsidRPr="00E95409">
        <w:rPr>
          <w:rFonts w:ascii="Arial" w:eastAsiaTheme="majorEastAsia" w:hAnsi="Arial" w:cs="Arial"/>
        </w:rPr>
        <w:t>постановление Правительства Челябинской области от 13.12.2010 г. N 293-П "О Порядке разработки и утверждения административных регламентов предоставления государственных услуг органами исполнительной власти Челябинской области"</w:t>
      </w:r>
      <w:r w:rsidRPr="00E95409">
        <w:rPr>
          <w:rFonts w:ascii="Arial" w:hAnsi="Arial" w:cs="Arial"/>
        </w:rPr>
        <w:t>.</w:t>
      </w:r>
      <w:r w:rsidRPr="00E95409">
        <w:rPr>
          <w:rFonts w:ascii="Arial" w:hAnsi="Arial" w:cs="Arial"/>
        </w:rPr>
        <w:br/>
      </w:r>
    </w:p>
    <w:p w14:paraId="03CB8B89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B4C5B6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4. Информация об Административном регламенте, о порядке и сроках предоставления государственной услуги размещается на официальном сайте Министерства экологии Челябинской области (www.mineco74.ru), в Федеральной государственной информационной системе "Единый портал государственных и муниципальных услуг (функций)" (www.gosuslugi.ru) (далее именуется - федеральный портал), в автоматизированной системе "Портал государственных и муниципальных услуг Челябинской области" (www.gosuslugi74.ru) (далее именуется - региональный портал).</w:t>
      </w:r>
      <w:r w:rsidRPr="00E95409">
        <w:rPr>
          <w:rFonts w:ascii="Arial" w:hAnsi="Arial" w:cs="Arial"/>
        </w:rPr>
        <w:br/>
      </w:r>
    </w:p>
    <w:p w14:paraId="5C11A0C5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51949D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(п. 4 в ред. </w:t>
      </w:r>
      <w:r w:rsidRPr="00E95409">
        <w:rPr>
          <w:rFonts w:ascii="Arial" w:eastAsiaTheme="majorEastAsia" w:hAnsi="Arial" w:cs="Arial"/>
        </w:rPr>
        <w:t>Постановления Правительства Челябинской области от 31.07.2018 N 350-П</w:t>
      </w:r>
      <w:r w:rsidRPr="00E95409">
        <w:rPr>
          <w:rFonts w:ascii="Arial" w:hAnsi="Arial" w:cs="Arial"/>
        </w:rPr>
        <w:t>)</w:t>
      </w:r>
      <w:r w:rsidRPr="00E95409">
        <w:rPr>
          <w:rFonts w:ascii="Arial" w:hAnsi="Arial" w:cs="Arial"/>
        </w:rPr>
        <w:br/>
      </w:r>
    </w:p>
    <w:p w14:paraId="73BF05DA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506C98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5. Заявители на получение государственной услуги: физические и юридические лица, заинтересованные в получении государственной услуги, представившие в Министерство экологии Челябинской области документы, необходимые для предоставления государственной услуги.</w:t>
      </w:r>
      <w:r w:rsidRPr="00E95409">
        <w:rPr>
          <w:rFonts w:ascii="Arial" w:hAnsi="Arial" w:cs="Arial"/>
        </w:rPr>
        <w:br/>
      </w:r>
    </w:p>
    <w:p w14:paraId="6262A203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EE4007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lastRenderedPageBreak/>
        <w:t>От имени заявителей могут выступать их представители, уполномоченные в порядке, установленном законодательством Российской Федерации.</w:t>
      </w:r>
      <w:r w:rsidRPr="00E95409">
        <w:rPr>
          <w:rFonts w:ascii="Arial" w:hAnsi="Arial" w:cs="Arial"/>
        </w:rPr>
        <w:br/>
      </w:r>
    </w:p>
    <w:p w14:paraId="5B1B55CF" w14:textId="77777777" w:rsidR="00E95409" w:rsidRPr="00E95409" w:rsidRDefault="00E95409" w:rsidP="00E9540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95409">
        <w:rPr>
          <w:rFonts w:ascii="Arial" w:hAnsi="Arial" w:cs="Arial"/>
          <w:sz w:val="24"/>
          <w:szCs w:val="24"/>
        </w:rPr>
        <w:br/>
      </w:r>
      <w:r w:rsidRPr="00E95409">
        <w:rPr>
          <w:rFonts w:ascii="Arial" w:hAnsi="Arial" w:cs="Arial"/>
          <w:sz w:val="24"/>
          <w:szCs w:val="24"/>
        </w:rPr>
        <w:br/>
        <w:t>II. Стандарт предоставления государственной услуги</w:t>
      </w:r>
    </w:p>
    <w:p w14:paraId="42B7DD69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B5DE9C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6. Наименование государственной услуги: "Организация и проведение государственной экологической экспертизы объектов регионального уровня" (далее именуется - государственная экологическая экспертиза).</w:t>
      </w:r>
      <w:r w:rsidRPr="00E95409">
        <w:rPr>
          <w:rFonts w:ascii="Arial" w:hAnsi="Arial" w:cs="Arial"/>
        </w:rPr>
        <w:br/>
      </w:r>
    </w:p>
    <w:p w14:paraId="3629DBDE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E49B47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7. Орган, предоставляющий государственную услугу, - Министерство экологии Челябинской области (далее именуется - Министерство).</w:t>
      </w:r>
      <w:r w:rsidRPr="00E95409">
        <w:rPr>
          <w:rFonts w:ascii="Arial" w:hAnsi="Arial" w:cs="Arial"/>
        </w:rPr>
        <w:br/>
      </w:r>
    </w:p>
    <w:p w14:paraId="2325E583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E289A9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Непосредственное предоставление государственной услуги осуществляет отдел государственной экологической экспертизы и разрешительной деятельности Министерства (далее именуется - отдел государственной экологической экспертизы).</w:t>
      </w:r>
      <w:r w:rsidRPr="00E95409">
        <w:rPr>
          <w:rFonts w:ascii="Arial" w:hAnsi="Arial" w:cs="Arial"/>
        </w:rPr>
        <w:br/>
      </w:r>
    </w:p>
    <w:p w14:paraId="30C805A4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8D3821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(в ред. </w:t>
      </w:r>
      <w:r w:rsidRPr="00E95409">
        <w:rPr>
          <w:rFonts w:ascii="Arial" w:eastAsiaTheme="majorEastAsia" w:hAnsi="Arial" w:cs="Arial"/>
        </w:rPr>
        <w:t>Постановления Правительства Челябинской области от 29.11.2018 N 592-П</w:t>
      </w:r>
      <w:r w:rsidRPr="00E95409">
        <w:rPr>
          <w:rFonts w:ascii="Arial" w:hAnsi="Arial" w:cs="Arial"/>
        </w:rPr>
        <w:t>)</w:t>
      </w:r>
      <w:r w:rsidRPr="00E95409">
        <w:rPr>
          <w:rFonts w:ascii="Arial" w:hAnsi="Arial" w:cs="Arial"/>
        </w:rPr>
        <w:br/>
      </w:r>
    </w:p>
    <w:p w14:paraId="38AEEB68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89CF12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Место нахождения Министерства: 454091, город Челябинск, проспект Ленина, дом 57.</w:t>
      </w:r>
      <w:r w:rsidRPr="00E95409">
        <w:rPr>
          <w:rFonts w:ascii="Arial" w:hAnsi="Arial" w:cs="Arial"/>
        </w:rPr>
        <w:br/>
      </w:r>
    </w:p>
    <w:p w14:paraId="26D9BAA9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DAA610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Почтовый адрес Министерства для направления документов и обращений: 454009, город Челябинск, улица Кирова, дом 114.</w:t>
      </w:r>
      <w:r w:rsidRPr="00E95409">
        <w:rPr>
          <w:rFonts w:ascii="Arial" w:hAnsi="Arial" w:cs="Arial"/>
        </w:rPr>
        <w:br/>
      </w:r>
    </w:p>
    <w:p w14:paraId="24215DED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1D03B9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График работы Министерства: понедельник - четверг: с 8.30 до 17.30, пятница: с 8.30 до 16.15, перерыв на обед: с 12.00 до 12.45.</w:t>
      </w:r>
      <w:r w:rsidRPr="00E95409">
        <w:rPr>
          <w:rFonts w:ascii="Arial" w:hAnsi="Arial" w:cs="Arial"/>
        </w:rPr>
        <w:br/>
      </w:r>
    </w:p>
    <w:p w14:paraId="072493A5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40E6B4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Телефоны Министерства:</w:t>
      </w:r>
      <w:r w:rsidRPr="00E95409">
        <w:rPr>
          <w:rFonts w:ascii="Arial" w:hAnsi="Arial" w:cs="Arial"/>
        </w:rPr>
        <w:br/>
      </w:r>
    </w:p>
    <w:p w14:paraId="51DF3EFD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804134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1) приемная Министра экологии Челябинской области: телефон 8 (351) 264-66-80, телефон/факс 8 (351) 264-59-32;</w:t>
      </w:r>
      <w:r w:rsidRPr="00E95409">
        <w:rPr>
          <w:rFonts w:ascii="Arial" w:hAnsi="Arial" w:cs="Arial"/>
        </w:rPr>
        <w:br/>
      </w:r>
    </w:p>
    <w:p w14:paraId="5F526B2A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E60D16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2) утратил силу. - </w:t>
      </w:r>
      <w:r w:rsidRPr="00E95409">
        <w:rPr>
          <w:rFonts w:ascii="Arial" w:eastAsiaTheme="majorEastAsia" w:hAnsi="Arial" w:cs="Arial"/>
        </w:rPr>
        <w:t>Постановление Правительства Челябинской области от 29.11.2018 N 592-П</w:t>
      </w:r>
      <w:r w:rsidRPr="00E95409">
        <w:rPr>
          <w:rFonts w:ascii="Arial" w:hAnsi="Arial" w:cs="Arial"/>
        </w:rPr>
        <w:t>;</w:t>
      </w:r>
      <w:r w:rsidRPr="00E95409">
        <w:rPr>
          <w:rFonts w:ascii="Arial" w:hAnsi="Arial" w:cs="Arial"/>
        </w:rPr>
        <w:br/>
      </w:r>
    </w:p>
    <w:p w14:paraId="4F90F53C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1CDC89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lastRenderedPageBreak/>
        <w:t>3) отдел государственной экологической экспертизы: телефон 8 (351) 264-72-64, факс 8 (351) 264-67-37;</w:t>
      </w:r>
      <w:r w:rsidRPr="00E95409">
        <w:rPr>
          <w:rFonts w:ascii="Arial" w:hAnsi="Arial" w:cs="Arial"/>
        </w:rPr>
        <w:br/>
      </w:r>
    </w:p>
    <w:p w14:paraId="79453029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557E2B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(</w:t>
      </w:r>
      <w:proofErr w:type="spellStart"/>
      <w:r w:rsidRPr="00E95409">
        <w:rPr>
          <w:rFonts w:ascii="Arial" w:hAnsi="Arial" w:cs="Arial"/>
        </w:rPr>
        <w:t>пп</w:t>
      </w:r>
      <w:proofErr w:type="spellEnd"/>
      <w:r w:rsidRPr="00E95409">
        <w:rPr>
          <w:rFonts w:ascii="Arial" w:hAnsi="Arial" w:cs="Arial"/>
        </w:rPr>
        <w:t>. 3 в ред. </w:t>
      </w:r>
      <w:r w:rsidRPr="00E95409">
        <w:rPr>
          <w:rFonts w:ascii="Arial" w:eastAsiaTheme="majorEastAsia" w:hAnsi="Arial" w:cs="Arial"/>
        </w:rPr>
        <w:t>Постановления Правительства Челябинской области от 31.07.2018 N 350-П</w:t>
      </w:r>
      <w:r w:rsidRPr="00E95409">
        <w:rPr>
          <w:rFonts w:ascii="Arial" w:hAnsi="Arial" w:cs="Arial"/>
        </w:rPr>
        <w:t>)</w:t>
      </w:r>
      <w:r w:rsidRPr="00E95409">
        <w:rPr>
          <w:rFonts w:ascii="Arial" w:hAnsi="Arial" w:cs="Arial"/>
        </w:rPr>
        <w:br/>
      </w:r>
    </w:p>
    <w:p w14:paraId="60D61967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995FE9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Адрес электронной почты Министерства: info@mineco174.ru.</w:t>
      </w:r>
      <w:r w:rsidRPr="00E95409">
        <w:rPr>
          <w:rFonts w:ascii="Arial" w:hAnsi="Arial" w:cs="Arial"/>
        </w:rPr>
        <w:br/>
      </w:r>
    </w:p>
    <w:p w14:paraId="670118CD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21624A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Отдел государственной экологической экспертизы располагается по адресу: 454091, город Челябинск, проспект Ленина, дом 57, кабинет 215.</w:t>
      </w:r>
      <w:r w:rsidRPr="00E95409">
        <w:rPr>
          <w:rFonts w:ascii="Arial" w:hAnsi="Arial" w:cs="Arial"/>
        </w:rPr>
        <w:br/>
      </w:r>
    </w:p>
    <w:p w14:paraId="0BC4875B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8952B4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(в ред. </w:t>
      </w:r>
      <w:r w:rsidRPr="00E95409">
        <w:rPr>
          <w:rFonts w:ascii="Arial" w:eastAsiaTheme="majorEastAsia" w:hAnsi="Arial" w:cs="Arial"/>
        </w:rPr>
        <w:t>Постановления Правительства Челябинской области от 29.11.2018 N 592-П</w:t>
      </w:r>
      <w:r w:rsidRPr="00E95409">
        <w:rPr>
          <w:rFonts w:ascii="Arial" w:hAnsi="Arial" w:cs="Arial"/>
        </w:rPr>
        <w:t>)</w:t>
      </w:r>
      <w:r w:rsidRPr="00E95409">
        <w:rPr>
          <w:rFonts w:ascii="Arial" w:hAnsi="Arial" w:cs="Arial"/>
        </w:rPr>
        <w:br/>
      </w:r>
    </w:p>
    <w:p w14:paraId="6836700C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756018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Адрес электронной почты отдела государственной экологической экспертизы: exp@mineco174.ru.</w:t>
      </w:r>
      <w:r w:rsidRPr="00E95409">
        <w:rPr>
          <w:rFonts w:ascii="Arial" w:hAnsi="Arial" w:cs="Arial"/>
        </w:rPr>
        <w:br/>
      </w:r>
    </w:p>
    <w:p w14:paraId="30F42321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F47B7D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(в ред. </w:t>
      </w:r>
      <w:r w:rsidRPr="00E95409">
        <w:rPr>
          <w:rFonts w:ascii="Arial" w:eastAsiaTheme="majorEastAsia" w:hAnsi="Arial" w:cs="Arial"/>
        </w:rPr>
        <w:t>Постановления Правительства Челябинской области от 31.07.2018 N 350-П</w:t>
      </w:r>
      <w:r w:rsidRPr="00E95409">
        <w:rPr>
          <w:rFonts w:ascii="Arial" w:hAnsi="Arial" w:cs="Arial"/>
        </w:rPr>
        <w:t>)</w:t>
      </w:r>
      <w:r w:rsidRPr="00E95409">
        <w:rPr>
          <w:rFonts w:ascii="Arial" w:hAnsi="Arial" w:cs="Arial"/>
        </w:rPr>
        <w:br/>
      </w:r>
    </w:p>
    <w:p w14:paraId="5E321D5C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9D400B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Официальный сайт Министерства в сети Интернет: www.mineco174.ru.</w:t>
      </w:r>
      <w:r w:rsidRPr="00E95409">
        <w:rPr>
          <w:rFonts w:ascii="Arial" w:hAnsi="Arial" w:cs="Arial"/>
        </w:rPr>
        <w:br/>
      </w:r>
    </w:p>
    <w:p w14:paraId="02AEB5E0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83F79E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(абзац введен </w:t>
      </w:r>
      <w:r w:rsidRPr="00E95409">
        <w:rPr>
          <w:rFonts w:ascii="Arial" w:eastAsiaTheme="majorEastAsia" w:hAnsi="Arial" w:cs="Arial"/>
        </w:rPr>
        <w:t>Постановлением Правительства Челябинской области от 31.07.2018 N 350-П</w:t>
      </w:r>
      <w:r w:rsidRPr="00E95409">
        <w:rPr>
          <w:rFonts w:ascii="Arial" w:hAnsi="Arial" w:cs="Arial"/>
        </w:rPr>
        <w:t>)</w:t>
      </w:r>
      <w:r w:rsidRPr="00E95409">
        <w:rPr>
          <w:rFonts w:ascii="Arial" w:hAnsi="Arial" w:cs="Arial"/>
        </w:rPr>
        <w:br/>
      </w:r>
    </w:p>
    <w:p w14:paraId="78BF2670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3296CE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8. Результатом предоставления государственной услуги является выдача заявителю заключения государственной экологической экспертизы, отвечающего требованиям статьи 18 </w:t>
      </w:r>
      <w:r w:rsidRPr="00E95409">
        <w:rPr>
          <w:rFonts w:ascii="Arial" w:eastAsiaTheme="majorEastAsia" w:hAnsi="Arial" w:cs="Arial"/>
        </w:rPr>
        <w:t>Федерального закона от 23 ноября 1995 года N 174-ФЗ "Об экологической экспертизе"</w:t>
      </w:r>
      <w:r w:rsidRPr="00E95409">
        <w:rPr>
          <w:rFonts w:ascii="Arial" w:hAnsi="Arial" w:cs="Arial"/>
        </w:rPr>
        <w:t>.</w:t>
      </w:r>
      <w:r w:rsidRPr="00E95409">
        <w:rPr>
          <w:rFonts w:ascii="Arial" w:hAnsi="Arial" w:cs="Arial"/>
        </w:rPr>
        <w:br/>
      </w:r>
    </w:p>
    <w:p w14:paraId="27D03EC5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04CE8D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9. Срок предоставления государственной услуги - не более 149 календарных дней, в том числе срок проведения государственной экологической экспертизы - не более двух месяцев.</w:t>
      </w:r>
      <w:r w:rsidRPr="00E95409">
        <w:rPr>
          <w:rFonts w:ascii="Arial" w:hAnsi="Arial" w:cs="Arial"/>
        </w:rPr>
        <w:br/>
      </w:r>
    </w:p>
    <w:p w14:paraId="0274DFE7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BE4AF4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(в ред. </w:t>
      </w:r>
      <w:r w:rsidRPr="00E95409">
        <w:rPr>
          <w:rFonts w:ascii="Arial" w:eastAsiaTheme="majorEastAsia" w:hAnsi="Arial" w:cs="Arial"/>
        </w:rPr>
        <w:t>Постановления Правительства Челябинской области от 24.07.2019 N 338-П</w:t>
      </w:r>
      <w:r w:rsidRPr="00E95409">
        <w:rPr>
          <w:rFonts w:ascii="Arial" w:hAnsi="Arial" w:cs="Arial"/>
        </w:rPr>
        <w:t>)</w:t>
      </w:r>
      <w:r w:rsidRPr="00E95409">
        <w:rPr>
          <w:rFonts w:ascii="Arial" w:hAnsi="Arial" w:cs="Arial"/>
        </w:rPr>
        <w:br/>
      </w:r>
    </w:p>
    <w:p w14:paraId="174E48AA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4659F5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 xml:space="preserve">В процессе проведения государственной экологической экспертизы в случае, предусмотренном подпунктом 12 пункта 24 настоящего Административного </w:t>
      </w:r>
      <w:r w:rsidRPr="00E95409">
        <w:rPr>
          <w:rFonts w:ascii="Arial" w:hAnsi="Arial" w:cs="Arial"/>
        </w:rPr>
        <w:lastRenderedPageBreak/>
        <w:t>регламента, могут быть изменены сроки ее проведения.</w:t>
      </w:r>
      <w:r w:rsidRPr="00E95409">
        <w:rPr>
          <w:rFonts w:ascii="Arial" w:hAnsi="Arial" w:cs="Arial"/>
        </w:rPr>
        <w:br/>
      </w:r>
    </w:p>
    <w:p w14:paraId="72F5C852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12D418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Срок проведения государственной экологической экспертизы может быть продлен на один месяц по заявлению заявителя.</w:t>
      </w:r>
      <w:r w:rsidRPr="00E95409">
        <w:rPr>
          <w:rFonts w:ascii="Arial" w:hAnsi="Arial" w:cs="Arial"/>
        </w:rPr>
        <w:br/>
      </w:r>
    </w:p>
    <w:p w14:paraId="1F5F828C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2008EE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Увеличение сроков проведения государственной экологической экспертизы оформляется приказом Министерства.</w:t>
      </w:r>
      <w:r w:rsidRPr="00E95409">
        <w:rPr>
          <w:rFonts w:ascii="Arial" w:hAnsi="Arial" w:cs="Arial"/>
        </w:rPr>
        <w:br/>
      </w:r>
    </w:p>
    <w:p w14:paraId="1E0364A9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3964D7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10. Правовые основания для предоставления государственной услуги:</w:t>
      </w:r>
      <w:r w:rsidRPr="00E95409">
        <w:rPr>
          <w:rFonts w:ascii="Arial" w:hAnsi="Arial" w:cs="Arial"/>
        </w:rPr>
        <w:br/>
      </w:r>
    </w:p>
    <w:p w14:paraId="4BDE3D7C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E98C6D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1) </w:t>
      </w:r>
      <w:r w:rsidRPr="00E95409">
        <w:rPr>
          <w:rFonts w:ascii="Arial" w:eastAsiaTheme="majorEastAsia" w:hAnsi="Arial" w:cs="Arial"/>
        </w:rPr>
        <w:t>Градостроительный кодекс Российской Федерации</w:t>
      </w:r>
      <w:r w:rsidRPr="00E95409">
        <w:rPr>
          <w:rFonts w:ascii="Arial" w:hAnsi="Arial" w:cs="Arial"/>
        </w:rPr>
        <w:t>;</w:t>
      </w:r>
      <w:r w:rsidRPr="00E95409">
        <w:rPr>
          <w:rFonts w:ascii="Arial" w:hAnsi="Arial" w:cs="Arial"/>
        </w:rPr>
        <w:br/>
      </w:r>
    </w:p>
    <w:p w14:paraId="45BCFBED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199420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2) </w:t>
      </w:r>
      <w:r w:rsidRPr="00E95409">
        <w:rPr>
          <w:rFonts w:ascii="Arial" w:eastAsiaTheme="majorEastAsia" w:hAnsi="Arial" w:cs="Arial"/>
        </w:rPr>
        <w:t>Федеральный закон от 24 апреля 1995 года N 52-ФЗ "О животном мире"</w:t>
      </w:r>
      <w:r w:rsidRPr="00E95409">
        <w:rPr>
          <w:rFonts w:ascii="Arial" w:hAnsi="Arial" w:cs="Arial"/>
        </w:rPr>
        <w:t>;</w:t>
      </w:r>
      <w:r w:rsidRPr="00E95409">
        <w:rPr>
          <w:rFonts w:ascii="Arial" w:hAnsi="Arial" w:cs="Arial"/>
        </w:rPr>
        <w:br/>
      </w:r>
    </w:p>
    <w:p w14:paraId="36549872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691AF6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3) </w:t>
      </w:r>
      <w:r w:rsidRPr="00E95409">
        <w:rPr>
          <w:rFonts w:ascii="Arial" w:eastAsiaTheme="majorEastAsia" w:hAnsi="Arial" w:cs="Arial"/>
        </w:rPr>
        <w:t>Федеральный закон от 23 ноября 1995 года N 174-ФЗ "Об экологической экспертизе"</w:t>
      </w:r>
      <w:r w:rsidRPr="00E95409">
        <w:rPr>
          <w:rFonts w:ascii="Arial" w:hAnsi="Arial" w:cs="Arial"/>
        </w:rPr>
        <w:t> (далее именуется - </w:t>
      </w:r>
      <w:r w:rsidRPr="00E95409">
        <w:rPr>
          <w:rFonts w:ascii="Arial" w:eastAsiaTheme="majorEastAsia" w:hAnsi="Arial" w:cs="Arial"/>
        </w:rPr>
        <w:t>Федеральный закон "Об экологической экспертизе"</w:t>
      </w:r>
      <w:r w:rsidRPr="00E95409">
        <w:rPr>
          <w:rFonts w:ascii="Arial" w:hAnsi="Arial" w:cs="Arial"/>
        </w:rPr>
        <w:t>);</w:t>
      </w:r>
      <w:r w:rsidRPr="00E95409">
        <w:rPr>
          <w:rFonts w:ascii="Arial" w:hAnsi="Arial" w:cs="Arial"/>
        </w:rPr>
        <w:br/>
      </w:r>
    </w:p>
    <w:p w14:paraId="693C4F7E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C285D7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4) </w:t>
      </w:r>
      <w:r w:rsidRPr="00E95409">
        <w:rPr>
          <w:rFonts w:ascii="Arial" w:eastAsiaTheme="majorEastAsia" w:hAnsi="Arial" w:cs="Arial"/>
        </w:rPr>
        <w:t>Федеральный закон от 10 января 2002 года N 7-ФЗ "Об охране окружающей среды"</w:t>
      </w:r>
      <w:r w:rsidRPr="00E95409">
        <w:rPr>
          <w:rFonts w:ascii="Arial" w:hAnsi="Arial" w:cs="Arial"/>
        </w:rPr>
        <w:t>;</w:t>
      </w:r>
      <w:r w:rsidRPr="00E95409">
        <w:rPr>
          <w:rFonts w:ascii="Arial" w:hAnsi="Arial" w:cs="Arial"/>
        </w:rPr>
        <w:br/>
      </w:r>
    </w:p>
    <w:p w14:paraId="4695669E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8E893F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5) </w:t>
      </w:r>
      <w:r w:rsidRPr="00E95409">
        <w:rPr>
          <w:rFonts w:ascii="Arial" w:eastAsiaTheme="majorEastAsia" w:hAnsi="Arial" w:cs="Arial"/>
        </w:rPr>
        <w:t>постановление Правительства Российской Федерации от 11 июня 1996 г. N 698 "Об утверждении Положения о порядке проведения государственной экологической экспертизы"</w:t>
      </w:r>
      <w:r w:rsidRPr="00E95409">
        <w:rPr>
          <w:rFonts w:ascii="Arial" w:hAnsi="Arial" w:cs="Arial"/>
        </w:rPr>
        <w:t>;</w:t>
      </w:r>
      <w:r w:rsidRPr="00E95409">
        <w:rPr>
          <w:rFonts w:ascii="Arial" w:hAnsi="Arial" w:cs="Arial"/>
        </w:rPr>
        <w:br/>
      </w:r>
    </w:p>
    <w:p w14:paraId="33342B86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769469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6) </w:t>
      </w:r>
      <w:r w:rsidRPr="00E95409">
        <w:rPr>
          <w:rFonts w:ascii="Arial" w:eastAsiaTheme="majorEastAsia" w:hAnsi="Arial" w:cs="Arial"/>
        </w:rPr>
        <w:t>постановление Правительства Российской Федерации от 7 ноября 2008 г. N 822 "Об утверждении Правил представления проектной документации объектов, строительство, реконструкцию, капитальный ремонт которых предполагается осуществлять на землях особо охраняемых природных территорий, для проведения государственной экспертизы и государственной экологической экспертизы"</w:t>
      </w:r>
      <w:r w:rsidRPr="00E95409">
        <w:rPr>
          <w:rFonts w:ascii="Arial" w:hAnsi="Arial" w:cs="Arial"/>
        </w:rPr>
        <w:t>;</w:t>
      </w:r>
      <w:r w:rsidRPr="00E95409">
        <w:rPr>
          <w:rFonts w:ascii="Arial" w:hAnsi="Arial" w:cs="Arial"/>
        </w:rPr>
        <w:br/>
      </w:r>
    </w:p>
    <w:p w14:paraId="27286D18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EDE964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7) </w:t>
      </w:r>
      <w:r w:rsidRPr="00E95409">
        <w:rPr>
          <w:rFonts w:ascii="Arial" w:eastAsiaTheme="majorEastAsia" w:hAnsi="Arial" w:cs="Arial"/>
        </w:rPr>
        <w:t>приказ Министерства природных ресурсов и экологии Российской Федерации от 23.09.2013 г. N 404 "Об утверждении Порядка оплаты труда внештатных экспертов государственной экологической экспертизы"</w:t>
      </w:r>
      <w:r w:rsidRPr="00E95409">
        <w:rPr>
          <w:rFonts w:ascii="Arial" w:hAnsi="Arial" w:cs="Arial"/>
        </w:rPr>
        <w:t>;</w:t>
      </w:r>
      <w:r w:rsidRPr="00E95409">
        <w:rPr>
          <w:rFonts w:ascii="Arial" w:hAnsi="Arial" w:cs="Arial"/>
        </w:rPr>
        <w:br/>
      </w:r>
    </w:p>
    <w:p w14:paraId="461F7998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889502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8) </w:t>
      </w:r>
      <w:r w:rsidRPr="00E95409">
        <w:rPr>
          <w:rFonts w:ascii="Arial" w:eastAsiaTheme="majorEastAsia" w:hAnsi="Arial" w:cs="Arial"/>
        </w:rPr>
        <w:t>приказ Министерства природных ресурсов и экологии Российской Федерации от 12.05.2014 г. N 205 "Об утверждении порядка определения сметы расходов на проведение государственной экологической экспертизы"</w:t>
      </w:r>
      <w:r w:rsidRPr="00E95409">
        <w:rPr>
          <w:rFonts w:ascii="Arial" w:hAnsi="Arial" w:cs="Arial"/>
        </w:rPr>
        <w:t>.</w:t>
      </w:r>
      <w:r w:rsidRPr="00E95409">
        <w:rPr>
          <w:rFonts w:ascii="Arial" w:hAnsi="Arial" w:cs="Arial"/>
        </w:rPr>
        <w:br/>
      </w:r>
    </w:p>
    <w:p w14:paraId="52C950EE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32A72F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lastRenderedPageBreak/>
        <w:t>11. Перечень документов, необходимых для предоставления государственной услуги.</w:t>
      </w:r>
    </w:p>
    <w:p w14:paraId="02447F0F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Государственная экологическая экспертиза, в том числе повторная, проводится при условии соответствия формы и содержания представляемых заявителем материалов требованиям статьи 14 Федерального закона "Об экологической экспертизе", установленному порядку проведения государственной экологической экспертизы и при наличии в составе представляемых материалов:</w:t>
      </w:r>
      <w:r w:rsidRPr="00E95409">
        <w:rPr>
          <w:rFonts w:ascii="Arial" w:hAnsi="Arial" w:cs="Arial"/>
        </w:rPr>
        <w:br/>
      </w:r>
    </w:p>
    <w:p w14:paraId="18CB12C8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9C3C34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1) для проведения государственной экологической экспертизы объектов, указанных в статье 12 Федерального закона "Об экологической экспертизе", за исключением объектов, указанных в подпункте 4.1 статьи 12 Федерального закона "Об экологической экспертизе":</w:t>
      </w:r>
      <w:r w:rsidRPr="00E95409">
        <w:rPr>
          <w:rFonts w:ascii="Arial" w:hAnsi="Arial" w:cs="Arial"/>
        </w:rPr>
        <w:br/>
      </w:r>
    </w:p>
    <w:p w14:paraId="21BE748E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8A2103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(в ред. Постановления Правительства Челябинской области от 29.01.2016 N 33-П)</w:t>
      </w:r>
      <w:r w:rsidRPr="00E95409">
        <w:rPr>
          <w:rFonts w:ascii="Arial" w:hAnsi="Arial" w:cs="Arial"/>
        </w:rPr>
        <w:br/>
      </w:r>
    </w:p>
    <w:p w14:paraId="28213720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4C8199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заявления, содержащего информацию о наименовании объекта государственной экологической экспертизы, подробную опись материалов, представляемых на государственную экологическую экспертизу (примерная форма заявления предусмотрена приложением 2 к Административному регламенту);</w:t>
      </w:r>
      <w:r w:rsidRPr="00E95409">
        <w:rPr>
          <w:rFonts w:ascii="Arial" w:hAnsi="Arial" w:cs="Arial"/>
        </w:rPr>
        <w:br/>
      </w:r>
    </w:p>
    <w:p w14:paraId="1B147C30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ECFA5A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документации, подлежащей государственной экологической экспертизе в соответствии со статьей 12 Федерального закона "Об экологической экспертизе", за исключением объектов, указанных в подпункте 4.1 статьи 12 Федерального закона "Об экологической экспертизе", в объеме, который определен в установленном порядке, и содержащей материалы оценки воздействия на окружающую среду хозяйственной и иной деятельности, которая подлежит государственной экологической экспертизе;</w:t>
      </w:r>
      <w:r w:rsidRPr="00E95409">
        <w:rPr>
          <w:rFonts w:ascii="Arial" w:hAnsi="Arial" w:cs="Arial"/>
        </w:rPr>
        <w:br/>
      </w:r>
    </w:p>
    <w:p w14:paraId="4D4D4262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F894D3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положительных заключений и (или) документов согласований исполнительных органов государственной власти и органов местного самоуправления, получаемых в установленном законодательством Российской Федерации порядке;</w:t>
      </w:r>
      <w:r w:rsidRPr="00E95409">
        <w:rPr>
          <w:rFonts w:ascii="Arial" w:hAnsi="Arial" w:cs="Arial"/>
        </w:rPr>
        <w:br/>
      </w:r>
    </w:p>
    <w:p w14:paraId="067239B9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1D243A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заключений федеральных органов исполнительной власти по объекту государственной экологической экспертизы в случае его рассмотрения указанными органами и заключений общественной экологической экспертизы в случае ее проведения;</w:t>
      </w:r>
      <w:r w:rsidRPr="00E95409">
        <w:rPr>
          <w:rFonts w:ascii="Arial" w:hAnsi="Arial" w:cs="Arial"/>
        </w:rPr>
        <w:br/>
      </w:r>
    </w:p>
    <w:p w14:paraId="6403C3D9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7D428E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материалов обсуждений объекта государственной экологической экспертизы с гражданами и общественными организациями (объединениями), организованных органами местного самоуправления;</w:t>
      </w:r>
      <w:r w:rsidRPr="00E95409">
        <w:rPr>
          <w:rFonts w:ascii="Arial" w:hAnsi="Arial" w:cs="Arial"/>
        </w:rPr>
        <w:br/>
      </w:r>
    </w:p>
    <w:p w14:paraId="036F42EB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66D243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lastRenderedPageBreak/>
        <w:t>2) для проведения государственной экологической экспертизы объектов, указанных в подпункте 4.1 статьи 12 Федерального закона "Об экологической экспертизе":</w:t>
      </w:r>
      <w:r w:rsidRPr="00E95409">
        <w:rPr>
          <w:rFonts w:ascii="Arial" w:hAnsi="Arial" w:cs="Arial"/>
        </w:rPr>
        <w:br/>
      </w:r>
    </w:p>
    <w:p w14:paraId="299D4A94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42DB5F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заявления, содержащего информацию о наименовании объекта государственной экологической экспертизы, подробную опись материалов, представляемых на государственную экологическую экспертизу;</w:t>
      </w:r>
      <w:r w:rsidRPr="00E95409">
        <w:rPr>
          <w:rFonts w:ascii="Arial" w:hAnsi="Arial" w:cs="Arial"/>
        </w:rPr>
        <w:br/>
      </w:r>
    </w:p>
    <w:p w14:paraId="29E6898E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37CF5A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документации, подлежащей государственной экологической экспертизе в соответствии с подпунктом 4.1 статьи 12 Федерального закона "Об экологической экспертизе" и содержащей материалы оценки воздействия объектов, строительство, реконструкцию которых предполагается осуществлять на землях особо охраняемых природных территорий, на соответствующую особо охраняемую природную территорию, а также:</w:t>
      </w:r>
      <w:r w:rsidRPr="00E95409">
        <w:rPr>
          <w:rFonts w:ascii="Arial" w:hAnsi="Arial" w:cs="Arial"/>
        </w:rPr>
        <w:br/>
      </w:r>
    </w:p>
    <w:p w14:paraId="541A5D1A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728B22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заключений общественной экологической экспертизы в случае ее проведения;</w:t>
      </w:r>
      <w:r w:rsidRPr="00E95409">
        <w:rPr>
          <w:rFonts w:ascii="Arial" w:hAnsi="Arial" w:cs="Arial"/>
        </w:rPr>
        <w:br/>
      </w:r>
    </w:p>
    <w:p w14:paraId="4F506547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4A2B09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материалов обсуждений объекта государственной экологической экспертизы с гражданами и общественными организациями (объединениями), организованных органами местного самоуправления.</w:t>
      </w:r>
      <w:r w:rsidRPr="00E95409">
        <w:rPr>
          <w:rFonts w:ascii="Arial" w:hAnsi="Arial" w:cs="Arial"/>
        </w:rPr>
        <w:br/>
      </w:r>
    </w:p>
    <w:p w14:paraId="6A61D4BB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2AE951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Объект государственной экологической экспертизы представляется в двух экземплярах на бумажном носителе, а также в электронной форме, другие материалы - в одном экземпляре на бумажном носителе.</w:t>
      </w:r>
      <w:r w:rsidRPr="00E95409">
        <w:rPr>
          <w:rFonts w:ascii="Arial" w:hAnsi="Arial" w:cs="Arial"/>
        </w:rPr>
        <w:br/>
      </w:r>
    </w:p>
    <w:p w14:paraId="7745AB07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BF2D3E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Материалы по объектам государственной экологической экспертизы, за исключением материалов по объектам, указанным в подпункте 4.1 статьи 12 Федерального закона "Об экологической экспертизе", представляются заявителем в Министерство самостоятельно (лично, почтой или через представителя) с заявлением.</w:t>
      </w:r>
      <w:r w:rsidRPr="00E95409">
        <w:rPr>
          <w:rFonts w:ascii="Arial" w:hAnsi="Arial" w:cs="Arial"/>
        </w:rPr>
        <w:br/>
      </w:r>
    </w:p>
    <w:p w14:paraId="2F378D8C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3E0E87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Направление материалов для проведения государственной экологической экспертизы объектов, указанных в подпункте 4.1 статьи 12 Федерального закона "Об экологической экспертизе", осуществляется федеральным органом исполнительной власти, органом исполнительной власти Челябинской области, уполномоченными на проведение государственной экспертизы проектной документации.</w:t>
      </w:r>
      <w:r w:rsidRPr="00E95409">
        <w:rPr>
          <w:rFonts w:ascii="Arial" w:hAnsi="Arial" w:cs="Arial"/>
        </w:rPr>
        <w:br/>
      </w:r>
    </w:p>
    <w:p w14:paraId="44BFFC47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3E0238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12. Документы, предусмотренные абзацами вторым и третьим подпункта 1 и абзацами вторым и третьим подпункта 2 пункта 11 настоящего Административного регламента, представляются заявителем.</w:t>
      </w:r>
      <w:r w:rsidRPr="00E95409">
        <w:rPr>
          <w:rFonts w:ascii="Arial" w:hAnsi="Arial" w:cs="Arial"/>
        </w:rPr>
        <w:br/>
      </w:r>
    </w:p>
    <w:p w14:paraId="29E7D5CB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01901B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lastRenderedPageBreak/>
        <w:t>Документы, предусмотренные абзацами четвертым - шестым подпункта 1 и абзацами четвертым и пятым подпункта 2 пункта 11 настоящего Административного регламента, запрашиваются Министерством в порядке межведомственного взаимодействия.</w:t>
      </w:r>
      <w:r w:rsidRPr="00E95409">
        <w:rPr>
          <w:rFonts w:ascii="Arial" w:hAnsi="Arial" w:cs="Arial"/>
        </w:rPr>
        <w:br/>
      </w:r>
    </w:p>
    <w:p w14:paraId="5D0240F6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82FF73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Документы, предусмотренные абзацами четвертым - шестым подпункта 1 и абзацами четвертым, пятым подпункта 2 пункта 11 настоящего Административного регламента, могут быть представлены заявителем самостоятельно по собственной инициативе.</w:t>
      </w:r>
      <w:r w:rsidRPr="00E95409">
        <w:rPr>
          <w:rFonts w:ascii="Arial" w:hAnsi="Arial" w:cs="Arial"/>
        </w:rPr>
        <w:br/>
      </w:r>
    </w:p>
    <w:p w14:paraId="4E8EAFB3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F74676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Начало срока проведения государственной экологической экспертизы не изменяется в случае, если Министерство запрашивает необходимые для проведения государственной экологической экспертизы документы самостоятельно.</w:t>
      </w:r>
      <w:r w:rsidRPr="00E95409">
        <w:rPr>
          <w:rFonts w:ascii="Arial" w:hAnsi="Arial" w:cs="Arial"/>
        </w:rPr>
        <w:br/>
      </w:r>
    </w:p>
    <w:p w14:paraId="7356EDF0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F2FE8E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13. При предоставлении государственной услуги Министерство не вправе требовать от заявителя:</w:t>
      </w:r>
      <w:r w:rsidRPr="00E95409">
        <w:rPr>
          <w:rFonts w:ascii="Arial" w:hAnsi="Arial" w:cs="Arial"/>
        </w:rPr>
        <w:br/>
      </w:r>
    </w:p>
    <w:p w14:paraId="4D1C7CDB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EEAD48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E95409">
        <w:rPr>
          <w:rFonts w:ascii="Arial" w:hAnsi="Arial" w:cs="Arial"/>
        </w:rPr>
        <w:br/>
      </w:r>
    </w:p>
    <w:p w14:paraId="577A872F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A102B9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представления документов и информации, которые в соответствии с нормативными правовыми актами Российской Федерации, нормативными правовыми актами Челябинской области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или муниципальных услуг, за исключением документов, указанных в части 6 статьи 7 Федерального закона от 27 июля 2010 года N 210-ФЗ "Об организации предоставления государственных и муниципальных услуг";</w:t>
      </w:r>
      <w:r w:rsidRPr="00E95409">
        <w:rPr>
          <w:rFonts w:ascii="Arial" w:hAnsi="Arial" w:cs="Arial"/>
        </w:rPr>
        <w:br/>
      </w:r>
    </w:p>
    <w:p w14:paraId="45F23538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F08027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представляемых в результате предоставления таких услуг, включенных в перечни, указанные в части 1 статьи 9 Федерального закона от 27 июля 2010 года N 210-ФЗ "Об организации предоставления государственных и муниципальных услуг";</w:t>
      </w:r>
      <w:r w:rsidRPr="00E95409">
        <w:rPr>
          <w:rFonts w:ascii="Arial" w:hAnsi="Arial" w:cs="Arial"/>
        </w:rPr>
        <w:br/>
      </w:r>
    </w:p>
    <w:p w14:paraId="60715E10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327C6D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 xml:space="preserve">представления документов и информации, отсутствие и (или) недостоверность которых не указывались при первоначальном отказе в приеме </w:t>
      </w:r>
      <w:r w:rsidRPr="00E95409">
        <w:rPr>
          <w:rFonts w:ascii="Arial" w:hAnsi="Arial" w:cs="Arial"/>
        </w:rPr>
        <w:lastRenderedPageBreak/>
        <w:t>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 w:rsidRPr="00E95409">
        <w:rPr>
          <w:rFonts w:ascii="Arial" w:hAnsi="Arial" w:cs="Arial"/>
        </w:rPr>
        <w:br/>
      </w:r>
    </w:p>
    <w:p w14:paraId="43DC6206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A966E7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E95409">
        <w:rPr>
          <w:rFonts w:ascii="Arial" w:hAnsi="Arial" w:cs="Arial"/>
        </w:rPr>
        <w:br/>
      </w:r>
    </w:p>
    <w:p w14:paraId="15DDAD3F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4C1124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 w:rsidRPr="00E95409">
        <w:rPr>
          <w:rFonts w:ascii="Arial" w:hAnsi="Arial" w:cs="Arial"/>
        </w:rPr>
        <w:br/>
      </w:r>
    </w:p>
    <w:p w14:paraId="253A8851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8C572D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E95409">
        <w:rPr>
          <w:rFonts w:ascii="Arial" w:hAnsi="Arial" w:cs="Arial"/>
        </w:rPr>
        <w:br/>
      </w:r>
    </w:p>
    <w:p w14:paraId="0FF94BB1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D97FD1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выявление документально подтвержденного факта (признаков) ошибочного или противоправного действия (бездействия) должностного лица Министерства, государственного гражданского служащего Министерства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Министра экологии Челябинской области при первоначальном отказе в приеме документов, необходимых для предоставления государственной услуги, уведомляется заявитель, а также приносятся извинения за доставленные неудобства.</w:t>
      </w:r>
      <w:r w:rsidRPr="00E95409">
        <w:rPr>
          <w:rFonts w:ascii="Arial" w:hAnsi="Arial" w:cs="Arial"/>
        </w:rPr>
        <w:br/>
      </w:r>
    </w:p>
    <w:p w14:paraId="58096FCF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132DD7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(п. 13 в ред. Постановления Правительства Челябинской области от 29.11.2018 N 592-П)</w:t>
      </w:r>
      <w:r w:rsidRPr="00E95409">
        <w:rPr>
          <w:rFonts w:ascii="Arial" w:hAnsi="Arial" w:cs="Arial"/>
        </w:rPr>
        <w:br/>
      </w:r>
    </w:p>
    <w:p w14:paraId="63D2828C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E70F00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14. Министерство отказывает заявителю в предоставлении государственной услуги в случаях, если:</w:t>
      </w:r>
      <w:r w:rsidRPr="00E95409">
        <w:rPr>
          <w:rFonts w:ascii="Arial" w:hAnsi="Arial" w:cs="Arial"/>
        </w:rPr>
        <w:br/>
      </w:r>
    </w:p>
    <w:p w14:paraId="44373A2F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BFE5FB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1) документация не является объектом государственной экологической экспертизы регионального уровня в соответствии со статьей 12 Федерального закона "Об экологической экспертизе";</w:t>
      </w:r>
      <w:r w:rsidRPr="00E95409">
        <w:rPr>
          <w:rFonts w:ascii="Arial" w:hAnsi="Arial" w:cs="Arial"/>
        </w:rPr>
        <w:br/>
      </w:r>
    </w:p>
    <w:p w14:paraId="7DE69DE7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44B150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2) заявитель не оплатил проведение государственной экологической экспертизы в течение 30 календарных дней со дня получения уведомления об оплате государственной экологической экспертизы;</w:t>
      </w:r>
      <w:r w:rsidRPr="00E95409">
        <w:rPr>
          <w:rFonts w:ascii="Arial" w:hAnsi="Arial" w:cs="Arial"/>
        </w:rPr>
        <w:br/>
      </w:r>
    </w:p>
    <w:p w14:paraId="4D53106B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A9C838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 xml:space="preserve">3) заявителем не предоставлены материалы, необходимые для организации и проведения государственной экологической экспертизы, в течение 30 </w:t>
      </w:r>
      <w:r w:rsidRPr="00E95409">
        <w:rPr>
          <w:rFonts w:ascii="Arial" w:hAnsi="Arial" w:cs="Arial"/>
        </w:rPr>
        <w:lastRenderedPageBreak/>
        <w:t>календарных дней со дня получения заявителем уведомления о несоответствии ранее представленных материалов установленным требованиям, направленного в соответствии с подпунктом 5 пункта 23 настоящего Административного регламента;</w:t>
      </w:r>
      <w:r w:rsidRPr="00E95409">
        <w:rPr>
          <w:rFonts w:ascii="Arial" w:hAnsi="Arial" w:cs="Arial"/>
        </w:rPr>
        <w:br/>
      </w:r>
    </w:p>
    <w:p w14:paraId="3A72BCAC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BCF264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4) заявитель направил письменный запрос о возвращении документации, являющейся объектом государственной экологической экспертизы.</w:t>
      </w:r>
      <w:r w:rsidRPr="00E95409">
        <w:rPr>
          <w:rFonts w:ascii="Arial" w:hAnsi="Arial" w:cs="Arial"/>
        </w:rPr>
        <w:br/>
      </w:r>
    </w:p>
    <w:p w14:paraId="11ABD35A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D7E230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Основания для отказа в приеме документов и для приостановления предоставления государственной услуги отсутствуют.</w:t>
      </w:r>
      <w:r w:rsidRPr="00E95409">
        <w:rPr>
          <w:rFonts w:ascii="Arial" w:hAnsi="Arial" w:cs="Arial"/>
        </w:rPr>
        <w:br/>
      </w:r>
    </w:p>
    <w:p w14:paraId="000D11A6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6AC85A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15. На основании положений статей 14, 27 и 28 Федерального закона "Об экологической экспертизе" заявитель оплачивает проведение государственной услуги в соответствии со счетом и сметой расходов на проведение государственной экологической экспертизы, подготовленными Министерством в порядке, установленном приказом Министерства природных ресурсов и экологии Российской Федерации от 12.05.2014 г. N 205 "Об утверждении Порядка определения сметы расходов на проведение государственной экологической экспертизы".</w:t>
      </w:r>
      <w:r w:rsidRPr="00E95409">
        <w:rPr>
          <w:rFonts w:ascii="Arial" w:hAnsi="Arial" w:cs="Arial"/>
        </w:rPr>
        <w:br/>
      </w:r>
    </w:p>
    <w:p w14:paraId="6B94DD44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F96684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В случае внесения изменений в выданный по результатам предоставления государственной услуги документ, направленных на исправление ошибок, допущенных по вине Министерства и (или) должностного лица Министерства, плата с заявителя не взимается.</w:t>
      </w:r>
      <w:r w:rsidRPr="00E95409">
        <w:rPr>
          <w:rFonts w:ascii="Arial" w:hAnsi="Arial" w:cs="Arial"/>
        </w:rPr>
        <w:br/>
      </w:r>
    </w:p>
    <w:p w14:paraId="22DEC479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242CB9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(абзац введен Постановлением Правительства Челябинской области от 31.07.2018 N 350-П)</w:t>
      </w:r>
      <w:r w:rsidRPr="00E95409">
        <w:rPr>
          <w:rFonts w:ascii="Arial" w:hAnsi="Arial" w:cs="Arial"/>
        </w:rPr>
        <w:br/>
      </w:r>
    </w:p>
    <w:p w14:paraId="21D49C16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74BA87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16. Максимальный срок ожидания в очереди при подаче заявления на проведение государственной экологической экспертизы и при получении заключения государственной экологической экспертизы не должен превышать 15 минут.</w:t>
      </w:r>
      <w:r w:rsidRPr="00E95409">
        <w:rPr>
          <w:rFonts w:ascii="Arial" w:hAnsi="Arial" w:cs="Arial"/>
        </w:rPr>
        <w:br/>
      </w:r>
    </w:p>
    <w:p w14:paraId="3D24B246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D7EA31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17. Срок регистрации заявления о предоставлении государственной услуги не должен превышать 1 рабочего дня со дня его поступления в Министерство (документ регистрируется в день поступления, а при его поступлении после 16.00 - на следующий рабочий день).</w:t>
      </w:r>
      <w:r w:rsidRPr="00E95409">
        <w:rPr>
          <w:rFonts w:ascii="Arial" w:hAnsi="Arial" w:cs="Arial"/>
        </w:rPr>
        <w:br/>
      </w:r>
    </w:p>
    <w:p w14:paraId="4D402D92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2116BA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18. Информирование заявителей о предоставлении государственной услуги осуществляется следующими способами:</w:t>
      </w:r>
      <w:r w:rsidRPr="00E95409">
        <w:rPr>
          <w:rFonts w:ascii="Arial" w:hAnsi="Arial" w:cs="Arial"/>
        </w:rPr>
        <w:br/>
      </w:r>
    </w:p>
    <w:p w14:paraId="3A71AB7F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CCFD61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lastRenderedPageBreak/>
        <w:t>1) на консультации в Министерстве при непосредственном обращении заявителя;</w:t>
      </w:r>
      <w:r w:rsidRPr="00E95409">
        <w:rPr>
          <w:rFonts w:ascii="Arial" w:hAnsi="Arial" w:cs="Arial"/>
        </w:rPr>
        <w:br/>
      </w:r>
    </w:p>
    <w:p w14:paraId="14214EB4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D50869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2) по телефонам Министерства;</w:t>
      </w:r>
      <w:r w:rsidRPr="00E95409">
        <w:rPr>
          <w:rFonts w:ascii="Arial" w:hAnsi="Arial" w:cs="Arial"/>
        </w:rPr>
        <w:br/>
      </w:r>
    </w:p>
    <w:p w14:paraId="73B086BF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2E4F16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3) на информационном стенде в фойе Министерства;</w:t>
      </w:r>
      <w:r w:rsidRPr="00E95409">
        <w:rPr>
          <w:rFonts w:ascii="Arial" w:hAnsi="Arial" w:cs="Arial"/>
        </w:rPr>
        <w:br/>
      </w:r>
    </w:p>
    <w:p w14:paraId="499CE904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A4191E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4) по письменному обращению в Министерство;</w:t>
      </w:r>
      <w:r w:rsidRPr="00E95409">
        <w:rPr>
          <w:rFonts w:ascii="Arial" w:hAnsi="Arial" w:cs="Arial"/>
        </w:rPr>
        <w:br/>
      </w:r>
    </w:p>
    <w:p w14:paraId="6964657E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968B8F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5) по обращению в Министерство посредством электронной почты;</w:t>
      </w:r>
      <w:r w:rsidRPr="00E95409">
        <w:rPr>
          <w:rFonts w:ascii="Arial" w:hAnsi="Arial" w:cs="Arial"/>
        </w:rPr>
        <w:br/>
      </w:r>
    </w:p>
    <w:p w14:paraId="6974BF4B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DB91FD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6) на официальном сайте Министерства в сети Интернет.</w:t>
      </w:r>
      <w:r w:rsidRPr="00E95409">
        <w:rPr>
          <w:rFonts w:ascii="Arial" w:hAnsi="Arial" w:cs="Arial"/>
        </w:rPr>
        <w:br/>
      </w:r>
    </w:p>
    <w:p w14:paraId="087C666A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719945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7) на федеральном портале, на региональном портале.</w:t>
      </w:r>
      <w:r w:rsidRPr="00E95409">
        <w:rPr>
          <w:rFonts w:ascii="Arial" w:hAnsi="Arial" w:cs="Arial"/>
        </w:rPr>
        <w:br/>
      </w:r>
    </w:p>
    <w:p w14:paraId="4C11BEB6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CE335E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(</w:t>
      </w:r>
      <w:proofErr w:type="spellStart"/>
      <w:r w:rsidRPr="00E95409">
        <w:rPr>
          <w:rFonts w:ascii="Arial" w:hAnsi="Arial" w:cs="Arial"/>
        </w:rPr>
        <w:t>пп</w:t>
      </w:r>
      <w:proofErr w:type="spellEnd"/>
      <w:r w:rsidRPr="00E95409">
        <w:rPr>
          <w:rFonts w:ascii="Arial" w:hAnsi="Arial" w:cs="Arial"/>
        </w:rPr>
        <w:t>. 7 введен Постановлением Правительства Челябинской области от 31.07.2018 N 350-П)</w:t>
      </w:r>
      <w:r w:rsidRPr="00E95409">
        <w:rPr>
          <w:rFonts w:ascii="Arial" w:hAnsi="Arial" w:cs="Arial"/>
        </w:rPr>
        <w:br/>
      </w:r>
    </w:p>
    <w:p w14:paraId="04958288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BD45AA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19. Требования к помещениям, в которых предоставляется государственная услуга, к месту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государственной услуги, в том числе к обеспечению доступности для инвалидов указанных объектов в соответствии с законодательством Российской Федерации:</w:t>
      </w:r>
      <w:r w:rsidRPr="00E95409">
        <w:rPr>
          <w:rFonts w:ascii="Arial" w:hAnsi="Arial" w:cs="Arial"/>
        </w:rPr>
        <w:br/>
      </w:r>
    </w:p>
    <w:p w14:paraId="562675AE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7D75D8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1) место предоставления государственной услуги оформляется в соответствии с целью предоставления государственной услуги, требованиями пожарной безопасности;</w:t>
      </w:r>
      <w:r w:rsidRPr="00E95409">
        <w:rPr>
          <w:rFonts w:ascii="Arial" w:hAnsi="Arial" w:cs="Arial"/>
        </w:rPr>
        <w:br/>
      </w:r>
    </w:p>
    <w:p w14:paraId="141EACF3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DD92B5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2) в фойе Министерства размещается информационный стенд, оборудуются места для ожидания, должны иметься доступные места для хранения верхней одежды посетителей и общего пользования (туалеты).</w:t>
      </w:r>
      <w:r w:rsidRPr="00E95409">
        <w:rPr>
          <w:rFonts w:ascii="Arial" w:hAnsi="Arial" w:cs="Arial"/>
        </w:rPr>
        <w:br/>
      </w:r>
    </w:p>
    <w:p w14:paraId="0A521EF2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79E0B1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На информационном стенде размещается следующая информация:</w:t>
      </w:r>
      <w:r w:rsidRPr="00E95409">
        <w:rPr>
          <w:rFonts w:ascii="Arial" w:hAnsi="Arial" w:cs="Arial"/>
        </w:rPr>
        <w:br/>
      </w:r>
    </w:p>
    <w:p w14:paraId="5DAD914F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AC6794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образец оформления заявления о предоставлении государственной услуги;</w:t>
      </w:r>
      <w:r w:rsidRPr="00E95409">
        <w:rPr>
          <w:rFonts w:ascii="Arial" w:hAnsi="Arial" w:cs="Arial"/>
        </w:rPr>
        <w:br/>
      </w:r>
    </w:p>
    <w:p w14:paraId="7F0E7779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0A4D92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текст настоящего Административного регламента;</w:t>
      </w:r>
      <w:r w:rsidRPr="00E95409">
        <w:rPr>
          <w:rFonts w:ascii="Arial" w:hAnsi="Arial" w:cs="Arial"/>
        </w:rPr>
        <w:br/>
      </w:r>
    </w:p>
    <w:p w14:paraId="4B4EDA8A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22CDAE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абзац пятый утратил силу. - Постановление Правительства Челябинской области от 29.11.2018 N 592-П;</w:t>
      </w:r>
      <w:r w:rsidRPr="00E95409">
        <w:rPr>
          <w:rFonts w:ascii="Arial" w:hAnsi="Arial" w:cs="Arial"/>
        </w:rPr>
        <w:br/>
      </w:r>
    </w:p>
    <w:p w14:paraId="7139551D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832F9F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перечень документов, необходимых для предоставления государственной услуги;</w:t>
      </w:r>
      <w:r w:rsidRPr="00E95409">
        <w:rPr>
          <w:rFonts w:ascii="Arial" w:hAnsi="Arial" w:cs="Arial"/>
        </w:rPr>
        <w:br/>
      </w:r>
    </w:p>
    <w:p w14:paraId="26C6CACB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5E9408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почтовые адреса, номера телефонов, факсов, адреса электронной почты, адрес официального сайта, режим работы Министерства;</w:t>
      </w:r>
      <w:r w:rsidRPr="00E95409">
        <w:rPr>
          <w:rFonts w:ascii="Arial" w:hAnsi="Arial" w:cs="Arial"/>
        </w:rPr>
        <w:br/>
      </w:r>
    </w:p>
    <w:p w14:paraId="4E61B8EB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FFEA30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номер кабинета, где осуществляется прием заявителей;</w:t>
      </w:r>
      <w:r w:rsidRPr="00E95409">
        <w:rPr>
          <w:rFonts w:ascii="Arial" w:hAnsi="Arial" w:cs="Arial"/>
        </w:rPr>
        <w:br/>
      </w:r>
    </w:p>
    <w:p w14:paraId="15C7EC9C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CCE6DA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фамилия, имя, отчество и должность специалистов, участвующих в предоставлении государственной услуги;</w:t>
      </w:r>
      <w:r w:rsidRPr="00E95409">
        <w:rPr>
          <w:rFonts w:ascii="Arial" w:hAnsi="Arial" w:cs="Arial"/>
        </w:rPr>
        <w:br/>
      </w:r>
    </w:p>
    <w:p w14:paraId="1CC10C4B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015D95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адрес федерального портала и регионального портала;</w:t>
      </w:r>
      <w:r w:rsidRPr="00E95409">
        <w:rPr>
          <w:rFonts w:ascii="Arial" w:hAnsi="Arial" w:cs="Arial"/>
        </w:rPr>
        <w:br/>
      </w:r>
    </w:p>
    <w:p w14:paraId="106FE9C9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687087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3) на официальном сайте Министерства размещается следующая информация:</w:t>
      </w:r>
      <w:r w:rsidRPr="00E95409">
        <w:rPr>
          <w:rFonts w:ascii="Arial" w:hAnsi="Arial" w:cs="Arial"/>
        </w:rPr>
        <w:br/>
      </w:r>
    </w:p>
    <w:p w14:paraId="31B1C0D6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3FAAC3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текст настоящего Административного регламента;</w:t>
      </w:r>
      <w:r w:rsidRPr="00E95409">
        <w:rPr>
          <w:rFonts w:ascii="Arial" w:hAnsi="Arial" w:cs="Arial"/>
        </w:rPr>
        <w:br/>
      </w:r>
    </w:p>
    <w:p w14:paraId="2486A63A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A3B910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извлечения из нормативных правовых актов, регламентирующих предоставление государственной услуги;</w:t>
      </w:r>
      <w:r w:rsidRPr="00E95409">
        <w:rPr>
          <w:rFonts w:ascii="Arial" w:hAnsi="Arial" w:cs="Arial"/>
        </w:rPr>
        <w:br/>
      </w:r>
    </w:p>
    <w:p w14:paraId="0FFF8B48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8F1548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4) для ожидания приема, заполнения необходимых документов отводятся места, оборудованные стульями, столами (стойками) и обеспеченные писчей бумагой, ручками;</w:t>
      </w:r>
      <w:r w:rsidRPr="00E95409">
        <w:rPr>
          <w:rFonts w:ascii="Arial" w:hAnsi="Arial" w:cs="Arial"/>
        </w:rPr>
        <w:br/>
      </w:r>
    </w:p>
    <w:p w14:paraId="613059F9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F8981A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5) помещение, в котором осуществляется прием заявителей, предусматривает:</w:t>
      </w:r>
      <w:r w:rsidRPr="00E95409">
        <w:rPr>
          <w:rFonts w:ascii="Arial" w:hAnsi="Arial" w:cs="Arial"/>
        </w:rPr>
        <w:br/>
      </w:r>
    </w:p>
    <w:p w14:paraId="59EFCD79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AA855B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комфортное расположение заявителя и должностного лица;</w:t>
      </w:r>
      <w:r w:rsidRPr="00E95409">
        <w:rPr>
          <w:rFonts w:ascii="Arial" w:hAnsi="Arial" w:cs="Arial"/>
        </w:rPr>
        <w:br/>
      </w:r>
    </w:p>
    <w:p w14:paraId="2BCACB34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E246E2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возможность и удобство оформления заявителем письменного обращения;</w:t>
      </w:r>
      <w:r w:rsidRPr="00E95409">
        <w:rPr>
          <w:rFonts w:ascii="Arial" w:hAnsi="Arial" w:cs="Arial"/>
        </w:rPr>
        <w:br/>
      </w:r>
    </w:p>
    <w:p w14:paraId="0CC62066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D5A9CB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доступ к нормативным правовым актам, регулирующим предоставление государственной услуги;</w:t>
      </w:r>
      <w:r w:rsidRPr="00E95409">
        <w:rPr>
          <w:rFonts w:ascii="Arial" w:hAnsi="Arial" w:cs="Arial"/>
        </w:rPr>
        <w:br/>
      </w:r>
    </w:p>
    <w:p w14:paraId="4ADFA830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44124E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наличие письменных принадлежностей и бумаги формата А4 для оформления заявителем письменного обращения;</w:t>
      </w:r>
      <w:r w:rsidRPr="00E95409">
        <w:rPr>
          <w:rFonts w:ascii="Arial" w:hAnsi="Arial" w:cs="Arial"/>
        </w:rPr>
        <w:br/>
      </w:r>
    </w:p>
    <w:p w14:paraId="2B7EFE26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E8BA0B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6) в целях организации беспрепятственного доступа инвалидов (включая инвалидов, использующих кресла-коляски и собак-проводников) к месту предоставления государственной услуги им обеспечиваются:</w:t>
      </w:r>
      <w:r w:rsidRPr="00E95409">
        <w:rPr>
          <w:rFonts w:ascii="Arial" w:hAnsi="Arial" w:cs="Arial"/>
        </w:rPr>
        <w:br/>
      </w:r>
    </w:p>
    <w:p w14:paraId="18360CDB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97E90D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условия для беспрепятственного доступа к объекту (зданию, помещению), в котором предоставляется государственная услуга;</w:t>
      </w:r>
      <w:r w:rsidRPr="00E95409">
        <w:rPr>
          <w:rFonts w:ascii="Arial" w:hAnsi="Arial" w:cs="Arial"/>
        </w:rPr>
        <w:br/>
      </w:r>
    </w:p>
    <w:p w14:paraId="1AD47A1B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5D2450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возможность самостоятельного передвижения по территории, на которой расположены объекты (здания, помещения), в которых предоставляется государственная услуга, а также входа в такие объекты и выхода из них, посадки в транспортное средство и высадки из него, в том числе с использованием кресла-коляски;</w:t>
      </w:r>
      <w:r w:rsidRPr="00E95409">
        <w:rPr>
          <w:rFonts w:ascii="Arial" w:hAnsi="Arial" w:cs="Arial"/>
        </w:rPr>
        <w:br/>
      </w:r>
    </w:p>
    <w:p w14:paraId="64470E57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FE146C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сопровождение инвалидов, имеющих стойкие расстройства функции зрения и самостоятельного передвижения;</w:t>
      </w:r>
      <w:r w:rsidRPr="00E95409">
        <w:rPr>
          <w:rFonts w:ascii="Arial" w:hAnsi="Arial" w:cs="Arial"/>
        </w:rPr>
        <w:br/>
      </w:r>
    </w:p>
    <w:p w14:paraId="72622D87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797A05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надлежащее размещение оборудования и носителей информации, необходимых для обеспечения беспрепятственного доступа инвалидов к объектам (зданиям, помещениям), в которых предоставляется государственная услуга, с учетом ограничений их жизнедеятельности;</w:t>
      </w:r>
      <w:r w:rsidRPr="00E95409">
        <w:rPr>
          <w:rFonts w:ascii="Arial" w:hAnsi="Arial" w:cs="Arial"/>
        </w:rPr>
        <w:br/>
      </w:r>
    </w:p>
    <w:p w14:paraId="3E4AF3E6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7B8F7A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  <w:r w:rsidRPr="00E95409">
        <w:rPr>
          <w:rFonts w:ascii="Arial" w:hAnsi="Arial" w:cs="Arial"/>
        </w:rPr>
        <w:br/>
      </w:r>
    </w:p>
    <w:p w14:paraId="0B3C1BC2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018C30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 xml:space="preserve">допуск сурдопереводчика и </w:t>
      </w:r>
      <w:proofErr w:type="spellStart"/>
      <w:r w:rsidRPr="00E95409">
        <w:rPr>
          <w:rFonts w:ascii="Arial" w:hAnsi="Arial" w:cs="Arial"/>
        </w:rPr>
        <w:t>тифлосурдопереводчика</w:t>
      </w:r>
      <w:proofErr w:type="spellEnd"/>
      <w:r w:rsidRPr="00E95409">
        <w:rPr>
          <w:rFonts w:ascii="Arial" w:hAnsi="Arial" w:cs="Arial"/>
        </w:rPr>
        <w:t>;</w:t>
      </w:r>
      <w:r w:rsidRPr="00E95409">
        <w:rPr>
          <w:rFonts w:ascii="Arial" w:hAnsi="Arial" w:cs="Arial"/>
        </w:rPr>
        <w:br/>
      </w:r>
    </w:p>
    <w:p w14:paraId="026BD573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E83F3E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допуск собаки-проводника на объекты (здания, помещения), в которых предоставляется государственная услуга, при наличии документа, подтверждающего ее специальное обучение и выдаваемого по форме и в порядке, которые установлены приказом Министерства труда и социальной защиты Российской Федерации от 22 июня 2015 г. N 386н "Об утверждении формы документа, подтверждающего специальное обучение собаки-проводника, и порядка его выдачи";</w:t>
      </w:r>
      <w:r w:rsidRPr="00E95409">
        <w:rPr>
          <w:rFonts w:ascii="Arial" w:hAnsi="Arial" w:cs="Arial"/>
        </w:rPr>
        <w:br/>
      </w:r>
    </w:p>
    <w:p w14:paraId="51CF1CA5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8ABEBC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оказание инвалидам помощи в преодолении барьеров, мешающих получению ими государственной услуги наравне с другими лицами.</w:t>
      </w:r>
      <w:r w:rsidRPr="00E95409">
        <w:rPr>
          <w:rFonts w:ascii="Arial" w:hAnsi="Arial" w:cs="Arial"/>
        </w:rPr>
        <w:br/>
      </w:r>
    </w:p>
    <w:p w14:paraId="12C3EF24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B9FE71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lastRenderedPageBreak/>
        <w:t>(п. 19 в ред. Постановления Правительства Челябинской области от 31.07.2018 N 350-П)</w:t>
      </w:r>
      <w:r w:rsidRPr="00E95409">
        <w:rPr>
          <w:rFonts w:ascii="Arial" w:hAnsi="Arial" w:cs="Arial"/>
        </w:rPr>
        <w:br/>
      </w:r>
    </w:p>
    <w:p w14:paraId="5762D7AB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F891D2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E95409">
        <w:rPr>
          <w:rFonts w:ascii="Arial" w:hAnsi="Arial" w:cs="Arial"/>
        </w:rPr>
        <w:t>19-1</w:t>
      </w:r>
      <w:proofErr w:type="gramEnd"/>
      <w:r w:rsidRPr="00E95409">
        <w:rPr>
          <w:rFonts w:ascii="Arial" w:hAnsi="Arial" w:cs="Arial"/>
        </w:rPr>
        <w:t>. Утратил силу. - Постановление Правительства Челябинской области от 31.07.2018 N 350-П.</w:t>
      </w:r>
      <w:r w:rsidRPr="00E95409">
        <w:rPr>
          <w:rFonts w:ascii="Arial" w:hAnsi="Arial" w:cs="Arial"/>
        </w:rPr>
        <w:br/>
      </w:r>
    </w:p>
    <w:p w14:paraId="2BFECF7A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6A38E9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20. Требования к форме и характеру взаимодействия должностных лиц Министерства с заявителями:</w:t>
      </w:r>
      <w:r w:rsidRPr="00E95409">
        <w:rPr>
          <w:rFonts w:ascii="Arial" w:hAnsi="Arial" w:cs="Arial"/>
        </w:rPr>
        <w:br/>
      </w:r>
    </w:p>
    <w:p w14:paraId="2B162853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15BE4A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1) при ответе на телефонные звонки или при личном обращении заявителя должностное лицо Министерства представляется, назвав свою фамилию, имя, отчество, должность, предлагает представиться собеседнику, выслушивает и уточняет суть вопроса, дает ответ на заданный заявителем вопрос;</w:t>
      </w:r>
      <w:r w:rsidRPr="00E95409">
        <w:rPr>
          <w:rFonts w:ascii="Arial" w:hAnsi="Arial" w:cs="Arial"/>
        </w:rPr>
        <w:br/>
      </w:r>
    </w:p>
    <w:p w14:paraId="3931D0F5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2A2A0F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2) в конце консультирования (по телефону или лично) должностное лицо, осуществляющее консультирование, должно кратко подвести итоги и перечислить меры, которые должен принять заявитель (кто именно, когда и что должен сделать) по существу поставленных в обращении вопросов;</w:t>
      </w:r>
      <w:r w:rsidRPr="00E95409">
        <w:rPr>
          <w:rFonts w:ascii="Arial" w:hAnsi="Arial" w:cs="Arial"/>
        </w:rPr>
        <w:br/>
      </w:r>
    </w:p>
    <w:p w14:paraId="379C603C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24AF06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3) письменный ответ на обращения дается в простой, четкой и понятной форме по существу поставленных в обращении вопросов с указанием фамилии, имени и отчества, номера телефона должностного лица, подготовившего ответ заявителю. Письменный ответ на обращение подписывает Министр экологии Челябинской области (первый заместитель Министра экологии Челябинской области).</w:t>
      </w:r>
      <w:r w:rsidRPr="00E95409">
        <w:rPr>
          <w:rFonts w:ascii="Arial" w:hAnsi="Arial" w:cs="Arial"/>
        </w:rPr>
        <w:br/>
      </w:r>
    </w:p>
    <w:p w14:paraId="6B5B28C2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37816E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21. Показатели доступности и качества предоставления государственной услуги:</w:t>
      </w:r>
      <w:r w:rsidRPr="00E95409">
        <w:rPr>
          <w:rFonts w:ascii="Arial" w:hAnsi="Arial" w:cs="Arial"/>
        </w:rPr>
        <w:br/>
      </w:r>
    </w:p>
    <w:p w14:paraId="236D229E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D5D015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1) соблюдение сроков и порядка предоставления государственной услуги;</w:t>
      </w:r>
      <w:r w:rsidRPr="00E95409">
        <w:rPr>
          <w:rFonts w:ascii="Arial" w:hAnsi="Arial" w:cs="Arial"/>
        </w:rPr>
        <w:br/>
      </w:r>
    </w:p>
    <w:p w14:paraId="219C7073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92B5CF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2) своевременное полное информирование о государственной услуге посредством способов, предусмотренных пунктом 18 настоящего Административного регламента;</w:t>
      </w:r>
      <w:r w:rsidRPr="00E95409">
        <w:rPr>
          <w:rFonts w:ascii="Arial" w:hAnsi="Arial" w:cs="Arial"/>
        </w:rPr>
        <w:br/>
      </w:r>
    </w:p>
    <w:p w14:paraId="5C558B5B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D014FF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3) количество взаимодействий заявителя с должностными лицами при предоставлении государственной услуги и продолжительность таких взаимодействий.</w:t>
      </w:r>
      <w:r w:rsidRPr="00E95409">
        <w:rPr>
          <w:rFonts w:ascii="Arial" w:hAnsi="Arial" w:cs="Arial"/>
        </w:rPr>
        <w:br/>
      </w:r>
    </w:p>
    <w:p w14:paraId="41C26CE7" w14:textId="77777777" w:rsidR="00E95409" w:rsidRPr="00E95409" w:rsidRDefault="00E95409" w:rsidP="00E9540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95409">
        <w:rPr>
          <w:rFonts w:ascii="Arial" w:hAnsi="Arial" w:cs="Arial"/>
          <w:sz w:val="24"/>
          <w:szCs w:val="24"/>
        </w:rPr>
        <w:br/>
      </w:r>
      <w:r w:rsidRPr="00E95409">
        <w:rPr>
          <w:rFonts w:ascii="Arial" w:hAnsi="Arial" w:cs="Arial"/>
          <w:sz w:val="24"/>
          <w:szCs w:val="24"/>
        </w:rPr>
        <w:br/>
        <w:t>III. Состав, последовательность и сроки выполнения административных процедур, требования к порядку их выполнения</w:t>
      </w:r>
    </w:p>
    <w:p w14:paraId="5AD8B3D5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lastRenderedPageBreak/>
        <w:t>проверки материалов, представляемых на государственную экологическую экспертизу, на соответствие требованиям пункта 11 настоящего Административного регламента;</w:t>
      </w:r>
      <w:r w:rsidRPr="00E95409">
        <w:rPr>
          <w:rFonts w:ascii="Arial" w:hAnsi="Arial" w:cs="Arial"/>
        </w:rPr>
        <w:br/>
      </w:r>
    </w:p>
    <w:p w14:paraId="4677CB05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B45415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подготовки сметы расходов на проведение государственной экологической экспертизы;</w:t>
      </w:r>
      <w:r w:rsidRPr="00E95409">
        <w:rPr>
          <w:rFonts w:ascii="Arial" w:hAnsi="Arial" w:cs="Arial"/>
        </w:rPr>
        <w:br/>
      </w:r>
    </w:p>
    <w:p w14:paraId="2D0A9E98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72F587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направления заявителю уведомления о комплектности (некомплектности) представленных материалов и необходимости оплаты работ по проведению государственной экологической экспертизы;</w:t>
      </w:r>
      <w:r w:rsidRPr="00E95409">
        <w:rPr>
          <w:rFonts w:ascii="Arial" w:hAnsi="Arial" w:cs="Arial"/>
        </w:rPr>
        <w:br/>
      </w:r>
    </w:p>
    <w:p w14:paraId="5441FA62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2F603D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3) в случае выявления несоответствия объекта государственной экологической экспертизы требованиям, установленным статьей 12 Федерального закона "Об экологической экспертизе", материалы возвращаются заявителю с уведомлением об отказе в предоставлении государственной услуги в течение 7 рабочих дней со дня регистрации заявления в Министерстве;</w:t>
      </w:r>
      <w:r w:rsidRPr="00E95409">
        <w:rPr>
          <w:rFonts w:ascii="Arial" w:hAnsi="Arial" w:cs="Arial"/>
        </w:rPr>
        <w:br/>
      </w:r>
    </w:p>
    <w:p w14:paraId="6E8BC771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6F3E9B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 xml:space="preserve">4) при соответствии объекта государственной экологической экспертизы требованиям, установленным статьей 12 Федерального закона "Об экологической экспертизе", и представлении заявителем всех документов, предусмотренных пунктом 11 настоящего Административного регламента, ответственный исполнитель в течение 7 рабочих дней со дня регистрации заявления в Министерстве направляет заявителю уведомление (в письменной или в электронной форме) о необходимости оплаты заявителем работ по проведению государственной экологической экспертизы в течение 30 календарных дней со дня получения уведомления. К указанному уведомлению прилагаются смета и </w:t>
      </w:r>
      <w:proofErr w:type="gramStart"/>
      <w:r w:rsidRPr="00E95409">
        <w:rPr>
          <w:rFonts w:ascii="Arial" w:hAnsi="Arial" w:cs="Arial"/>
        </w:rPr>
        <w:t>счет на оплату</w:t>
      </w:r>
      <w:proofErr w:type="gramEnd"/>
      <w:r w:rsidRPr="00E95409">
        <w:rPr>
          <w:rFonts w:ascii="Arial" w:hAnsi="Arial" w:cs="Arial"/>
        </w:rPr>
        <w:t xml:space="preserve"> работ по проведению государственной экологической экспертизы.</w:t>
      </w:r>
      <w:r w:rsidRPr="00E95409">
        <w:rPr>
          <w:rFonts w:ascii="Arial" w:hAnsi="Arial" w:cs="Arial"/>
        </w:rPr>
        <w:br/>
      </w:r>
    </w:p>
    <w:p w14:paraId="5DC170C9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10BCDD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 xml:space="preserve">Смета расходов на проведение государственной экологической экспертизы составляется ответственным исполнителем, а </w:t>
      </w:r>
      <w:proofErr w:type="gramStart"/>
      <w:r w:rsidRPr="00E95409">
        <w:rPr>
          <w:rFonts w:ascii="Arial" w:hAnsi="Arial" w:cs="Arial"/>
        </w:rPr>
        <w:t>счет на оплату</w:t>
      </w:r>
      <w:proofErr w:type="gramEnd"/>
      <w:r w:rsidRPr="00E95409">
        <w:rPr>
          <w:rFonts w:ascii="Arial" w:hAnsi="Arial" w:cs="Arial"/>
        </w:rPr>
        <w:t xml:space="preserve"> государственной экологической экспертизы - отделом бухгалтерского учета и отчетности Министерства.</w:t>
      </w:r>
      <w:r w:rsidRPr="00E95409">
        <w:rPr>
          <w:rFonts w:ascii="Arial" w:hAnsi="Arial" w:cs="Arial"/>
        </w:rPr>
        <w:br/>
      </w:r>
    </w:p>
    <w:p w14:paraId="5A2A4F10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27FE6B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При отсутствии оплаты счета за проведение государственной экологической экспертизы в течение 30 календарных дней со дня получения заявителем уведомления о необходимости оплаты государственная экологическая экспертиза представленных материалов не проводится, материалы возвращаются заявителю с уведомлением об отказе в предоставлении государственной услуги;</w:t>
      </w:r>
      <w:r w:rsidRPr="00E95409">
        <w:rPr>
          <w:rFonts w:ascii="Arial" w:hAnsi="Arial" w:cs="Arial"/>
        </w:rPr>
        <w:br/>
      </w:r>
    </w:p>
    <w:p w14:paraId="2D580E0A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1F4DD5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5) при обнаружении несоответствия представленных документов требованиям, установленным пунктом 11 настоящего Административного регламента, ответственный исполнитель в течение 7 рабочих дней со дня регистрации заявления в Министерстве:</w:t>
      </w:r>
      <w:r w:rsidRPr="00E95409">
        <w:rPr>
          <w:rFonts w:ascii="Arial" w:hAnsi="Arial" w:cs="Arial"/>
        </w:rPr>
        <w:br/>
      </w:r>
    </w:p>
    <w:p w14:paraId="19F9A0B3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96AEF9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lastRenderedPageBreak/>
        <w:t>направляет в адрес заявителя уведомление о некомплектности материалов, представленных на государственную экологическую экспертизу, с перечнем документов, необходимых для проведения государственной экологической экспертизы (в письменной или в электронной форме), обязанность по представлению которых возложена на заявителя;</w:t>
      </w:r>
      <w:r w:rsidRPr="00E95409">
        <w:rPr>
          <w:rFonts w:ascii="Arial" w:hAnsi="Arial" w:cs="Arial"/>
        </w:rPr>
        <w:br/>
      </w:r>
    </w:p>
    <w:p w14:paraId="67C345EB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5E42CE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направляет межведомственные запросы в исполнительные органы государственной власти и в органы местного самоуправления о наличии в их распоряжении указанных в абзацах четвертом - шестом подпункта 1 и в абзацах четвертом, пятом подпункта 2 пункта 11 Административного регламента документов, при их наличии в этих органах - о представлении в Министерство в течение 5 рабочих дней со дня получения запроса.</w:t>
      </w:r>
      <w:r w:rsidRPr="00E95409">
        <w:rPr>
          <w:rFonts w:ascii="Arial" w:hAnsi="Arial" w:cs="Arial"/>
        </w:rPr>
        <w:br/>
      </w:r>
    </w:p>
    <w:p w14:paraId="4035AB08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EF35B5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Межведомственный запрос оформляется в соответствии с требованиями, установленными статьей 7.2 Федерального закона от 27 июля 2010 года N 210-ФЗ "Об организации предоставления государственных и муниципальных услуг";</w:t>
      </w:r>
      <w:r w:rsidRPr="00E95409">
        <w:rPr>
          <w:rFonts w:ascii="Arial" w:hAnsi="Arial" w:cs="Arial"/>
        </w:rPr>
        <w:br/>
      </w:r>
    </w:p>
    <w:p w14:paraId="24EC5EDC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FFEC4D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6) в случае если в исполнительных органах государственной власти и в органах местного самоуправления отсутствуют и заявителем не представлены материалы, необходимые для организации и проведения государственной экологической экспертизы в течение 30 календарных дней со дня получения заявителем уведомления о некомплектности материалов, представленных на государственную экологическую экспертизу, государственная экологическая экспертиза не проводится, материалы возвращаются заявителю с уведомлением об отказе в предоставлении государственной услуги;</w:t>
      </w:r>
      <w:r w:rsidRPr="00E95409">
        <w:rPr>
          <w:rFonts w:ascii="Arial" w:hAnsi="Arial" w:cs="Arial"/>
        </w:rPr>
        <w:br/>
      </w:r>
    </w:p>
    <w:p w14:paraId="6718F94C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20C2B5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 xml:space="preserve">7) при представлении запрошенных материалов ответственный исполнитель в течение 7 календарных дней со дня регистрации в Министерстве заявления о направлении дополнительных материалов направляет заявителю уведомление о необходимости оплаты работ по проведению государственной экологической экспертизы в течение 30 календарных дней со дня получения уведомления заявителем. К указанному уведомлению прилагаются смета и </w:t>
      </w:r>
      <w:proofErr w:type="gramStart"/>
      <w:r w:rsidRPr="00E95409">
        <w:rPr>
          <w:rFonts w:ascii="Arial" w:hAnsi="Arial" w:cs="Arial"/>
        </w:rPr>
        <w:t>счет на оплату</w:t>
      </w:r>
      <w:proofErr w:type="gramEnd"/>
      <w:r w:rsidRPr="00E95409">
        <w:rPr>
          <w:rFonts w:ascii="Arial" w:hAnsi="Arial" w:cs="Arial"/>
        </w:rPr>
        <w:t xml:space="preserve"> проведения государственной экологической экспертизы;</w:t>
      </w:r>
      <w:r w:rsidRPr="00E95409">
        <w:rPr>
          <w:rFonts w:ascii="Arial" w:hAnsi="Arial" w:cs="Arial"/>
        </w:rPr>
        <w:br/>
      </w:r>
    </w:p>
    <w:p w14:paraId="37DA7B63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BC5271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8) результатом административной процедуры является направление заявителю уведомления о необходимости оплаты работ по проведению государственной экологической экспертизы;</w:t>
      </w:r>
      <w:r w:rsidRPr="00E95409">
        <w:rPr>
          <w:rFonts w:ascii="Arial" w:hAnsi="Arial" w:cs="Arial"/>
        </w:rPr>
        <w:br/>
      </w:r>
    </w:p>
    <w:p w14:paraId="7AB38BD8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08D2A8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9) срок выполнения административной процедуры составляет не более 44 календарных дней.</w:t>
      </w:r>
      <w:r w:rsidRPr="00E95409">
        <w:rPr>
          <w:rFonts w:ascii="Arial" w:hAnsi="Arial" w:cs="Arial"/>
        </w:rPr>
        <w:br/>
      </w:r>
    </w:p>
    <w:p w14:paraId="4E86542B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57C6FF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24. Проведение государственной экологической экспертизы, утверждение заключения государственной экологической экспертизы:</w:t>
      </w:r>
      <w:r w:rsidRPr="00E95409">
        <w:rPr>
          <w:rFonts w:ascii="Arial" w:hAnsi="Arial" w:cs="Arial"/>
        </w:rPr>
        <w:br/>
      </w:r>
    </w:p>
    <w:p w14:paraId="4C79E227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E5D0E0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lastRenderedPageBreak/>
        <w:t>1) юридическим фактом для начала выполнения административной процедуры является поступление в отдел бухгалтерского учета и отчетности Министерства по системе электронного документооборота соответствующего платежного поручения об оплате проведения государственной экологической экспертизы;</w:t>
      </w:r>
      <w:r w:rsidRPr="00E95409">
        <w:rPr>
          <w:rFonts w:ascii="Arial" w:hAnsi="Arial" w:cs="Arial"/>
        </w:rPr>
        <w:br/>
      </w:r>
    </w:p>
    <w:p w14:paraId="5D8B11FE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3E176A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2) начало срока проведения государственной экологической экспертизы устанавливается не позднее чем через 15 календарных дней, а в отношении объектов, указанных в подпункте 4.1 статьи 12 Федерального закона "Об экологической экспертизе", не позднее чем через 3 рабочих дня со дня оплаты заявителем работ по проведению государственной экологической экспертизы.</w:t>
      </w:r>
      <w:r w:rsidRPr="00E95409">
        <w:rPr>
          <w:rFonts w:ascii="Arial" w:hAnsi="Arial" w:cs="Arial"/>
        </w:rPr>
        <w:br/>
      </w:r>
    </w:p>
    <w:p w14:paraId="581504B0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61C335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В течение этого срока:</w:t>
      </w:r>
      <w:r w:rsidRPr="00E95409">
        <w:rPr>
          <w:rFonts w:ascii="Arial" w:hAnsi="Arial" w:cs="Arial"/>
        </w:rPr>
        <w:br/>
      </w:r>
    </w:p>
    <w:p w14:paraId="768A97F9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F535DA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начальник отдела государственной экологической экспертизы подготавливает предложения по кандидатурам руководителя и ответственного секретаря экспертной комиссии, а также срокам проведения государственной экологической экспертизы. Экспертные комиссии создаются по каждому конкретному объекту государственной экологической экспертизы из внештатных экспертов (по согласованию с ними) и штатных сотрудников Министерства (в случаях, определенных нормативными правовыми актами федерального органа исполнительной власти в области экологической экспертизы);</w:t>
      </w:r>
      <w:r w:rsidRPr="00E95409">
        <w:rPr>
          <w:rFonts w:ascii="Arial" w:hAnsi="Arial" w:cs="Arial"/>
        </w:rPr>
        <w:br/>
      </w:r>
    </w:p>
    <w:p w14:paraId="031FB28F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11BA90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ответственный исполнитель разрабатывает задание на проведение государственной экологической экспертизы и с участием руководителя экспертной комиссии подготавливает предложения по составу экспертной комиссии (число членов экспертной комиссии должно быть нечетным);</w:t>
      </w:r>
      <w:r w:rsidRPr="00E95409">
        <w:rPr>
          <w:rFonts w:ascii="Arial" w:hAnsi="Arial" w:cs="Arial"/>
        </w:rPr>
        <w:br/>
      </w:r>
    </w:p>
    <w:p w14:paraId="2D2F235F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6CC410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подготавливает проект приказа Министерства об организации и проведении государственной экологической экспертизы (состав экспертной комиссии, сроки и задание на проведение государственной экологической экспертизы). Проект приказа визируется в установленном порядке и направляется на подпись Министру экологии Челябинской области;</w:t>
      </w:r>
      <w:r w:rsidRPr="00E95409">
        <w:rPr>
          <w:rFonts w:ascii="Arial" w:hAnsi="Arial" w:cs="Arial"/>
        </w:rPr>
        <w:br/>
      </w:r>
    </w:p>
    <w:p w14:paraId="5BAA5767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E7F019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ответственный секретарь экспертной комиссии в срок, не превышающий 3 рабочих дней со дня издания приказа об организации и проведении государственной экологической экспертизы, подготавливает и размещает на официальном сайте Министерства в сети Интернет уведомление о начале работы экспертной комиссии, времени и месте проведения организационного заседания экспертной комиссии государственной экологической экспертизы;</w:t>
      </w:r>
      <w:r w:rsidRPr="00E95409">
        <w:rPr>
          <w:rFonts w:ascii="Arial" w:hAnsi="Arial" w:cs="Arial"/>
        </w:rPr>
        <w:br/>
      </w:r>
    </w:p>
    <w:p w14:paraId="4CF2B537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1ED96C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 xml:space="preserve">организационное заседание экспертной комиссии проводится в срок, не превышающий 5 рабочих дней со дня издания приказа об организации и проведении государственной экологической экспертизы. Ответственный секретарь экспертной комиссии телефонограммой уведомляет заявителя о </w:t>
      </w:r>
      <w:r w:rsidRPr="00E95409">
        <w:rPr>
          <w:rFonts w:ascii="Arial" w:hAnsi="Arial" w:cs="Arial"/>
        </w:rPr>
        <w:lastRenderedPageBreak/>
        <w:t>времени и месте проведения организационного заседания. Представители иных заинтересованных сторон (органы государственной власти, органы местного самоуправления, общественные организации) уведомляются о дате и месте проведения организационного заседания экспертной комиссии государственной экологической экспертизы при наличии письменного или электронного запроса об участии в заседании;</w:t>
      </w:r>
      <w:r w:rsidRPr="00E95409">
        <w:rPr>
          <w:rFonts w:ascii="Arial" w:hAnsi="Arial" w:cs="Arial"/>
        </w:rPr>
        <w:br/>
      </w:r>
    </w:p>
    <w:p w14:paraId="3887C0ED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0122E2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3) на организационном заседании экспертной комиссии ответственный секретарь:</w:t>
      </w:r>
      <w:r w:rsidRPr="00E95409">
        <w:rPr>
          <w:rFonts w:ascii="Arial" w:hAnsi="Arial" w:cs="Arial"/>
        </w:rPr>
        <w:br/>
      </w:r>
    </w:p>
    <w:p w14:paraId="05A40954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068B19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информирует участников заседания о начале работы экспертной комиссии, образованной в соответствии с приказом об организации и проведении государственной экологической экспертизы;</w:t>
      </w:r>
      <w:r w:rsidRPr="00E95409">
        <w:rPr>
          <w:rFonts w:ascii="Arial" w:hAnsi="Arial" w:cs="Arial"/>
        </w:rPr>
        <w:br/>
      </w:r>
    </w:p>
    <w:p w14:paraId="7312FEAB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C0D5FE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организует подписание подготовленных в двух экземплярах государственных контрактов на возмездное оказание услуг с руководителем экспертной комиссии и всеми внештатными членами экспертной комиссии. Один экземпляр государственного контракта выдается руководителю и членам экспертной комиссии;</w:t>
      </w:r>
      <w:r w:rsidRPr="00E95409">
        <w:rPr>
          <w:rFonts w:ascii="Arial" w:hAnsi="Arial" w:cs="Arial"/>
        </w:rPr>
        <w:br/>
      </w:r>
    </w:p>
    <w:p w14:paraId="12DE37A2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090AD4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передает членам экспертной комиссии индивидуальные задания, согласованные руководителем экспертной комиссии, и документацию, подлежащую государственной экологической экспертизе.</w:t>
      </w:r>
      <w:r w:rsidRPr="00E95409">
        <w:rPr>
          <w:rFonts w:ascii="Arial" w:hAnsi="Arial" w:cs="Arial"/>
        </w:rPr>
        <w:br/>
      </w:r>
    </w:p>
    <w:p w14:paraId="5FF16412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98E686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Ответственный секретарь согласовывает с руководителем и членами экспертной комиссии проект календарного плана работы экспертной комиссии, в котором определяются сроки (даты):</w:t>
      </w:r>
      <w:r w:rsidRPr="00E95409">
        <w:rPr>
          <w:rFonts w:ascii="Arial" w:hAnsi="Arial" w:cs="Arial"/>
        </w:rPr>
        <w:br/>
      </w:r>
    </w:p>
    <w:p w14:paraId="66D0704E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714111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подготовки вопросов к заявителю;</w:t>
      </w:r>
      <w:r w:rsidRPr="00E95409">
        <w:rPr>
          <w:rFonts w:ascii="Arial" w:hAnsi="Arial" w:cs="Arial"/>
        </w:rPr>
        <w:br/>
      </w:r>
    </w:p>
    <w:p w14:paraId="44DA161F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8F8125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проведения промежуточных заседаний экспертной комиссии;</w:t>
      </w:r>
      <w:r w:rsidRPr="00E95409">
        <w:rPr>
          <w:rFonts w:ascii="Arial" w:hAnsi="Arial" w:cs="Arial"/>
        </w:rPr>
        <w:br/>
      </w:r>
    </w:p>
    <w:p w14:paraId="055A5923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1A4E61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подготовки индивидуальных (групповых) экспертных заключений;</w:t>
      </w:r>
      <w:r w:rsidRPr="00E95409">
        <w:rPr>
          <w:rFonts w:ascii="Arial" w:hAnsi="Arial" w:cs="Arial"/>
        </w:rPr>
        <w:br/>
      </w:r>
    </w:p>
    <w:p w14:paraId="6A3DE80E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FC5500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подготовки сводного заключения экспертной комиссии;</w:t>
      </w:r>
      <w:r w:rsidRPr="00E95409">
        <w:rPr>
          <w:rFonts w:ascii="Arial" w:hAnsi="Arial" w:cs="Arial"/>
        </w:rPr>
        <w:br/>
      </w:r>
    </w:p>
    <w:p w14:paraId="6255BAC3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EABBE9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4) в случае необходимости может быть организован выезд членов экспертной комиссии на место намечаемой хозяйственной деятельности для получения дополнительной информации. Командирование группы экспертов оформляется приказом Министерства.</w:t>
      </w:r>
      <w:r w:rsidRPr="00E95409">
        <w:rPr>
          <w:rFonts w:ascii="Arial" w:hAnsi="Arial" w:cs="Arial"/>
        </w:rPr>
        <w:br/>
      </w:r>
    </w:p>
    <w:p w14:paraId="013790CC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BA8999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lastRenderedPageBreak/>
        <w:t xml:space="preserve">В случае, предусмотренном подпунктом 12 пункта 24 настоящего Административного регламента, в состав экспертной комиссии могут дополнительно включаться эксперты, обладающие специальными знаниями по объекту государственной экологической экспертизы. При этом заявителю направляется письменное и электронное уведомление о необходимости оплаты дополнительного включения экспертов в экспертную комиссию государственной экологической экспертизы с приложением дополнительного </w:t>
      </w:r>
      <w:proofErr w:type="gramStart"/>
      <w:r w:rsidRPr="00E95409">
        <w:rPr>
          <w:rFonts w:ascii="Arial" w:hAnsi="Arial" w:cs="Arial"/>
        </w:rPr>
        <w:t>счета на оплату</w:t>
      </w:r>
      <w:proofErr w:type="gramEnd"/>
      <w:r w:rsidRPr="00E95409">
        <w:rPr>
          <w:rFonts w:ascii="Arial" w:hAnsi="Arial" w:cs="Arial"/>
        </w:rPr>
        <w:t xml:space="preserve"> и сметы расходов.</w:t>
      </w:r>
      <w:r w:rsidRPr="00E95409">
        <w:rPr>
          <w:rFonts w:ascii="Arial" w:hAnsi="Arial" w:cs="Arial"/>
        </w:rPr>
        <w:br/>
      </w:r>
    </w:p>
    <w:p w14:paraId="4E3D81DB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AB9A9B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В срок, не превышающий 5 рабочих дней после оплаты дополнительно выставленного счета, утверждается приказ Министерства о включении дополнительных экспертов в состав экспертной комиссии;</w:t>
      </w:r>
      <w:r w:rsidRPr="00E95409">
        <w:rPr>
          <w:rFonts w:ascii="Arial" w:hAnsi="Arial" w:cs="Arial"/>
        </w:rPr>
        <w:br/>
      </w:r>
    </w:p>
    <w:p w14:paraId="5A57034D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267664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5) эксперт (экспертная комиссия) при проведении экспертизы может заявлять Министерству о необходимости представления заявителем на государственную экологическую экспертизу дополнительных материалов для всесторонней и объективной оценки объекта государственной экологической экспертизы, в том числе данные специальных экологических исследований, результаты расчетов и анализов, необходимые для подготовки заключения государственной экологической экспертизы.</w:t>
      </w:r>
      <w:r w:rsidRPr="00E95409">
        <w:rPr>
          <w:rFonts w:ascii="Arial" w:hAnsi="Arial" w:cs="Arial"/>
        </w:rPr>
        <w:br/>
      </w:r>
    </w:p>
    <w:p w14:paraId="7998B6DD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AC22A2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В данном случае ответственный секретарь готовит письмо в адрес заявителя с уведомлением о необходимости представления дополнительных материалов (в письменной или в электронной форме).</w:t>
      </w:r>
      <w:r w:rsidRPr="00E95409">
        <w:rPr>
          <w:rFonts w:ascii="Arial" w:hAnsi="Arial" w:cs="Arial"/>
        </w:rPr>
        <w:br/>
      </w:r>
    </w:p>
    <w:p w14:paraId="50B9A5D9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1C5F8D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Вопросы эксперта (экспертной комиссии) к заявителю оформляются в письменном виде за подписью руководителя экспертной комиссии и являются приложением к вышеназванному письму;</w:t>
      </w:r>
      <w:r w:rsidRPr="00E95409">
        <w:rPr>
          <w:rFonts w:ascii="Arial" w:hAnsi="Arial" w:cs="Arial"/>
        </w:rPr>
        <w:br/>
      </w:r>
    </w:p>
    <w:p w14:paraId="448AAFBD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84C7E5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6) ответы на вопросы экспертной комиссии и дополнительная документация, поступившая от заявителя, регистрируются в установленном порядке и передаются ответственному секретарю для использования в работе экспертной комиссии;</w:t>
      </w:r>
      <w:r w:rsidRPr="00E95409">
        <w:rPr>
          <w:rFonts w:ascii="Arial" w:hAnsi="Arial" w:cs="Arial"/>
        </w:rPr>
        <w:br/>
      </w:r>
    </w:p>
    <w:p w14:paraId="5BF554B0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BEBC20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7) в процессе работы экспертной комиссии:</w:t>
      </w:r>
      <w:r w:rsidRPr="00E95409">
        <w:rPr>
          <w:rFonts w:ascii="Arial" w:hAnsi="Arial" w:cs="Arial"/>
        </w:rPr>
        <w:br/>
      </w:r>
    </w:p>
    <w:p w14:paraId="49440FCF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1F5F86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подготавливаются индивидуальные и групповые (при наличии экспертных групп) экспертные заключения, которые передаются ответственному секретарю экспертной комиссии;</w:t>
      </w:r>
      <w:r w:rsidRPr="00E95409">
        <w:rPr>
          <w:rFonts w:ascii="Arial" w:hAnsi="Arial" w:cs="Arial"/>
        </w:rPr>
        <w:br/>
      </w:r>
    </w:p>
    <w:p w14:paraId="75A08406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F5CD0C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составляется руководителем и ответственным секретарем экспертной комиссии проект сводного заключения экспертной комиссии на основании индивидуальных и групповых экспертных заключений;</w:t>
      </w:r>
      <w:r w:rsidRPr="00E95409">
        <w:rPr>
          <w:rFonts w:ascii="Arial" w:hAnsi="Arial" w:cs="Arial"/>
        </w:rPr>
        <w:br/>
      </w:r>
    </w:p>
    <w:p w14:paraId="55C80A5E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429D26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проводятся заседания экспертной комиссии, в том числе с участием заявителя и/или его представителей, в целях реализации прав, предусмотренных статьей 26 Федерального закона "Об экологической экспертизе";</w:t>
      </w:r>
      <w:r w:rsidRPr="00E95409">
        <w:rPr>
          <w:rFonts w:ascii="Arial" w:hAnsi="Arial" w:cs="Arial"/>
        </w:rPr>
        <w:br/>
      </w:r>
    </w:p>
    <w:p w14:paraId="7493B54F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9F974D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обсуждается проект заключения экспертной комиссии на заседаниях экспертной комиссии.</w:t>
      </w:r>
      <w:r w:rsidRPr="00E95409">
        <w:rPr>
          <w:rFonts w:ascii="Arial" w:hAnsi="Arial" w:cs="Arial"/>
        </w:rPr>
        <w:br/>
      </w:r>
    </w:p>
    <w:p w14:paraId="427C4BB3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70ECFE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Результаты заседания экспертной комиссии оформляются протоколом, подписываемым руководителем и ответственным секретарем экспертной комиссии с приложением явочных листов с подписями участников заседаний.</w:t>
      </w:r>
      <w:r w:rsidRPr="00E95409">
        <w:rPr>
          <w:rFonts w:ascii="Arial" w:hAnsi="Arial" w:cs="Arial"/>
        </w:rPr>
        <w:br/>
      </w:r>
    </w:p>
    <w:p w14:paraId="48409361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62D889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Информация о времени и месте проведения заседаний экспертной комиссии размещается на официальном сайте Министерства в сети Интернет;</w:t>
      </w:r>
      <w:r w:rsidRPr="00E95409">
        <w:rPr>
          <w:rFonts w:ascii="Arial" w:hAnsi="Arial" w:cs="Arial"/>
        </w:rPr>
        <w:br/>
      </w:r>
    </w:p>
    <w:p w14:paraId="1B19F9FB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97CF8D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8) на заключительном заседании экспертной комиссии, на котором могут присутствовать заявитель и/или его представители, а также представители иных заинтересованных сторон (органы государственной власти, органы местного самоуправления, общественные организации):</w:t>
      </w:r>
      <w:r w:rsidRPr="00E95409">
        <w:rPr>
          <w:rFonts w:ascii="Arial" w:hAnsi="Arial" w:cs="Arial"/>
        </w:rPr>
        <w:br/>
      </w:r>
    </w:p>
    <w:p w14:paraId="310224FF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521D22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руководитель экспертной комиссии докладывает о результатах работы экспертной комиссии и выводах проекта заключения;</w:t>
      </w:r>
      <w:r w:rsidRPr="00E95409">
        <w:rPr>
          <w:rFonts w:ascii="Arial" w:hAnsi="Arial" w:cs="Arial"/>
        </w:rPr>
        <w:br/>
      </w:r>
    </w:p>
    <w:p w14:paraId="7B347AAA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52B961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обсуждается проект заключения экспертной комиссии;</w:t>
      </w:r>
      <w:r w:rsidRPr="00E95409">
        <w:rPr>
          <w:rFonts w:ascii="Arial" w:hAnsi="Arial" w:cs="Arial"/>
        </w:rPr>
        <w:br/>
      </w:r>
    </w:p>
    <w:p w14:paraId="2B9E8E30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C19A01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подписывается всеми членами списочного состава экспертной комиссии заключение экспертной комиссии в двух экземплярах;</w:t>
      </w:r>
      <w:r w:rsidRPr="00E95409">
        <w:rPr>
          <w:rFonts w:ascii="Arial" w:hAnsi="Arial" w:cs="Arial"/>
        </w:rPr>
        <w:br/>
      </w:r>
    </w:p>
    <w:p w14:paraId="2A3E1F03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38794D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руководитель и члены экспертной комиссии (за исключением штатных сотрудников Министерства) подписывают акты приемки выполненных работ;</w:t>
      </w:r>
      <w:r w:rsidRPr="00E95409">
        <w:rPr>
          <w:rFonts w:ascii="Arial" w:hAnsi="Arial" w:cs="Arial"/>
        </w:rPr>
        <w:br/>
      </w:r>
    </w:p>
    <w:p w14:paraId="0D925631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0159C3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9) при одобрении проекта заключения экспертной комиссии квалифицированным большинством (не менее двух третей) списочного состава экспертной комиссии проект заключения экспертной комиссии (отрицательного или положительного) подписывается членами экспертной комиссии в полном составе, после чего оно является заключением, подготовленным экспертной комиссией.</w:t>
      </w:r>
      <w:r w:rsidRPr="00E95409">
        <w:rPr>
          <w:rFonts w:ascii="Arial" w:hAnsi="Arial" w:cs="Arial"/>
        </w:rPr>
        <w:br/>
      </w:r>
    </w:p>
    <w:p w14:paraId="48DD5E03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6C8090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Заключение экспертной комиссии подписывается в двух экземплярах и не может быть изменено без согласия лиц, его подписавших.</w:t>
      </w:r>
      <w:r w:rsidRPr="00E95409">
        <w:rPr>
          <w:rFonts w:ascii="Arial" w:hAnsi="Arial" w:cs="Arial"/>
        </w:rPr>
        <w:br/>
      </w:r>
    </w:p>
    <w:p w14:paraId="308D0E99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75C7D8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lastRenderedPageBreak/>
        <w:t>При несогласии отдельных членов экспертной комиссии с заключением экспертной комиссии они подписывают заключение с пометкой "особое мнение". Особое мнение оформляется экспертом в виде документа, содержащего обоснование причин несогласия эксперта с выводами заключения экспертной комиссии и указание конкретных фактов несоответствия представленных на экспертизу материалов экологическим требованиям и нормам;</w:t>
      </w:r>
      <w:r w:rsidRPr="00E95409">
        <w:rPr>
          <w:rFonts w:ascii="Arial" w:hAnsi="Arial" w:cs="Arial"/>
        </w:rPr>
        <w:br/>
      </w:r>
    </w:p>
    <w:p w14:paraId="77806F26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35022A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10) заключение экспертной комиссии по объекту государственной экологической экспертизы может быть положительным или отрицательным.</w:t>
      </w:r>
      <w:r w:rsidRPr="00E95409">
        <w:rPr>
          <w:rFonts w:ascii="Arial" w:hAnsi="Arial" w:cs="Arial"/>
        </w:rPr>
        <w:br/>
      </w:r>
    </w:p>
    <w:p w14:paraId="2DA0B464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351D79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Положительное заключение экспертной комиссии должно содержать выводы:</w:t>
      </w:r>
      <w:r w:rsidRPr="00E95409">
        <w:rPr>
          <w:rFonts w:ascii="Arial" w:hAnsi="Arial" w:cs="Arial"/>
        </w:rPr>
        <w:br/>
      </w:r>
    </w:p>
    <w:p w14:paraId="55B866D3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4D8B84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о соответствии документов, обосновывающих намечаемую в связи с реализацией объекта экологической экспертизы хозяйственную и иную деятельность, экологическим требованиям, установленным техническими регламентами и законодательством в области охраны окружающей среды;</w:t>
      </w:r>
      <w:r w:rsidRPr="00E95409">
        <w:rPr>
          <w:rFonts w:ascii="Arial" w:hAnsi="Arial" w:cs="Arial"/>
        </w:rPr>
        <w:br/>
      </w:r>
    </w:p>
    <w:p w14:paraId="1FEDF8C8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6DE27B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о возможности реализации объекта экспертизы.</w:t>
      </w:r>
      <w:r w:rsidRPr="00E95409">
        <w:rPr>
          <w:rFonts w:ascii="Arial" w:hAnsi="Arial" w:cs="Arial"/>
        </w:rPr>
        <w:br/>
      </w:r>
    </w:p>
    <w:p w14:paraId="1D9649A6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942B4A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Отрицательное заключение экспертной комиссии должно содержать один из следующих выводов:</w:t>
      </w:r>
      <w:r w:rsidRPr="00E95409">
        <w:rPr>
          <w:rFonts w:ascii="Arial" w:hAnsi="Arial" w:cs="Arial"/>
        </w:rPr>
        <w:br/>
      </w:r>
    </w:p>
    <w:p w14:paraId="344D8263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8FD4E7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о необходимости доработки представленных материалов по замечаниям и предложениям, изложенным в заключении, подготовленном экспертной комиссией;</w:t>
      </w:r>
      <w:r w:rsidRPr="00E95409">
        <w:rPr>
          <w:rFonts w:ascii="Arial" w:hAnsi="Arial" w:cs="Arial"/>
        </w:rPr>
        <w:br/>
      </w:r>
    </w:p>
    <w:p w14:paraId="54E75997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64CE1F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о недопустимости реализации объекта экспертизы ввиду необеспеченности соблюдения требований экологической безопасности намечаемой деятельности;</w:t>
      </w:r>
      <w:r w:rsidRPr="00E95409">
        <w:rPr>
          <w:rFonts w:ascii="Arial" w:hAnsi="Arial" w:cs="Arial"/>
        </w:rPr>
        <w:br/>
      </w:r>
    </w:p>
    <w:p w14:paraId="1844540E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5959EE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11) заключение экспертной комиссии с особыми мнениями экспертов и протокол заключительного заседания экспертной комиссии передаются в отдел государственной экологической экспертизы для подготовки проекта приказа Министерства об утверждении этого заключения;</w:t>
      </w:r>
      <w:r w:rsidRPr="00E95409">
        <w:rPr>
          <w:rFonts w:ascii="Arial" w:hAnsi="Arial" w:cs="Arial"/>
        </w:rPr>
        <w:br/>
      </w:r>
    </w:p>
    <w:p w14:paraId="4EDBC5D1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40D244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12) при подписании заключения экспертной комиссии со ссылкой на особое мнение экспертами, составляющими более одной трети списочного состава экспертной комиссии, руководитель экспертной комиссии совместно с начальником отдела государственной экологической экспертизы докладывают Министру экологии Челябинской области о невозможности принятия экспертной комиссией в существующем составе решения по заключению экспертной комиссии, необходимости продления срока ее проведения и дополнительном включении экспертов в состав комиссии;</w:t>
      </w:r>
      <w:r w:rsidRPr="00E95409">
        <w:rPr>
          <w:rFonts w:ascii="Arial" w:hAnsi="Arial" w:cs="Arial"/>
        </w:rPr>
        <w:br/>
      </w:r>
    </w:p>
    <w:p w14:paraId="31CF77C2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322D62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(</w:t>
      </w:r>
      <w:proofErr w:type="spellStart"/>
      <w:r w:rsidRPr="00E95409">
        <w:rPr>
          <w:rFonts w:ascii="Arial" w:hAnsi="Arial" w:cs="Arial"/>
        </w:rPr>
        <w:t>пп</w:t>
      </w:r>
      <w:proofErr w:type="spellEnd"/>
      <w:r w:rsidRPr="00E95409">
        <w:rPr>
          <w:rFonts w:ascii="Arial" w:hAnsi="Arial" w:cs="Arial"/>
        </w:rPr>
        <w:t>. 12 в ред. Постановления Правительства Челябинской области от 29.11.2018 N 592-П)</w:t>
      </w:r>
      <w:r w:rsidRPr="00E95409">
        <w:rPr>
          <w:rFonts w:ascii="Arial" w:hAnsi="Arial" w:cs="Arial"/>
        </w:rPr>
        <w:br/>
      </w:r>
    </w:p>
    <w:p w14:paraId="4303F59F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F2B9B2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13) заключение экспертной комиссии приобретает статус заключения государственной экологической экспертизы со дня его утверждения приказом Министерства.</w:t>
      </w:r>
      <w:r w:rsidRPr="00E95409">
        <w:rPr>
          <w:rFonts w:ascii="Arial" w:hAnsi="Arial" w:cs="Arial"/>
        </w:rPr>
        <w:br/>
      </w:r>
    </w:p>
    <w:p w14:paraId="3FCA887A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E28D9B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Проект приказа Министерства об утверждении заключения государственной экологической экспертизы подготавливается ответственным секретарем комиссии и визируется должностными лицами в установленном в Министерстве порядке и передается на подпись Министру экологии Челябинской области;</w:t>
      </w:r>
      <w:r w:rsidRPr="00E95409">
        <w:rPr>
          <w:rFonts w:ascii="Arial" w:hAnsi="Arial" w:cs="Arial"/>
        </w:rPr>
        <w:br/>
      </w:r>
    </w:p>
    <w:p w14:paraId="295F529E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F15309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14) результатом административной процедуры является утверждение приказом Министерства заключения государственной экологической экспертизы;</w:t>
      </w:r>
      <w:r w:rsidRPr="00E95409">
        <w:rPr>
          <w:rFonts w:ascii="Arial" w:hAnsi="Arial" w:cs="Arial"/>
        </w:rPr>
        <w:br/>
      </w:r>
    </w:p>
    <w:p w14:paraId="6D0B5FBA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644C24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15) срок выполнения административной процедуры не должен превышать двух месяцев и может быть продлен на один месяц по заявлению заявителя.</w:t>
      </w:r>
      <w:r w:rsidRPr="00E95409">
        <w:rPr>
          <w:rFonts w:ascii="Arial" w:hAnsi="Arial" w:cs="Arial"/>
        </w:rPr>
        <w:br/>
      </w:r>
    </w:p>
    <w:p w14:paraId="6AC9FEBB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3E3D39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(</w:t>
      </w:r>
      <w:proofErr w:type="spellStart"/>
      <w:r w:rsidRPr="00E95409">
        <w:rPr>
          <w:rFonts w:ascii="Arial" w:hAnsi="Arial" w:cs="Arial"/>
        </w:rPr>
        <w:t>пп</w:t>
      </w:r>
      <w:proofErr w:type="spellEnd"/>
      <w:r w:rsidRPr="00E95409">
        <w:rPr>
          <w:rFonts w:ascii="Arial" w:hAnsi="Arial" w:cs="Arial"/>
        </w:rPr>
        <w:t>. 15 в ред. Постановления Правительства Челябинской области от 24.07.2019 N 338-П)</w:t>
      </w:r>
      <w:r w:rsidRPr="00E95409">
        <w:rPr>
          <w:rFonts w:ascii="Arial" w:hAnsi="Arial" w:cs="Arial"/>
        </w:rPr>
        <w:br/>
      </w:r>
    </w:p>
    <w:p w14:paraId="08BFA620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54DB1D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25. Выдача заявителю заключения государственной экологической экспертизы.</w:t>
      </w:r>
    </w:p>
    <w:p w14:paraId="4166B7EF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Ответственный секретарь экспертной комиссии:</w:t>
      </w:r>
      <w:r w:rsidRPr="00E95409">
        <w:rPr>
          <w:rFonts w:ascii="Arial" w:hAnsi="Arial" w:cs="Arial"/>
        </w:rPr>
        <w:br/>
      </w:r>
    </w:p>
    <w:p w14:paraId="1CAB21D8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3E2306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направляет по почте (вручает) заявителю заключение государственной экологической экспертизы, приказ Министерства о его утверждении и один экземпляр материалов, представленных на государственную экологическую экспертизу, с сопроводительным письмом в течение 5 рабочих дней со дня утверждения заключения государственной экологической экспертизы (другой экземпляр материалов передается на хранение в архив Министерства, срок архивного хранения материалов составляет 20 лет);</w:t>
      </w:r>
      <w:r w:rsidRPr="00E95409">
        <w:rPr>
          <w:rFonts w:ascii="Arial" w:hAnsi="Arial" w:cs="Arial"/>
        </w:rPr>
        <w:br/>
      </w:r>
    </w:p>
    <w:p w14:paraId="26D288EE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DBCDBA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направляет подписанные Министром экологии Челябинской области акты приемки выполненных экспертами работ (услуг), а также государственные контракты на возмездное оказание работ (услуг) с руководителем и членами экспертной комиссии в отдел бухгалтерского учета и отчетности Министерства для оплаты оказанных работ (услуг);</w:t>
      </w:r>
      <w:r w:rsidRPr="00E95409">
        <w:rPr>
          <w:rFonts w:ascii="Arial" w:hAnsi="Arial" w:cs="Arial"/>
        </w:rPr>
        <w:br/>
      </w:r>
    </w:p>
    <w:p w14:paraId="0C704C6A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302B17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 xml:space="preserve">направляет информацию о заключении государственной экологической экспертизы органам местного самоуправления и в случаях, определяемых федеральным органом исполнительной власти в области экологической </w:t>
      </w:r>
      <w:r w:rsidRPr="00E95409">
        <w:rPr>
          <w:rFonts w:ascii="Arial" w:hAnsi="Arial" w:cs="Arial"/>
        </w:rPr>
        <w:lastRenderedPageBreak/>
        <w:t>экспертизы, - кредитным организациям, которые осуществляют финансирование реализации объекта государственной экологической экспертизы;</w:t>
      </w:r>
      <w:r w:rsidRPr="00E95409">
        <w:rPr>
          <w:rFonts w:ascii="Arial" w:hAnsi="Arial" w:cs="Arial"/>
        </w:rPr>
        <w:br/>
      </w:r>
    </w:p>
    <w:p w14:paraId="11F1EE1F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48C9CC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подготавливает и направляет пресс-секретарю Министерства для размещения на официальном сайте Министерства в сети Интернет в срок до 5 рабочих дней со дня утверждения заключения государственной экологической экспертизы информацию о результатах проведения государственной экологической экспертизы.</w:t>
      </w:r>
      <w:r w:rsidRPr="00E95409">
        <w:rPr>
          <w:rFonts w:ascii="Arial" w:hAnsi="Arial" w:cs="Arial"/>
        </w:rPr>
        <w:br/>
      </w:r>
    </w:p>
    <w:p w14:paraId="487242DE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7C1B7C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Результатом выполнения административной процедуры является выдача заявителю заключения государственной экологической экспертизы, утвержденного приказом Министерства, зарегистрированным в установленном порядке.</w:t>
      </w:r>
      <w:r w:rsidRPr="00E95409">
        <w:rPr>
          <w:rFonts w:ascii="Arial" w:hAnsi="Arial" w:cs="Arial"/>
        </w:rPr>
        <w:br/>
      </w:r>
    </w:p>
    <w:p w14:paraId="4E373FE9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9B9BA5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26. Исправление допущенных опечаток и ошибок в выданных Министерством документах осуществляется Министерством в течение 5 рабочих дней со дня обращения заявителя.</w:t>
      </w:r>
      <w:r w:rsidRPr="00E95409">
        <w:rPr>
          <w:rFonts w:ascii="Arial" w:hAnsi="Arial" w:cs="Arial"/>
        </w:rPr>
        <w:br/>
      </w:r>
    </w:p>
    <w:p w14:paraId="44AEE627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C03E83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27. Государственная услуга в многофункциональных центрах предоставления государственных и муниципальных услуг (далее именуются - многофункциональные центры) не предоставляется.</w:t>
      </w:r>
      <w:r w:rsidRPr="00E95409">
        <w:rPr>
          <w:rFonts w:ascii="Arial" w:hAnsi="Arial" w:cs="Arial"/>
        </w:rPr>
        <w:br/>
      </w:r>
    </w:p>
    <w:p w14:paraId="5E2AE0FC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0602A2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(п. 27 в ред. Постановления Правительства Челябинской области от 31.07.2018 N 350-П)</w:t>
      </w:r>
      <w:r w:rsidRPr="00E95409">
        <w:rPr>
          <w:rFonts w:ascii="Arial" w:hAnsi="Arial" w:cs="Arial"/>
        </w:rPr>
        <w:br/>
      </w:r>
    </w:p>
    <w:p w14:paraId="379FC796" w14:textId="77777777" w:rsidR="00E95409" w:rsidRPr="00E95409" w:rsidRDefault="00E95409" w:rsidP="00E9540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95409">
        <w:rPr>
          <w:rFonts w:ascii="Arial" w:hAnsi="Arial" w:cs="Arial"/>
          <w:sz w:val="24"/>
          <w:szCs w:val="24"/>
        </w:rPr>
        <w:br/>
      </w:r>
      <w:r w:rsidRPr="00E95409">
        <w:rPr>
          <w:rFonts w:ascii="Arial" w:hAnsi="Arial" w:cs="Arial"/>
          <w:sz w:val="24"/>
          <w:szCs w:val="24"/>
        </w:rPr>
        <w:br/>
        <w:t>IV. Формы контроля за исполнением Административного регламента</w:t>
      </w:r>
    </w:p>
    <w:p w14:paraId="07B88AF4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B774BA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28. Текущий контроль за соблюдением и исполнением ответственными должностными лицами Министерства положений настоящего Административного регламента, а также принятием решений ответственными лицами осуществляется Министром экологии Челябинской области.</w:t>
      </w:r>
      <w:r w:rsidRPr="00E95409">
        <w:rPr>
          <w:rFonts w:ascii="Arial" w:hAnsi="Arial" w:cs="Arial"/>
        </w:rPr>
        <w:br/>
      </w:r>
    </w:p>
    <w:p w14:paraId="1205E55B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3C891D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Контроль за полнотой и качеством предоставления государственной услуги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содержащие жалобы на решения, действия (бездействие) должностных лиц Министерства и государственных гражданских служащих Челябинской области, участвующих в предоставлении государственной услуги.</w:t>
      </w:r>
      <w:r w:rsidRPr="00E95409">
        <w:rPr>
          <w:rFonts w:ascii="Arial" w:hAnsi="Arial" w:cs="Arial"/>
        </w:rPr>
        <w:br/>
      </w:r>
    </w:p>
    <w:p w14:paraId="3864C1BA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68CC26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 xml:space="preserve">29. Проведение проверок может носить плановый характер (осуществляться на основании планов работы) и внеплановый характер (по конкретному </w:t>
      </w:r>
      <w:r w:rsidRPr="00E95409">
        <w:rPr>
          <w:rFonts w:ascii="Arial" w:hAnsi="Arial" w:cs="Arial"/>
        </w:rPr>
        <w:lastRenderedPageBreak/>
        <w:t>обращению получателя государственной услуги).</w:t>
      </w:r>
      <w:r w:rsidRPr="00E95409">
        <w:rPr>
          <w:rFonts w:ascii="Arial" w:hAnsi="Arial" w:cs="Arial"/>
        </w:rPr>
        <w:br/>
      </w:r>
    </w:p>
    <w:p w14:paraId="2B6C7D89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18BF4B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Плановые и внеплановые проверки осуществляются на основании приказа Министра экологии Челябинской области.</w:t>
      </w:r>
      <w:r w:rsidRPr="00E95409">
        <w:rPr>
          <w:rFonts w:ascii="Arial" w:hAnsi="Arial" w:cs="Arial"/>
        </w:rPr>
        <w:br/>
      </w:r>
    </w:p>
    <w:p w14:paraId="5C6F87DF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BC57F2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Плановые проверки проводятся один раз в год.</w:t>
      </w:r>
      <w:r w:rsidRPr="00E95409">
        <w:rPr>
          <w:rFonts w:ascii="Arial" w:hAnsi="Arial" w:cs="Arial"/>
        </w:rPr>
        <w:br/>
      </w:r>
    </w:p>
    <w:p w14:paraId="7D86A1E6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FDDD3B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30. Для проведения проверки полноты и качества предоставления государственной услуги формируется комиссия из числа сотрудников Министерства. Результаты деятельности комиссии оформляются справкой, в которой отмечаются выявленные недостатки и предложения по их устранению с указанием конкретных сроков.</w:t>
      </w:r>
      <w:r w:rsidRPr="00E95409">
        <w:rPr>
          <w:rFonts w:ascii="Arial" w:hAnsi="Arial" w:cs="Arial"/>
        </w:rPr>
        <w:br/>
      </w:r>
    </w:p>
    <w:p w14:paraId="161CF0D6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4FF165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31. По результатам проведенных проверок виновные лица привлекаются к ответственности в соответствии с действующим законодательством Российской Федерации.</w:t>
      </w:r>
      <w:r w:rsidRPr="00E95409">
        <w:rPr>
          <w:rFonts w:ascii="Arial" w:hAnsi="Arial" w:cs="Arial"/>
        </w:rPr>
        <w:br/>
      </w:r>
    </w:p>
    <w:p w14:paraId="68EC9D9C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67557E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E95409">
        <w:rPr>
          <w:rFonts w:ascii="Arial" w:hAnsi="Arial" w:cs="Arial"/>
        </w:rPr>
        <w:t>31-1</w:t>
      </w:r>
      <w:proofErr w:type="gramEnd"/>
      <w:r w:rsidRPr="00E95409">
        <w:rPr>
          <w:rFonts w:ascii="Arial" w:hAnsi="Arial" w:cs="Arial"/>
        </w:rPr>
        <w:t>. Ответственность должностных лиц Министерства, государственных гражданских служащих Министерства (далее именуются - государственные служащие) за решения и действия (бездействие), принимаемые (осуществляемые) в ходе исполнения Административного регламента.</w:t>
      </w:r>
      <w:r w:rsidRPr="00E95409">
        <w:rPr>
          <w:rFonts w:ascii="Arial" w:hAnsi="Arial" w:cs="Arial"/>
        </w:rPr>
        <w:br/>
      </w:r>
    </w:p>
    <w:p w14:paraId="0F47AB3A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808B7D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Государственные служащие несут ответственность за решения и действия (бездействие), принимаемые в ходе предоставления государственной услуги, в соответствии с действующим законодательством о государственной гражданской службе, Трудовым кодексом Российской Федерации и положениями должностных регламентов.</w:t>
      </w:r>
      <w:r w:rsidRPr="00E95409">
        <w:rPr>
          <w:rFonts w:ascii="Arial" w:hAnsi="Arial" w:cs="Arial"/>
        </w:rPr>
        <w:br/>
      </w:r>
    </w:p>
    <w:p w14:paraId="1D7415D3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760A36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 xml:space="preserve">(п. </w:t>
      </w:r>
      <w:proofErr w:type="gramStart"/>
      <w:r w:rsidRPr="00E95409">
        <w:rPr>
          <w:rFonts w:ascii="Arial" w:hAnsi="Arial" w:cs="Arial"/>
        </w:rPr>
        <w:t>31-1</w:t>
      </w:r>
      <w:proofErr w:type="gramEnd"/>
      <w:r w:rsidRPr="00E95409">
        <w:rPr>
          <w:rFonts w:ascii="Arial" w:hAnsi="Arial" w:cs="Arial"/>
        </w:rPr>
        <w:t xml:space="preserve"> введен Постановлением Правительства Челябинской области от 31.07.2018 N 350-П)</w:t>
      </w:r>
      <w:r w:rsidRPr="00E95409">
        <w:rPr>
          <w:rFonts w:ascii="Arial" w:hAnsi="Arial" w:cs="Arial"/>
        </w:rPr>
        <w:br/>
      </w:r>
    </w:p>
    <w:p w14:paraId="107262D5" w14:textId="77777777" w:rsidR="00E95409" w:rsidRPr="00E95409" w:rsidRDefault="00E95409" w:rsidP="00E95409">
      <w:pPr>
        <w:pStyle w:val="3"/>
        <w:spacing w:before="0" w:beforeAutospacing="0" w:after="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95409">
        <w:rPr>
          <w:rFonts w:ascii="Arial" w:hAnsi="Arial" w:cs="Arial"/>
          <w:sz w:val="24"/>
          <w:szCs w:val="24"/>
        </w:rPr>
        <w:br/>
      </w:r>
      <w:r w:rsidRPr="00E95409">
        <w:rPr>
          <w:rFonts w:ascii="Arial" w:hAnsi="Arial" w:cs="Arial"/>
          <w:sz w:val="24"/>
          <w:szCs w:val="24"/>
        </w:rPr>
        <w:br/>
        <w:t>V. Досудебный (внесудебный) порядок обжалования решений и действий (бездействия) Министерства, многофункционального центра, организаций, указанных в части 1.1 статьи 16 Федерального закона от 27 июля 2010 года N 210-ФЗ "Об организации предоставления государственных и муниципальных услуг", а также их должностных лиц, государственных служащих, работников</w:t>
      </w:r>
    </w:p>
    <w:p w14:paraId="0F46351D" w14:textId="77777777" w:rsidR="00E95409" w:rsidRPr="00E95409" w:rsidRDefault="00E95409" w:rsidP="00E9540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(в ред. Постановления Правительства Челябинской области от 31.07.2018 N 350-П)</w:t>
      </w:r>
    </w:p>
    <w:p w14:paraId="137041B3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br/>
      </w:r>
    </w:p>
    <w:p w14:paraId="5495314A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 xml:space="preserve">32. В досудебном (внесудебном) порядке заявители могут обжаловать действия (бездействие) Министерства, а также его должностных лиц, </w:t>
      </w:r>
      <w:r w:rsidRPr="00E95409">
        <w:rPr>
          <w:rFonts w:ascii="Arial" w:hAnsi="Arial" w:cs="Arial"/>
        </w:rPr>
        <w:lastRenderedPageBreak/>
        <w:t>государственных служащих Министерства и принимаемые ими решения при предоставлении государственной услуги.</w:t>
      </w:r>
      <w:r w:rsidRPr="00E95409">
        <w:rPr>
          <w:rFonts w:ascii="Arial" w:hAnsi="Arial" w:cs="Arial"/>
        </w:rPr>
        <w:br/>
      </w:r>
    </w:p>
    <w:p w14:paraId="7A90C5BC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FEC60B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Жалоба на нарушение порядка предоставления государственной услуги (далее именуется - жалоба) - требование заявителя или его законного представителя о восстановлении или защите нарушенных прав или законных интересов заявителя Министерством, должностным лицом Министерства, государственным служащим при получении данным заявителем государственной услуги.</w:t>
      </w:r>
      <w:r w:rsidRPr="00E95409">
        <w:rPr>
          <w:rFonts w:ascii="Arial" w:hAnsi="Arial" w:cs="Arial"/>
        </w:rPr>
        <w:br/>
      </w:r>
    </w:p>
    <w:p w14:paraId="2F005A81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9CDDC8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(п. 32 в ред. Постановления Правительства Челябинской области от 31.07.2018 N 350-П)</w:t>
      </w:r>
      <w:r w:rsidRPr="00E95409">
        <w:rPr>
          <w:rFonts w:ascii="Arial" w:hAnsi="Arial" w:cs="Arial"/>
        </w:rPr>
        <w:br/>
      </w:r>
    </w:p>
    <w:p w14:paraId="0BF5101C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77BC77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33. Информирование заявителей о порядке подачи и рассмотрения жалобы осуществляется следующими способами:</w:t>
      </w:r>
      <w:r w:rsidRPr="00E95409">
        <w:rPr>
          <w:rFonts w:ascii="Arial" w:hAnsi="Arial" w:cs="Arial"/>
        </w:rPr>
        <w:br/>
      </w:r>
    </w:p>
    <w:p w14:paraId="33860735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CF5E43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в отделе государственной экологической экспертизы по адресу: 454091, город Челябинск, проспект Ленина, дом 57, кабинет 215 (2 этаж), телефон: 8 (351) 264-72-64; факс 8 (351) 264-67-37;</w:t>
      </w:r>
      <w:r w:rsidRPr="00E95409">
        <w:rPr>
          <w:rFonts w:ascii="Arial" w:hAnsi="Arial" w:cs="Arial"/>
        </w:rPr>
        <w:br/>
      </w:r>
    </w:p>
    <w:p w14:paraId="295FFA4C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11F3CC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(в ред. Постановления Правительства Челябинской области от 29.11.2018 N 592-П)</w:t>
      </w:r>
      <w:r w:rsidRPr="00E95409">
        <w:rPr>
          <w:rFonts w:ascii="Arial" w:hAnsi="Arial" w:cs="Arial"/>
        </w:rPr>
        <w:br/>
      </w:r>
    </w:p>
    <w:p w14:paraId="65C2D02B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B8F382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на информационном стенде, расположенном в фойе Министерства;</w:t>
      </w:r>
      <w:r w:rsidRPr="00E95409">
        <w:rPr>
          <w:rFonts w:ascii="Arial" w:hAnsi="Arial" w:cs="Arial"/>
        </w:rPr>
        <w:br/>
      </w:r>
    </w:p>
    <w:p w14:paraId="3B62C607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53C180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на официальном сайте Министерства: www.mineco174.ru.</w:t>
      </w:r>
      <w:r w:rsidRPr="00E95409">
        <w:rPr>
          <w:rFonts w:ascii="Arial" w:hAnsi="Arial" w:cs="Arial"/>
        </w:rPr>
        <w:br/>
      </w:r>
    </w:p>
    <w:p w14:paraId="433325DD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406B60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(в ред. Постановления Правительства Челябинской области от 31.07.2018 N 350-П)</w:t>
      </w:r>
      <w:r w:rsidRPr="00E95409">
        <w:rPr>
          <w:rFonts w:ascii="Arial" w:hAnsi="Arial" w:cs="Arial"/>
        </w:rPr>
        <w:br/>
      </w:r>
    </w:p>
    <w:p w14:paraId="6E63FE6A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241FB9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на федеральном портале, региональном портале.</w:t>
      </w:r>
      <w:r w:rsidRPr="00E95409">
        <w:rPr>
          <w:rFonts w:ascii="Arial" w:hAnsi="Arial" w:cs="Arial"/>
        </w:rPr>
        <w:br/>
      </w:r>
    </w:p>
    <w:p w14:paraId="3DE1AF62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121EC4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(абзац введен Постановлением Правительства Челябинской области от 31.07.2018 N 350-П)</w:t>
      </w:r>
      <w:r w:rsidRPr="00E95409">
        <w:rPr>
          <w:rFonts w:ascii="Arial" w:hAnsi="Arial" w:cs="Arial"/>
        </w:rPr>
        <w:br/>
      </w:r>
    </w:p>
    <w:p w14:paraId="503308B6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E22135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 xml:space="preserve">Особенности подачи и рассмотрения жалоб на решения и действия (бездействие) органов государственной власти Челябинской области и их должностных лиц, государственных гражданских служащих органов государственной власти Челябинской области установлены постановлением Правительства Челябинской области от 22.08.2012 г. N 459-П "Об особенностях подачи и рассмотрения жалоб на решения и действия (бездействие) органов </w:t>
      </w:r>
      <w:r w:rsidRPr="00E95409">
        <w:rPr>
          <w:rFonts w:ascii="Arial" w:hAnsi="Arial" w:cs="Arial"/>
        </w:rPr>
        <w:lastRenderedPageBreak/>
        <w:t>государственной власти Челябинской области и их должностных лиц, государственных гражданских служащих органов государственной власти Челябинской области".</w:t>
      </w:r>
      <w:r w:rsidRPr="00E95409">
        <w:rPr>
          <w:rFonts w:ascii="Arial" w:hAnsi="Arial" w:cs="Arial"/>
        </w:rPr>
        <w:br/>
      </w:r>
    </w:p>
    <w:p w14:paraId="0E20C819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A91265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E95409">
        <w:rPr>
          <w:rFonts w:ascii="Arial" w:hAnsi="Arial" w:cs="Arial"/>
        </w:rPr>
        <w:t>33-1</w:t>
      </w:r>
      <w:proofErr w:type="gramEnd"/>
      <w:r w:rsidRPr="00E95409">
        <w:rPr>
          <w:rFonts w:ascii="Arial" w:hAnsi="Arial" w:cs="Arial"/>
        </w:rPr>
        <w:t>. Предметом жалобы являются действия (бездействие) Министерства, а также его должностных лиц, государственных служащих и принимаемые ими решения при предоставлении государственной услуги.</w:t>
      </w:r>
      <w:r w:rsidRPr="00E95409">
        <w:rPr>
          <w:rFonts w:ascii="Arial" w:hAnsi="Arial" w:cs="Arial"/>
        </w:rPr>
        <w:br/>
      </w:r>
    </w:p>
    <w:p w14:paraId="63335FB7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EBE412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Заявитель может обратиться с жалобой в том числе в следующих случаях:</w:t>
      </w:r>
      <w:r w:rsidRPr="00E95409">
        <w:rPr>
          <w:rFonts w:ascii="Arial" w:hAnsi="Arial" w:cs="Arial"/>
        </w:rPr>
        <w:br/>
      </w:r>
    </w:p>
    <w:p w14:paraId="2899524B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F6D33A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1) нарушение срока регистрации запроса о предоставлении государственной услуги;</w:t>
      </w:r>
      <w:r w:rsidRPr="00E95409">
        <w:rPr>
          <w:rFonts w:ascii="Arial" w:hAnsi="Arial" w:cs="Arial"/>
        </w:rPr>
        <w:br/>
      </w:r>
    </w:p>
    <w:p w14:paraId="44121297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5FFF61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2) нарушение срока предоставления государственной услуги;</w:t>
      </w:r>
      <w:r w:rsidRPr="00E95409">
        <w:rPr>
          <w:rFonts w:ascii="Arial" w:hAnsi="Arial" w:cs="Arial"/>
        </w:rPr>
        <w:br/>
      </w:r>
    </w:p>
    <w:p w14:paraId="71D4DB84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F64866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3)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Челябинской области для предоставления государственной услуги;</w:t>
      </w:r>
      <w:r w:rsidRPr="00E95409">
        <w:rPr>
          <w:rFonts w:ascii="Arial" w:hAnsi="Arial" w:cs="Arial"/>
        </w:rPr>
        <w:br/>
      </w:r>
    </w:p>
    <w:p w14:paraId="3C4424D5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45C690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(в ред. Постановления Правительства Челябинской области от 29.11.2018 N 592-П)</w:t>
      </w:r>
      <w:r w:rsidRPr="00E95409">
        <w:rPr>
          <w:rFonts w:ascii="Arial" w:hAnsi="Arial" w:cs="Arial"/>
        </w:rPr>
        <w:br/>
      </w:r>
    </w:p>
    <w:p w14:paraId="18DF4B38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557311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4) отказ в приеме документов, предоставление которых предусмотрено нормативными правовыми актами Российской Федерации, нормативными правовыми актами Челябинской области для предоставления государственной услуги, у заявителя;</w:t>
      </w:r>
      <w:r w:rsidRPr="00E95409">
        <w:rPr>
          <w:rFonts w:ascii="Arial" w:hAnsi="Arial" w:cs="Arial"/>
        </w:rPr>
        <w:br/>
      </w:r>
    </w:p>
    <w:p w14:paraId="6E2C3734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4EB28A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Челябинской области;</w:t>
      </w:r>
      <w:r w:rsidRPr="00E95409">
        <w:rPr>
          <w:rFonts w:ascii="Arial" w:hAnsi="Arial" w:cs="Arial"/>
        </w:rPr>
        <w:br/>
      </w:r>
    </w:p>
    <w:p w14:paraId="33241A4C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119800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6)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субъектов Российской Федерации;</w:t>
      </w:r>
      <w:r w:rsidRPr="00E95409">
        <w:rPr>
          <w:rFonts w:ascii="Arial" w:hAnsi="Arial" w:cs="Arial"/>
        </w:rPr>
        <w:br/>
      </w:r>
    </w:p>
    <w:p w14:paraId="3D00E8EE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F4BD63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 xml:space="preserve">7) отказ Министерства, должностного лица Министерства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</w:t>
      </w:r>
      <w:r w:rsidRPr="00E95409">
        <w:rPr>
          <w:rFonts w:ascii="Arial" w:hAnsi="Arial" w:cs="Arial"/>
        </w:rPr>
        <w:lastRenderedPageBreak/>
        <w:t>исправлений;</w:t>
      </w:r>
      <w:r w:rsidRPr="00E95409">
        <w:rPr>
          <w:rFonts w:ascii="Arial" w:hAnsi="Arial" w:cs="Arial"/>
        </w:rPr>
        <w:br/>
      </w:r>
    </w:p>
    <w:p w14:paraId="56127161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947E17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8) нарушение срока или порядка выдачи документов по результатам предоставления государственной услуги;</w:t>
      </w:r>
      <w:r w:rsidRPr="00E95409">
        <w:rPr>
          <w:rFonts w:ascii="Arial" w:hAnsi="Arial" w:cs="Arial"/>
        </w:rPr>
        <w:br/>
      </w:r>
    </w:p>
    <w:p w14:paraId="07B608C2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7AAA21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9)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Челябинской области.</w:t>
      </w:r>
      <w:r w:rsidRPr="00E95409">
        <w:rPr>
          <w:rFonts w:ascii="Arial" w:hAnsi="Arial" w:cs="Arial"/>
        </w:rPr>
        <w:br/>
      </w:r>
    </w:p>
    <w:p w14:paraId="15DDA1E9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992D1A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10)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абзацами шестым - девятым пункта 13 настоящего Административного регламента.</w:t>
      </w:r>
      <w:r w:rsidRPr="00E95409">
        <w:rPr>
          <w:rFonts w:ascii="Arial" w:hAnsi="Arial" w:cs="Arial"/>
        </w:rPr>
        <w:br/>
      </w:r>
    </w:p>
    <w:p w14:paraId="796426E4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350120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(</w:t>
      </w:r>
      <w:proofErr w:type="spellStart"/>
      <w:r w:rsidRPr="00E95409">
        <w:rPr>
          <w:rFonts w:ascii="Arial" w:hAnsi="Arial" w:cs="Arial"/>
        </w:rPr>
        <w:t>пп</w:t>
      </w:r>
      <w:proofErr w:type="spellEnd"/>
      <w:r w:rsidRPr="00E95409">
        <w:rPr>
          <w:rFonts w:ascii="Arial" w:hAnsi="Arial" w:cs="Arial"/>
        </w:rPr>
        <w:t>. 10 введен Постановлением Правительства Челябинской области от 29.11.2018 N 592-П)</w:t>
      </w:r>
      <w:r w:rsidRPr="00E95409">
        <w:rPr>
          <w:rFonts w:ascii="Arial" w:hAnsi="Arial" w:cs="Arial"/>
        </w:rPr>
        <w:br/>
      </w:r>
    </w:p>
    <w:p w14:paraId="1678EBB0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F68838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Досудебное (внесудебное) обжалование заявителем решений и действий (бездействия) многофункционального центра предоставления государственных и муниципальных услуг, работника многофункционального центра в случаях, указанных в настоящем пункте, не осуществляется в связи с тем, что многофункциональные центры не участвуют в предоставлении государственной услуги.</w:t>
      </w:r>
      <w:r w:rsidRPr="00E95409">
        <w:rPr>
          <w:rFonts w:ascii="Arial" w:hAnsi="Arial" w:cs="Arial"/>
        </w:rPr>
        <w:br/>
      </w:r>
    </w:p>
    <w:p w14:paraId="07D4988D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ED024A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Досудебное (внесудебное) обжалование заявителем действий (бездействия) организаций, указанных в части 1.1 статьи 16 Федерального закона от 27 июля 2010 года N 210-ФЗ "Об организации предоставления государственных и муниципальных услуг", а также их работников и принимаемых ими решений при предоставлении государственной услуги в случаях, указанных в настоящем пункте, не осуществляется в связи с тем, что они не участвуют в предоставлении государственной услуги.</w:t>
      </w:r>
      <w:r w:rsidRPr="00E95409">
        <w:rPr>
          <w:rFonts w:ascii="Arial" w:hAnsi="Arial" w:cs="Arial"/>
        </w:rPr>
        <w:br/>
      </w:r>
    </w:p>
    <w:p w14:paraId="7C7D72AC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A52D9D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 xml:space="preserve">(п. </w:t>
      </w:r>
      <w:proofErr w:type="gramStart"/>
      <w:r w:rsidRPr="00E95409">
        <w:rPr>
          <w:rFonts w:ascii="Arial" w:hAnsi="Arial" w:cs="Arial"/>
        </w:rPr>
        <w:t>33-1</w:t>
      </w:r>
      <w:proofErr w:type="gramEnd"/>
      <w:r w:rsidRPr="00E95409">
        <w:rPr>
          <w:rFonts w:ascii="Arial" w:hAnsi="Arial" w:cs="Arial"/>
        </w:rPr>
        <w:t xml:space="preserve"> в ред. Постановления Правительства Челябинской области от 31.07.2018 N 350-П)</w:t>
      </w:r>
      <w:r w:rsidRPr="00E95409">
        <w:rPr>
          <w:rFonts w:ascii="Arial" w:hAnsi="Arial" w:cs="Arial"/>
        </w:rPr>
        <w:br/>
      </w:r>
    </w:p>
    <w:p w14:paraId="22D3DDFE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F819CA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34. Основанием для начала процедуры досудебного (внесудебного) обжалования является поступившая в Министерство жалоба заявителя.</w:t>
      </w:r>
      <w:r w:rsidRPr="00E95409">
        <w:rPr>
          <w:rFonts w:ascii="Arial" w:hAnsi="Arial" w:cs="Arial"/>
        </w:rPr>
        <w:br/>
      </w:r>
    </w:p>
    <w:p w14:paraId="2D021CEC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1C4899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lastRenderedPageBreak/>
        <w:t>Жалоба подается в письменной форме на бумажном носителе, в электронной форме. Жалобы на решения и действия (бездействие) должностных лиц, государственных служащих подаются Министру экологии Челябинской области. Жалобы на решения и действия (бездействие) Министра экологии Челябинской области подаются в Правительство Челябинской области.</w:t>
      </w:r>
      <w:r w:rsidRPr="00E95409">
        <w:rPr>
          <w:rFonts w:ascii="Arial" w:hAnsi="Arial" w:cs="Arial"/>
        </w:rPr>
        <w:br/>
      </w:r>
    </w:p>
    <w:p w14:paraId="6919FEA1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4A59A8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(в ред. Постановления Правительства Челябинской области от 31.07.2018 N 350-П)</w:t>
      </w:r>
      <w:r w:rsidRPr="00E95409">
        <w:rPr>
          <w:rFonts w:ascii="Arial" w:hAnsi="Arial" w:cs="Arial"/>
        </w:rPr>
        <w:br/>
      </w:r>
    </w:p>
    <w:p w14:paraId="305E3C7A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42E1DF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Жалоба на решения и действия (бездействие) Министерства, должностного лица Министерства, государственного служащего, Министра экологии Челябинской области может быть направлена по почте, через многофункциональный центр, с использованием информационно-телекоммуникационной сети Интернет, официального сайта Министерства, федерального портала либо регионального портала, а также может быть принята при личном приеме заявителя:</w:t>
      </w:r>
      <w:r w:rsidRPr="00E95409">
        <w:rPr>
          <w:rFonts w:ascii="Arial" w:hAnsi="Arial" w:cs="Arial"/>
        </w:rPr>
        <w:br/>
      </w:r>
    </w:p>
    <w:p w14:paraId="62E001C6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B0F9FF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(в ред. Постановления Правительства Челябинской области от 31.07.2018 N 350-П)</w:t>
      </w:r>
      <w:r w:rsidRPr="00E95409">
        <w:rPr>
          <w:rFonts w:ascii="Arial" w:hAnsi="Arial" w:cs="Arial"/>
        </w:rPr>
        <w:br/>
      </w:r>
    </w:p>
    <w:p w14:paraId="0E738927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6144A9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абзацы четвертый - седьмой утратили силу. - Постановление Правительства Челябинской области от 31.07.2018 N 350-П.</w:t>
      </w:r>
      <w:r w:rsidRPr="00E95409">
        <w:rPr>
          <w:rFonts w:ascii="Arial" w:hAnsi="Arial" w:cs="Arial"/>
        </w:rPr>
        <w:br/>
      </w:r>
    </w:p>
    <w:p w14:paraId="0B93B04F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DF80EC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Личный прием заявителей осуществляется по предварительной записи в соответствии с графиком, утвержденным правовым актом Министерства. Запись осуществляется в приемной Министерства по адресу: 454091, город Челябинск, проспект Ленина, дом 57, при личном обращении или по телефону 8 (351) 264-66-80.</w:t>
      </w:r>
      <w:r w:rsidRPr="00E95409">
        <w:rPr>
          <w:rFonts w:ascii="Arial" w:hAnsi="Arial" w:cs="Arial"/>
        </w:rPr>
        <w:br/>
      </w:r>
    </w:p>
    <w:p w14:paraId="0861A1E3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8C297B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(в ред. Постановления Правительства Челябинской области от 31.07.2018 N 350-П)</w:t>
      </w:r>
      <w:r w:rsidRPr="00E95409">
        <w:rPr>
          <w:rFonts w:ascii="Arial" w:hAnsi="Arial" w:cs="Arial"/>
        </w:rPr>
        <w:br/>
      </w:r>
    </w:p>
    <w:p w14:paraId="30200703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B9C1D3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35. Утратил силу. - Постановление Правительства Челябинской области от 31.07.2018 N 350-П.</w:t>
      </w:r>
      <w:r w:rsidRPr="00E95409">
        <w:rPr>
          <w:rFonts w:ascii="Arial" w:hAnsi="Arial" w:cs="Arial"/>
        </w:rPr>
        <w:br/>
      </w:r>
    </w:p>
    <w:p w14:paraId="0C4D9D4A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97C700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36. Жалоба должна содержать:</w:t>
      </w:r>
      <w:r w:rsidRPr="00E95409">
        <w:rPr>
          <w:rFonts w:ascii="Arial" w:hAnsi="Arial" w:cs="Arial"/>
        </w:rPr>
        <w:br/>
      </w:r>
    </w:p>
    <w:p w14:paraId="11B9F770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562C27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1) наименование органа, предоставляющего государственную услугу, должностного лица Министерства, государственного служащего, решения и действия (бездействие) которых обжалуются;</w:t>
      </w:r>
      <w:r w:rsidRPr="00E95409">
        <w:rPr>
          <w:rFonts w:ascii="Arial" w:hAnsi="Arial" w:cs="Arial"/>
        </w:rPr>
        <w:br/>
      </w:r>
    </w:p>
    <w:p w14:paraId="52E88AF1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2710EC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lastRenderedPageBreak/>
        <w:t>2) фамилию, имя, отчество (последнее - при наличии), сведения о месте жительства заявителя - физического лица либо наименование, сведения о месте регистрации и фактическом адресе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E95409">
        <w:rPr>
          <w:rFonts w:ascii="Arial" w:hAnsi="Arial" w:cs="Arial"/>
        </w:rPr>
        <w:br/>
      </w:r>
    </w:p>
    <w:p w14:paraId="7BC1119C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CD92BF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3) сведения об обжалуемых решениях и действиях (бездействии) Министерства, должностного лица Министерства, государственного служащего;</w:t>
      </w:r>
      <w:r w:rsidRPr="00E95409">
        <w:rPr>
          <w:rFonts w:ascii="Arial" w:hAnsi="Arial" w:cs="Arial"/>
        </w:rPr>
        <w:br/>
      </w:r>
    </w:p>
    <w:p w14:paraId="418373A4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F834A4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4) доводы, на основании которых заявитель не согласен с решением и действием (бездействием) Министерства, должностного лица Министерства, государственного служащего; заявителем могут быть представлены документы (при наличии), подтверждающие доводы заявителя, либо их копии. В случае если документы, указанные в настоящем подпункте, находятся в распоряжении Министерства, заявитель имеет право на получение таких документов и информации, необходимых для обоснования и рассмотрения жалобы.</w:t>
      </w:r>
      <w:r w:rsidRPr="00E95409">
        <w:rPr>
          <w:rFonts w:ascii="Arial" w:hAnsi="Arial" w:cs="Arial"/>
        </w:rPr>
        <w:br/>
      </w:r>
    </w:p>
    <w:p w14:paraId="4F085E28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10F1A3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37. Жалоба, поступившая в Министерство либо Правительство Челябинской области, подлежит рассмотрению в течение 15 рабочих дней со дня ее регистрации, а в случае обжалования отказа Министерства в приеме документов у заявителя либо обжалования отказа Министерства в исправлении допущенных опечаток и ошибок или в случае обжалования нарушения установленного срока таких исправлений - в течение 5 рабочих дней со дня ее регистрации.</w:t>
      </w:r>
      <w:r w:rsidRPr="00E95409">
        <w:rPr>
          <w:rFonts w:ascii="Arial" w:hAnsi="Arial" w:cs="Arial"/>
        </w:rPr>
        <w:br/>
      </w:r>
    </w:p>
    <w:p w14:paraId="1812AA2C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17170E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(п. 37 в ред. Постановления Правительства Челябинской области от 31.07.2018 N 350-П)</w:t>
      </w:r>
      <w:r w:rsidRPr="00E95409">
        <w:rPr>
          <w:rFonts w:ascii="Arial" w:hAnsi="Arial" w:cs="Arial"/>
        </w:rPr>
        <w:br/>
      </w:r>
    </w:p>
    <w:p w14:paraId="53DC28FC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1D2E87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38. По результатам рассмотрения жалобы Министерство принимает одно из следующих решений:</w:t>
      </w:r>
      <w:r w:rsidRPr="00E95409">
        <w:rPr>
          <w:rFonts w:ascii="Arial" w:hAnsi="Arial" w:cs="Arial"/>
        </w:rPr>
        <w:br/>
      </w:r>
    </w:p>
    <w:p w14:paraId="3A8EC8DC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BC7545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1)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Челябинской области;</w:t>
      </w:r>
      <w:r w:rsidRPr="00E95409">
        <w:rPr>
          <w:rFonts w:ascii="Arial" w:hAnsi="Arial" w:cs="Arial"/>
        </w:rPr>
        <w:br/>
      </w:r>
    </w:p>
    <w:p w14:paraId="62EB8745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B14C8B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2) в удовлетворении жалобы отказывается.</w:t>
      </w:r>
      <w:r w:rsidRPr="00E95409">
        <w:rPr>
          <w:rFonts w:ascii="Arial" w:hAnsi="Arial" w:cs="Arial"/>
        </w:rPr>
        <w:br/>
      </w:r>
    </w:p>
    <w:p w14:paraId="2CD2283F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5EB1C3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(п. 38 в ред. Постановления Правительства Челябинской области от 31.07.2018 N 350-П)</w:t>
      </w:r>
      <w:r w:rsidRPr="00E95409">
        <w:rPr>
          <w:rFonts w:ascii="Arial" w:hAnsi="Arial" w:cs="Arial"/>
        </w:rPr>
        <w:br/>
      </w:r>
    </w:p>
    <w:p w14:paraId="6CD63FA5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548F2B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lastRenderedPageBreak/>
        <w:t>39. Не позднее дня, следующего за днем принятия решения, указанного в пункте 38 настоящего Административного регламента,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 w:rsidRPr="00E95409">
        <w:rPr>
          <w:rFonts w:ascii="Arial" w:hAnsi="Arial" w:cs="Arial"/>
        </w:rPr>
        <w:br/>
      </w:r>
    </w:p>
    <w:p w14:paraId="31054E59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9B6B33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40. В случае признания жалобы подлежащей удовлетворению в ответе заявителю, указанном в пункте 39 настоящего Административного регламента, дается информация о действиях, осуществляемых Министерством в целях незамедлительного устранения выявленных нарушений при предоставлении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E95409">
        <w:rPr>
          <w:rFonts w:ascii="Arial" w:hAnsi="Arial" w:cs="Arial"/>
        </w:rPr>
        <w:br/>
      </w:r>
    </w:p>
    <w:p w14:paraId="6C6C4636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CE78C9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(п. 40 в ред. Постановления Правительства Челябинской области от 29.11.2018 N 592-П)</w:t>
      </w:r>
      <w:r w:rsidRPr="00E95409">
        <w:rPr>
          <w:rFonts w:ascii="Arial" w:hAnsi="Arial" w:cs="Arial"/>
        </w:rPr>
        <w:br/>
      </w:r>
    </w:p>
    <w:p w14:paraId="5BFC718A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9C8FA6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E95409">
        <w:rPr>
          <w:rFonts w:ascii="Arial" w:hAnsi="Arial" w:cs="Arial"/>
        </w:rPr>
        <w:t>40-1</w:t>
      </w:r>
      <w:proofErr w:type="gramEnd"/>
      <w:r w:rsidRPr="00E95409">
        <w:rPr>
          <w:rFonts w:ascii="Arial" w:hAnsi="Arial" w:cs="Arial"/>
        </w:rPr>
        <w:t xml:space="preserve">. В случае </w:t>
      </w:r>
      <w:proofErr w:type="gramStart"/>
      <w:r w:rsidRPr="00E95409">
        <w:rPr>
          <w:rFonts w:ascii="Arial" w:hAnsi="Arial" w:cs="Arial"/>
        </w:rPr>
        <w:t>признания жалобы</w:t>
      </w:r>
      <w:proofErr w:type="gramEnd"/>
      <w:r w:rsidRPr="00E95409">
        <w:rPr>
          <w:rFonts w:ascii="Arial" w:hAnsi="Arial" w:cs="Arial"/>
        </w:rPr>
        <w:t xml:space="preserve"> не подлежащей удовлетворению в ответе заявителю, указанном в пункте 39 настоящего Административного регламента,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E95409">
        <w:rPr>
          <w:rFonts w:ascii="Arial" w:hAnsi="Arial" w:cs="Arial"/>
        </w:rPr>
        <w:br/>
      </w:r>
    </w:p>
    <w:p w14:paraId="573FCF4F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00FB37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 xml:space="preserve">(п. </w:t>
      </w:r>
      <w:proofErr w:type="gramStart"/>
      <w:r w:rsidRPr="00E95409">
        <w:rPr>
          <w:rFonts w:ascii="Arial" w:hAnsi="Arial" w:cs="Arial"/>
        </w:rPr>
        <w:t>40-1</w:t>
      </w:r>
      <w:proofErr w:type="gramEnd"/>
      <w:r w:rsidRPr="00E95409">
        <w:rPr>
          <w:rFonts w:ascii="Arial" w:hAnsi="Arial" w:cs="Arial"/>
        </w:rPr>
        <w:t xml:space="preserve"> введен Постановлением Правительства Челябинской области от 29.11.2018 N 592-П)</w:t>
      </w:r>
      <w:r w:rsidRPr="00E95409">
        <w:rPr>
          <w:rFonts w:ascii="Arial" w:hAnsi="Arial" w:cs="Arial"/>
        </w:rPr>
        <w:br/>
      </w:r>
    </w:p>
    <w:p w14:paraId="2EB24DF0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64CBAE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41.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работник, наделенные полномочиями по рассмотрению жалоб в соответствии с абзацем вторым пункта 34 настоящего Административного регламента, незамедлительно направляют имеющиеся материалы в органы прокуратуры.</w:t>
      </w:r>
      <w:r w:rsidRPr="00E95409">
        <w:rPr>
          <w:rFonts w:ascii="Arial" w:hAnsi="Arial" w:cs="Arial"/>
        </w:rPr>
        <w:br/>
      </w:r>
    </w:p>
    <w:p w14:paraId="7AE67D5E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6470F6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(п. 41 в ред. Постановления Правительства Челябинской области от 31.07.2018 N 350-П)</w:t>
      </w:r>
      <w:r w:rsidRPr="00E95409">
        <w:rPr>
          <w:rFonts w:ascii="Arial" w:hAnsi="Arial" w:cs="Arial"/>
        </w:rPr>
        <w:br/>
      </w:r>
    </w:p>
    <w:p w14:paraId="634E8A45" w14:textId="77777777" w:rsidR="00E95409" w:rsidRPr="00E95409" w:rsidRDefault="00E95409" w:rsidP="00E95409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95409">
        <w:rPr>
          <w:rFonts w:ascii="Arial" w:hAnsi="Arial" w:cs="Arial"/>
          <w:sz w:val="24"/>
          <w:szCs w:val="24"/>
        </w:rPr>
        <w:br/>
      </w:r>
      <w:r w:rsidRPr="00E95409">
        <w:rPr>
          <w:rFonts w:ascii="Arial" w:hAnsi="Arial" w:cs="Arial"/>
          <w:sz w:val="24"/>
          <w:szCs w:val="24"/>
        </w:rPr>
        <w:br/>
        <w:t>Приложение 1</w:t>
      </w:r>
      <w:r w:rsidRPr="00E95409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E95409">
        <w:rPr>
          <w:rFonts w:ascii="Arial" w:hAnsi="Arial" w:cs="Arial"/>
          <w:sz w:val="24"/>
          <w:szCs w:val="24"/>
        </w:rPr>
        <w:br/>
        <w:t>предоставления государственной услуги</w:t>
      </w:r>
      <w:r w:rsidRPr="00E95409">
        <w:rPr>
          <w:rFonts w:ascii="Arial" w:hAnsi="Arial" w:cs="Arial"/>
          <w:sz w:val="24"/>
          <w:szCs w:val="24"/>
        </w:rPr>
        <w:br/>
        <w:t>"Организация и проведение</w:t>
      </w:r>
      <w:r w:rsidRPr="00E95409">
        <w:rPr>
          <w:rFonts w:ascii="Arial" w:hAnsi="Arial" w:cs="Arial"/>
          <w:sz w:val="24"/>
          <w:szCs w:val="24"/>
        </w:rPr>
        <w:br/>
        <w:t>государственной экологической</w:t>
      </w:r>
      <w:r w:rsidRPr="00E95409">
        <w:rPr>
          <w:rFonts w:ascii="Arial" w:hAnsi="Arial" w:cs="Arial"/>
          <w:sz w:val="24"/>
          <w:szCs w:val="24"/>
        </w:rPr>
        <w:br/>
        <w:t>экспертизы объектов</w:t>
      </w:r>
      <w:r w:rsidRPr="00E95409">
        <w:rPr>
          <w:rFonts w:ascii="Arial" w:hAnsi="Arial" w:cs="Arial"/>
          <w:sz w:val="24"/>
          <w:szCs w:val="24"/>
        </w:rPr>
        <w:br/>
        <w:t>регионального уровня"</w:t>
      </w:r>
    </w:p>
    <w:p w14:paraId="571B717A" w14:textId="77777777" w:rsidR="00E95409" w:rsidRPr="00E95409" w:rsidRDefault="00E95409" w:rsidP="00E9540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95409">
        <w:rPr>
          <w:rFonts w:ascii="Arial" w:hAnsi="Arial" w:cs="Arial"/>
          <w:b/>
          <w:bCs/>
        </w:rPr>
        <w:br/>
      </w:r>
      <w:r w:rsidRPr="00E95409">
        <w:rPr>
          <w:rFonts w:ascii="Arial" w:hAnsi="Arial" w:cs="Arial"/>
          <w:b/>
          <w:bCs/>
        </w:rPr>
        <w:br/>
      </w:r>
      <w:r w:rsidRPr="00E95409">
        <w:rPr>
          <w:rFonts w:ascii="Arial" w:hAnsi="Arial" w:cs="Arial"/>
          <w:b/>
          <w:bCs/>
        </w:rPr>
        <w:lastRenderedPageBreak/>
        <w:t>Блок-схема последовательности выполнения административных процедур при предоставлении государственной услуги</w:t>
      </w:r>
    </w:p>
    <w:p w14:paraId="52DD2B30" w14:textId="77777777" w:rsidR="00E95409" w:rsidRPr="00E95409" w:rsidRDefault="00E95409" w:rsidP="00E9540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CEB06D" w14:textId="77777777" w:rsidR="00E95409" w:rsidRPr="00E95409" w:rsidRDefault="00E95409" w:rsidP="00E9540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95409">
        <w:rPr>
          <w:rFonts w:ascii="Arial" w:hAnsi="Arial" w:cs="Arial"/>
        </w:rPr>
        <w:t>Утратила силу. - Постановление Правительства Челябинской области от 29.11.2018 N 592-П.</w:t>
      </w:r>
      <w:r w:rsidRPr="00E95409">
        <w:rPr>
          <w:rFonts w:ascii="Arial" w:hAnsi="Arial" w:cs="Arial"/>
        </w:rPr>
        <w:br/>
      </w:r>
    </w:p>
    <w:p w14:paraId="5952ECDC" w14:textId="77777777" w:rsidR="00E95409" w:rsidRPr="00E95409" w:rsidRDefault="00E95409" w:rsidP="00E95409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95409">
        <w:rPr>
          <w:rFonts w:ascii="Arial" w:hAnsi="Arial" w:cs="Arial"/>
          <w:sz w:val="24"/>
          <w:szCs w:val="24"/>
        </w:rPr>
        <w:br/>
      </w:r>
      <w:r w:rsidRPr="00E95409">
        <w:rPr>
          <w:rFonts w:ascii="Arial" w:hAnsi="Arial" w:cs="Arial"/>
          <w:sz w:val="24"/>
          <w:szCs w:val="24"/>
        </w:rPr>
        <w:br/>
        <w:t>Приложение 2</w:t>
      </w:r>
      <w:r w:rsidRPr="00E95409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E95409">
        <w:rPr>
          <w:rFonts w:ascii="Arial" w:hAnsi="Arial" w:cs="Arial"/>
          <w:sz w:val="24"/>
          <w:szCs w:val="24"/>
        </w:rPr>
        <w:br/>
        <w:t>предоставления государственной услуги</w:t>
      </w:r>
      <w:r w:rsidRPr="00E95409">
        <w:rPr>
          <w:rFonts w:ascii="Arial" w:hAnsi="Arial" w:cs="Arial"/>
          <w:sz w:val="24"/>
          <w:szCs w:val="24"/>
        </w:rPr>
        <w:br/>
        <w:t>"Организация и проведение</w:t>
      </w:r>
      <w:r w:rsidRPr="00E95409">
        <w:rPr>
          <w:rFonts w:ascii="Arial" w:hAnsi="Arial" w:cs="Arial"/>
          <w:sz w:val="24"/>
          <w:szCs w:val="24"/>
        </w:rPr>
        <w:br/>
        <w:t>государственной экологической</w:t>
      </w:r>
      <w:r w:rsidRPr="00E95409">
        <w:rPr>
          <w:rFonts w:ascii="Arial" w:hAnsi="Arial" w:cs="Arial"/>
          <w:sz w:val="24"/>
          <w:szCs w:val="24"/>
        </w:rPr>
        <w:br/>
        <w:t>экспертизы объектов</w:t>
      </w:r>
      <w:r w:rsidRPr="00E95409">
        <w:rPr>
          <w:rFonts w:ascii="Arial" w:hAnsi="Arial" w:cs="Arial"/>
          <w:sz w:val="24"/>
          <w:szCs w:val="24"/>
        </w:rPr>
        <w:br/>
        <w:t>регионального уровня"</w:t>
      </w:r>
    </w:p>
    <w:p w14:paraId="5D5594A7" w14:textId="77777777" w:rsidR="00E95409" w:rsidRPr="00E95409" w:rsidRDefault="00E95409" w:rsidP="00E9540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95409">
        <w:rPr>
          <w:rFonts w:ascii="Courier New" w:hAnsi="Courier New" w:cs="Courier New"/>
          <w:spacing w:val="-18"/>
        </w:rPr>
        <w:br/>
        <w:t xml:space="preserve">от _________ 20__ г. N ____                              Министру экологии </w:t>
      </w:r>
    </w:p>
    <w:p w14:paraId="3734B79D" w14:textId="77777777" w:rsidR="00E95409" w:rsidRPr="00E95409" w:rsidRDefault="00E95409" w:rsidP="00E9540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95409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           Челябинской области </w:t>
      </w:r>
    </w:p>
    <w:p w14:paraId="7C74DFEB" w14:textId="77777777" w:rsidR="00E95409" w:rsidRPr="00E95409" w:rsidRDefault="00E95409" w:rsidP="00E9540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95409">
        <w:rPr>
          <w:rFonts w:ascii="Courier New" w:hAnsi="Courier New" w:cs="Courier New"/>
          <w:spacing w:val="-18"/>
        </w:rPr>
        <w:br/>
        <w:t xml:space="preserve">                                 ЗАЯВЛЕНИЕ </w:t>
      </w:r>
    </w:p>
    <w:p w14:paraId="2ABF2B11" w14:textId="77777777" w:rsidR="00E95409" w:rsidRPr="00E95409" w:rsidRDefault="00E95409" w:rsidP="00E9540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95409">
        <w:rPr>
          <w:rFonts w:ascii="Courier New" w:hAnsi="Courier New" w:cs="Courier New"/>
          <w:spacing w:val="-18"/>
        </w:rPr>
        <w:t>                             (примерная форма)</w:t>
      </w:r>
    </w:p>
    <w:p w14:paraId="02E3E5D9" w14:textId="77777777" w:rsidR="00E95409" w:rsidRPr="00E95409" w:rsidRDefault="00E95409" w:rsidP="00E9540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95409">
        <w:rPr>
          <w:rFonts w:ascii="Courier New" w:hAnsi="Courier New" w:cs="Courier New"/>
          <w:spacing w:val="-18"/>
        </w:rPr>
        <w:br/>
        <w:t>    </w:t>
      </w:r>
      <w:proofErr w:type="gramStart"/>
      <w:r w:rsidRPr="00E95409">
        <w:rPr>
          <w:rFonts w:ascii="Courier New" w:hAnsi="Courier New" w:cs="Courier New"/>
          <w:spacing w:val="-18"/>
        </w:rPr>
        <w:t>Направляю  для</w:t>
      </w:r>
      <w:proofErr w:type="gramEnd"/>
      <w:r w:rsidRPr="00E95409">
        <w:rPr>
          <w:rFonts w:ascii="Courier New" w:hAnsi="Courier New" w:cs="Courier New"/>
          <w:spacing w:val="-18"/>
        </w:rPr>
        <w:t xml:space="preserve">  организации  и проведения государственной экологической </w:t>
      </w:r>
    </w:p>
    <w:p w14:paraId="7BF571EC" w14:textId="77777777" w:rsidR="00E95409" w:rsidRPr="00E95409" w:rsidRDefault="00E95409" w:rsidP="00E9540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95409">
        <w:rPr>
          <w:rFonts w:ascii="Courier New" w:hAnsi="Courier New" w:cs="Courier New"/>
          <w:spacing w:val="-18"/>
        </w:rPr>
        <w:t>экспертизы материалы:</w:t>
      </w:r>
    </w:p>
    <w:p w14:paraId="12205E81" w14:textId="77777777" w:rsidR="00E95409" w:rsidRPr="00E95409" w:rsidRDefault="00E95409" w:rsidP="00E9540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9540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ED63754" w14:textId="77777777" w:rsidR="00E95409" w:rsidRPr="00E95409" w:rsidRDefault="00E95409" w:rsidP="00E9540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95409">
        <w:rPr>
          <w:rFonts w:ascii="Courier New" w:hAnsi="Courier New" w:cs="Courier New"/>
          <w:spacing w:val="-18"/>
        </w:rPr>
        <w:t>      (наименование объекта государственной экологической экспертизы)</w:t>
      </w:r>
    </w:p>
    <w:p w14:paraId="7B1581C1" w14:textId="77777777" w:rsidR="00E95409" w:rsidRPr="00E95409" w:rsidRDefault="00E95409" w:rsidP="00E9540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95409">
        <w:rPr>
          <w:rFonts w:ascii="Courier New" w:hAnsi="Courier New" w:cs="Courier New"/>
          <w:spacing w:val="-18"/>
        </w:rPr>
        <w:br/>
      </w:r>
      <w:proofErr w:type="gramStart"/>
      <w:r w:rsidRPr="00E95409">
        <w:rPr>
          <w:rFonts w:ascii="Courier New" w:hAnsi="Courier New" w:cs="Courier New"/>
          <w:spacing w:val="-18"/>
        </w:rPr>
        <w:t>Приложение:  подробная</w:t>
      </w:r>
      <w:proofErr w:type="gramEnd"/>
      <w:r w:rsidRPr="00E95409">
        <w:rPr>
          <w:rFonts w:ascii="Courier New" w:hAnsi="Courier New" w:cs="Courier New"/>
          <w:spacing w:val="-18"/>
        </w:rPr>
        <w:t xml:space="preserve">  опись материалов, представляемых на государственную </w:t>
      </w:r>
    </w:p>
    <w:p w14:paraId="031FCD37" w14:textId="77777777" w:rsidR="00E95409" w:rsidRPr="00E95409" w:rsidRDefault="00E95409" w:rsidP="00E9540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95409">
        <w:rPr>
          <w:rFonts w:ascii="Courier New" w:hAnsi="Courier New" w:cs="Courier New"/>
          <w:spacing w:val="-18"/>
        </w:rPr>
        <w:t xml:space="preserve">экологическую экспертизу </w:t>
      </w:r>
    </w:p>
    <w:p w14:paraId="76107372" w14:textId="77777777" w:rsidR="00E95409" w:rsidRPr="00E95409" w:rsidRDefault="00E95409" w:rsidP="00E9540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95409">
        <w:rPr>
          <w:rFonts w:ascii="Courier New" w:hAnsi="Courier New" w:cs="Courier New"/>
          <w:spacing w:val="-18"/>
        </w:rPr>
        <w:br/>
        <w:t>Руководитель организации                   ______________ (_______________)</w:t>
      </w:r>
    </w:p>
    <w:p w14:paraId="7029CCA8" w14:textId="77777777" w:rsidR="00E95409" w:rsidRPr="00E95409" w:rsidRDefault="00E95409" w:rsidP="00E95409">
      <w:pPr>
        <w:rPr>
          <w:szCs w:val="24"/>
        </w:rPr>
      </w:pPr>
    </w:p>
    <w:p w14:paraId="1D456430" w14:textId="77777777" w:rsidR="00E34F2A" w:rsidRPr="00E95409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95409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E954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E9540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9540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9540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9540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9540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9540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E95409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E95409"/>
    <w:rPr>
      <w:rFonts w:asciiTheme="majorHAnsi" w:eastAsiaTheme="majorEastAsia" w:hAnsiTheme="majorHAnsi" w:cstheme="majorBidi"/>
      <w:color w:val="1F3763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E95409"/>
    <w:rPr>
      <w:rFonts w:asciiTheme="majorHAnsi" w:eastAsiaTheme="majorEastAsia" w:hAnsiTheme="majorHAnsi" w:cstheme="majorBidi"/>
      <w:i/>
      <w:iCs/>
      <w:color w:val="1F3763" w:themeColor="accent1" w:themeShade="7F"/>
      <w:lang w:eastAsia="ru-RU"/>
    </w:rPr>
  </w:style>
  <w:style w:type="character" w:styleId="a3">
    <w:name w:val="Hyperlink"/>
    <w:basedOn w:val="a0"/>
    <w:uiPriority w:val="99"/>
    <w:semiHidden/>
    <w:unhideWhenUsed/>
    <w:rsid w:val="00E9540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E95409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E954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E954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E954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E95409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E954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E95409"/>
    <w:rPr>
      <w:rFonts w:eastAsiaTheme="minorEastAsia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E954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95409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formattext">
    <w:name w:val="formattext"/>
    <w:basedOn w:val="a"/>
    <w:uiPriority w:val="99"/>
    <w:semiHidden/>
    <w:rsid w:val="00E954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uiPriority w:val="99"/>
    <w:semiHidden/>
    <w:rsid w:val="00E954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uiPriority w:val="99"/>
    <w:semiHidden/>
    <w:rsid w:val="00E954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t-phone-flipper-innertxt">
    <w:name w:val="lt-phone-flipper-inner__txt"/>
    <w:basedOn w:val="a"/>
    <w:uiPriority w:val="99"/>
    <w:semiHidden/>
    <w:rsid w:val="00E954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0">
    <w:name w:val=".FORMATTEXT"/>
    <w:uiPriority w:val="99"/>
    <w:semiHidden/>
    <w:rsid w:val="00E9540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E9540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E9540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LBOTTOM">
    <w:name w:val="#COL_BOTTOM"/>
    <w:uiPriority w:val="99"/>
    <w:semiHidden/>
    <w:rsid w:val="00E9540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OLTOP">
    <w:name w:val="#COL_TOP"/>
    <w:uiPriority w:val="99"/>
    <w:semiHidden/>
    <w:rsid w:val="00E9540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PRINTSECTION">
    <w:name w:val="#PRINT_SECTION"/>
    <w:uiPriority w:val="99"/>
    <w:semiHidden/>
    <w:rsid w:val="00E9540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ENTERTEXT">
    <w:name w:val=".CENTERTEXT"/>
    <w:uiPriority w:val="99"/>
    <w:semiHidden/>
    <w:rsid w:val="00E9540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MMENT">
    <w:name w:val=".COMMENT"/>
    <w:uiPriority w:val="99"/>
    <w:semiHidden/>
    <w:rsid w:val="00E9540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DJVU">
    <w:name w:val=".DJVU"/>
    <w:uiPriority w:val="99"/>
    <w:semiHidden/>
    <w:rsid w:val="00E9540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EMPTYLINE">
    <w:name w:val=".EMPTY_LINE"/>
    <w:uiPriority w:val="99"/>
    <w:semiHidden/>
    <w:rsid w:val="00E9540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MIDDLEPICT">
    <w:name w:val=".MIDDLEPICT"/>
    <w:uiPriority w:val="99"/>
    <w:semiHidden/>
    <w:rsid w:val="00E9540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OPENTAB">
    <w:name w:val=".OPENTAB"/>
    <w:uiPriority w:val="99"/>
    <w:semiHidden/>
    <w:rsid w:val="00E9540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">
    <w:name w:val=".TOPLEVELTEXT"/>
    <w:uiPriority w:val="99"/>
    <w:semiHidden/>
    <w:rsid w:val="00E9540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radeMark">
    <w:name w:val=".TradeMark"/>
    <w:uiPriority w:val="99"/>
    <w:semiHidden/>
    <w:rsid w:val="00E9540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 w:cs="Arial, sans-serif"/>
      <w:sz w:val="16"/>
      <w:szCs w:val="16"/>
      <w:lang w:eastAsia="ru-RU"/>
    </w:rPr>
  </w:style>
  <w:style w:type="paragraph" w:customStyle="1" w:styleId="UNFORMATTEXT0">
    <w:name w:val=".UNFORMATTEXT"/>
    <w:uiPriority w:val="99"/>
    <w:semiHidden/>
    <w:rsid w:val="00E9540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semiHidden/>
    <w:rsid w:val="00E9540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TML">
    <w:name w:val="HTML"/>
    <w:uiPriority w:val="99"/>
    <w:semiHidden/>
    <w:rsid w:val="00E9540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ABLE">
    <w:name w:val="TABLE"/>
    <w:uiPriority w:val="99"/>
    <w:semiHidden/>
    <w:rsid w:val="00E9540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E95409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E95409"/>
    <w:rPr>
      <w:rFonts w:ascii="Arial" w:eastAsiaTheme="minorEastAsia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E95409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E95409"/>
    <w:rPr>
      <w:rFonts w:ascii="Arial" w:eastAsiaTheme="minorEastAsia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E95409"/>
  </w:style>
  <w:style w:type="character" w:customStyle="1" w:styleId="lt-hidden-menu-wrapper">
    <w:name w:val="lt-hidden-menu-wrapper"/>
    <w:basedOn w:val="a0"/>
    <w:rsid w:val="00E95409"/>
  </w:style>
  <w:style w:type="character" w:customStyle="1" w:styleId="lt-chat-headertxt">
    <w:name w:val="lt-chat-header__txt"/>
    <w:basedOn w:val="a0"/>
    <w:rsid w:val="00E95409"/>
  </w:style>
  <w:style w:type="character" w:customStyle="1" w:styleId="lt-chat-headertxt-name">
    <w:name w:val="lt-chat-header__txt-name"/>
    <w:basedOn w:val="a0"/>
    <w:rsid w:val="00E95409"/>
  </w:style>
  <w:style w:type="character" w:customStyle="1" w:styleId="lt-chat-headertxt-nickname">
    <w:name w:val="lt-chat-header__txt-nickname"/>
    <w:basedOn w:val="a0"/>
    <w:rsid w:val="00E95409"/>
  </w:style>
  <w:style w:type="character" w:customStyle="1" w:styleId="lt-baloontxt">
    <w:name w:val="lt-baloon__txt"/>
    <w:basedOn w:val="a0"/>
    <w:rsid w:val="00E95409"/>
  </w:style>
  <w:style w:type="character" w:customStyle="1" w:styleId="lt-label-blocktxt">
    <w:name w:val="lt-label-block__txt"/>
    <w:basedOn w:val="a0"/>
    <w:rsid w:val="00E954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