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jpe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E5AE1" w:rsidRPr="007E5AE1" w:rsidRDefault="007E5AE1" w:rsidP="007E5A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5AE1">
        <w:rPr>
          <w:rFonts w:ascii="Times New Roman" w:hAnsi="Times New Roman" w:cs="Times New Roman"/>
          <w:b/>
          <w:sz w:val="24"/>
          <w:szCs w:val="24"/>
        </w:rPr>
        <w:t>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06.07.2017)</w:t>
      </w:r>
    </w:p>
    <w:p w:rsidR="007E5AE1" w:rsidRPr="007E5AE1" w:rsidRDefault="007E5AE1" w:rsidP="007E5AE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center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ЗАКОН</w:t>
      </w:r>
    </w:p>
    <w:p w:rsidR="007E5AE1" w:rsidRPr="007E5AE1" w:rsidRDefault="007E5AE1" w:rsidP="007E5AE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center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7E5AE1" w:rsidRPr="007E5AE1" w:rsidRDefault="007E5AE1" w:rsidP="007E5AE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center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от 19 декабря 2014 года N 92-РЗ</w:t>
      </w:r>
    </w:p>
    <w:p w:rsidR="007E5AE1" w:rsidRPr="007E5AE1" w:rsidRDefault="007E5AE1" w:rsidP="007E5AE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center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</w:t>
      </w:r>
    </w:p>
    <w:p w:rsidR="007E5AE1" w:rsidRPr="007E5AE1" w:rsidRDefault="007E5AE1" w:rsidP="007E5AE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center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(в ред. Закона Республики Алтай от 06.07.2017 N 34-РЗ, с </w:t>
      </w:r>
      <w:proofErr w:type="spellStart"/>
      <w:r w:rsidRPr="007E5AE1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., внесенными Законами Республики Алтай от 19.12.2014 N 85-РЗ, от 16.12.2015 N 74-РЗ,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14.12.2016 N 82-РЗ)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7E5AE1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Государственным Собранием -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Эл Курултай Республики Алтай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12 декабря 2014 года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E5AE1">
        <w:rPr>
          <w:rFonts w:ascii="Times New Roman" w:hAnsi="Times New Roman" w:cs="Times New Roman"/>
          <w:sz w:val="24"/>
          <w:szCs w:val="24"/>
        </w:rPr>
        <w:t xml:space="preserve">Настоящий Закон в соответствии с Бюджетным кодексом Российской Федерации, 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Федерации", Федеральным законом от 6 октября 2003 года N 131-ФЗ "Об общих принципах организации местного самоуправления в Российской Федерации" регулирует вопросы наделения </w:t>
      </w:r>
      <w:r w:rsidRPr="007E5AE1">
        <w:rPr>
          <w:rFonts w:ascii="Times New Roman" w:hAnsi="Times New Roman" w:cs="Times New Roman"/>
          <w:sz w:val="24"/>
          <w:szCs w:val="24"/>
        </w:rPr>
        <w:lastRenderedPageBreak/>
        <w:t>органов местного самоуправления в Республике Алтай (далее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- органы местного самоуправления) отдельными государственными полномочиями Республики Алтай в области организации проведения на территории Республики Алтай мероприятий по предупреждению и ликвидации болезней животных, их лечению, защите населения от болезней, общих для человека и животных.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Статья 1. Отдельные государственные полномочия, передаваемые органам местного самоуправления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В соответствии с настоящим Законом органы местного самоуправления наделяются отдельными государственными полномочиями Республики Алтай в области организации проведения на территории Республики Алтай мероприятий по предупреждению и ликвидации болезней животных, их лечению, защите населения от болезней, общих для человека и животных, в части обустройства и содержания мест утилизации биологических отходов (скотомогильников, биотермических ям) (далее - государственные полномочия).</w:t>
      </w:r>
      <w:proofErr w:type="gramEnd"/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2. Под обустройством мест утилизации биологических отходов (скотомогильников, биотермических ям) (далее - места утилизации биологических отходов) в целях настоящего Закона понимается проведение работ по приведению мест утилизации биологических отходов в соответствие с ветеринарно-санитарными требованиями, в том числе проведение капитального ремонта, реконструкции, возведение отсутствующих элементов.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Под содержанием мест утилизации биологических отходов в целях настоящего Закона понимается комплекс мероприятий по обеспечению специалистов необходимым инвентарем и специализированной одеждой, мероприятия по дезинфекции, эксплуатация и обслуживание мест утилизации биологических отходов (текущий ремонт, уборка территории, расчистка подъездных путей).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3. Перечень скотомогильников, биотермических ям, в отношении которых органы местного самоуправления наделяются государственными полномочиями, утверждается Правительством Республики Алтай.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Статья 2. Наименования муниципальных образований в Республике Алтай, органы местного самоуправления которых наделяются государственными полномочиями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lastRenderedPageBreak/>
        <w:t>Настоящим Законом государственными полномочиями наделяются органы местного самоуправления следующих муниципальных образований в Республике Алтай: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муниципальное образование "Город Горно-Алтайск";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муниципальное образование "</w:t>
      </w:r>
      <w:proofErr w:type="spellStart"/>
      <w:r w:rsidRPr="007E5AE1">
        <w:rPr>
          <w:rFonts w:ascii="Times New Roman" w:hAnsi="Times New Roman" w:cs="Times New Roman"/>
          <w:sz w:val="24"/>
          <w:szCs w:val="24"/>
        </w:rPr>
        <w:t>Кош-Агачский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район";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муниципальное образование "</w:t>
      </w:r>
      <w:proofErr w:type="spellStart"/>
      <w:r w:rsidRPr="007E5AE1">
        <w:rPr>
          <w:rFonts w:ascii="Times New Roman" w:hAnsi="Times New Roman" w:cs="Times New Roman"/>
          <w:sz w:val="24"/>
          <w:szCs w:val="24"/>
        </w:rPr>
        <w:t>Майминский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район";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муниципальное образование "</w:t>
      </w:r>
      <w:proofErr w:type="spellStart"/>
      <w:r w:rsidRPr="007E5AE1">
        <w:rPr>
          <w:rFonts w:ascii="Times New Roman" w:hAnsi="Times New Roman" w:cs="Times New Roman"/>
          <w:sz w:val="24"/>
          <w:szCs w:val="24"/>
        </w:rPr>
        <w:t>Онгудайский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район";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муниципальное образование "</w:t>
      </w:r>
      <w:proofErr w:type="spellStart"/>
      <w:r w:rsidRPr="007E5AE1">
        <w:rPr>
          <w:rFonts w:ascii="Times New Roman" w:hAnsi="Times New Roman" w:cs="Times New Roman"/>
          <w:sz w:val="24"/>
          <w:szCs w:val="24"/>
        </w:rPr>
        <w:t>Турочакский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район";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муниципальное образование "</w:t>
      </w:r>
      <w:proofErr w:type="spellStart"/>
      <w:r w:rsidRPr="007E5AE1">
        <w:rPr>
          <w:rFonts w:ascii="Times New Roman" w:hAnsi="Times New Roman" w:cs="Times New Roman"/>
          <w:sz w:val="24"/>
          <w:szCs w:val="24"/>
        </w:rPr>
        <w:t>Улаганский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район";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муниципальное образование "</w:t>
      </w:r>
      <w:proofErr w:type="spellStart"/>
      <w:r w:rsidRPr="007E5AE1">
        <w:rPr>
          <w:rFonts w:ascii="Times New Roman" w:hAnsi="Times New Roman" w:cs="Times New Roman"/>
          <w:sz w:val="24"/>
          <w:szCs w:val="24"/>
        </w:rPr>
        <w:t>Усть-Канский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район";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муниципальное образование "</w:t>
      </w:r>
      <w:proofErr w:type="spellStart"/>
      <w:r w:rsidRPr="007E5AE1">
        <w:rPr>
          <w:rFonts w:ascii="Times New Roman" w:hAnsi="Times New Roman" w:cs="Times New Roman"/>
          <w:sz w:val="24"/>
          <w:szCs w:val="24"/>
        </w:rPr>
        <w:t>Усть-Коксинский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район";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муниципальное образование "</w:t>
      </w:r>
      <w:proofErr w:type="spellStart"/>
      <w:r w:rsidRPr="007E5AE1">
        <w:rPr>
          <w:rFonts w:ascii="Times New Roman" w:hAnsi="Times New Roman" w:cs="Times New Roman"/>
          <w:sz w:val="24"/>
          <w:szCs w:val="24"/>
        </w:rPr>
        <w:t>Чемальский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район";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муниципальное образование "</w:t>
      </w:r>
      <w:proofErr w:type="spellStart"/>
      <w:r w:rsidRPr="007E5AE1">
        <w:rPr>
          <w:rFonts w:ascii="Times New Roman" w:hAnsi="Times New Roman" w:cs="Times New Roman"/>
          <w:sz w:val="24"/>
          <w:szCs w:val="24"/>
        </w:rPr>
        <w:t>Чойский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район";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муниципальное образование "</w:t>
      </w:r>
      <w:proofErr w:type="spellStart"/>
      <w:r w:rsidRPr="007E5AE1">
        <w:rPr>
          <w:rFonts w:ascii="Times New Roman" w:hAnsi="Times New Roman" w:cs="Times New Roman"/>
          <w:sz w:val="24"/>
          <w:szCs w:val="24"/>
        </w:rPr>
        <w:t>Шебалинский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район".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Статья 3. Срок наделения органов местного самоуправления государственными полномочиями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Органы местного самоуправления наделяются государственными полномочиями на неограниченный срок.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lastRenderedPageBreak/>
        <w:t>Статья 4. Права и обязанности органов местного самоуправления при осуществлении государственных полномочий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1. Органы местного самоуправления при осуществлении государственных полномочий имеют право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>: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1) получение в уполномоченном Правительством Республики Алтай исполнительном органе государственной власти Республики Алтай в сфере ветеринарии консультативной и методической помощи по вопросам осуществления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2) финансовое обеспечение государственных полномочий за счет предоставляемых местным бюджетам субвенций из республиканского бюджета Республики Алтай;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3) дополнительное использование собственных материальных ресурсов и финансовых сре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>я осуществления государственных полномочий в случаях и порядке, предусмотренных уставом муниципального образования в Республике Алтай.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2. Органы местного самоуправления при осуществлении государственных полномочий обязаны: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1) обеспечивать исполнение государственных полномочий в соответствии с федеральным законодательством, настоящим Законом и иными нормативными правовыми актами Республики Алтай;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2) обеспечивать эффективное, рациональное и целевое использование материальных и финансовых средств, предоставляемых из республиканского бюджета Республики Алтай на осуществление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3) определить должностных лиц органов местного самоуправления, специально уполномоченных осуществлять деятельность по реализации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lastRenderedPageBreak/>
        <w:t>4) исполнять письменные предписания государственных органов по устранению нарушений, допущенных при осуществлении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5) представлять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уполномоченный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Правительством Республики Алтай исполнительный орган государственной власти Республики Алтай в сфере ветеринарии отчет о ходе осуществления государственных полномочий, а также отчет о расходовании финансовых средств, предоставленных на осуществление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6) представлять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уполномоченный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Правительством Республики Алтай исполнительный орган государственной власти Республики Алтай в сфере имущественных отношений отчет о ходе использования материальных средств, предоставленных на осуществление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7) в случае прекращения осуществления государственных полномочий возвратить материальные средства и неиспользованные финансовые средства.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Статья 5. Права и обязанности органов государственной власти Республики Алтай при осуществлении органами местного самоуправления государственных полномочий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1. Государственное Собрание - Эл Курултай Республики Алтай при осуществлении органами местного самоуправления государственных полномочий имеет право: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1) издавать в пределах своей компетенции нормативные правовые акты по вопросам осуществления органами местного самоуправления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2) осуществлять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исполнением принятых в пределах своей компетенции нормативных правовых актов по вопросам осуществления органами местного самоуправления государственных полномочий.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2. Правительство Республики Алтай при осуществлении органами местного самоуправления государственных полномочий имеет право: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lastRenderedPageBreak/>
        <w:t>1) издавать в пределах своей компетенции нормативные правовые акты по вопросам осуществления органами местного самоуправления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2) получать в установленном порядке от органов местного самоуправления необходимую информацию об использовании материальных и финансовых средств на осуществление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3) давать через уполномоченные Правительством Республики Алтай исполнительные органы государственной власти Республики Алтай, указанные в части 1 статьи 9 настоящего Закона, письменные предписания по устранению нарушений, допущенных органами местного самоуправления или их должностными лицами при осуществлении государственных полномочий, а также при использовании предоставленных на эти цели материальных и финансовых средств;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4) координировать деятельность органов местного самоуправления по вопросам осуществления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5) запрашивать от органов местного самоуправления материалы и документы, связанные с осуществлением государственных полномочий.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3. Государственное Собрание - Эл Курултай Республики Алтай при осуществлении органами местного самоуправления государственных полномочий обязано в пределах своей компетенции оказывать содействие органам местного самоуправления в решении вопросов, связанных с осуществлением государственных полномочий, а также выполнять иные обязанности в соответствии с федеральным законодательством и законодательством Республики Алтай.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4. Правительство Республики Алтай при осуществлении органами местного самоуправления государственных полномочий обязано: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1) обеспечивать передачу органам местного самоуправления материальных и финансовых средств, необходимых для осуществления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2) осуществлять через уполномоченные Правительством Республики Алтай исполнительные органы государственной власти Республики Алтай, указанные в части 1 статьи 9 настоящего Закона,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исполнением органами местного самоуправления государственных </w:t>
      </w:r>
      <w:r w:rsidRPr="007E5AE1">
        <w:rPr>
          <w:rFonts w:ascii="Times New Roman" w:hAnsi="Times New Roman" w:cs="Times New Roman"/>
          <w:sz w:val="24"/>
          <w:szCs w:val="24"/>
        </w:rPr>
        <w:lastRenderedPageBreak/>
        <w:t>полномочий, а также за использованием предоставленных на эти цели материальных и финансовых средств;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3) оказывать через уполномоченный Правительством Республики Алтай исполнительный орган государственной власти Республики Алтай в сфере ветеринарии консультативную и методическую помощь органам местного самоуправления по вопросам осуществления государственных полномочий.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Статья 6. Финансовое обеспечение государственных полномочий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1. Финансовое обеспечение государственных полномочий осуществляется за счет предоставляемых местным бюджетам субвенций из республиканского бюджета Республики Алтай.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2. Расчет общего объема субвенций, необходимых органам местного самоуправления для осуществления государственных полномочий, и их распределение между муниципальными образованиями в Республике Алтай производится уполномоченным Правительством Республики Алтай исполнительным органом государственной власти Республики Алтай в сфере ветеринарии в соответствии с Методикой согласно приложению к настоящему Закону.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3. Порядок предоставления и расходования органами местного самоуправления субвенций из республиканского бюджета Республики Алтай на осуществление государственных полномочий устанавливается Правительством Республики Алтай.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4. Субвенции, передаваемые на осуществление государственных полномочий, носят целевой характер, не могут быть использованы на иные цели.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Статья 7. Порядок определения перечня материальных средств, необходимых для осуществления органами местного самоуправления государственных полномочий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1. Органы местного самоуправления вносят предложения по перечню материальных средств, необходимых для осуществления ими государственных полномочий, в уполномоченный Правительством Республики Алтай исполнительный орган государственной власти Республики Алтай в сфере имущественных отношений. Предложения органов местного самоуправления </w:t>
      </w:r>
      <w:r w:rsidRPr="007E5AE1">
        <w:rPr>
          <w:rFonts w:ascii="Times New Roman" w:hAnsi="Times New Roman" w:cs="Times New Roman"/>
          <w:sz w:val="24"/>
          <w:szCs w:val="24"/>
        </w:rPr>
        <w:lastRenderedPageBreak/>
        <w:t>должны содержать сведения о наименовании материальных средств, их местоположении (для объектов недвижимости), наименовании предприятий, учреждений, в ведении или управлении которых они находятся.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2. Перечень материальных средств, необходимых для осуществления государственных полномочий, определяется Правительством Республики Алтай с учетом объема субвенций, выделенных органам местного самоуправления на осуществление государственных полномочий.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3. Передача органам местного самоуправления материальных средств, необходимых для осуществления государственных полномочий и включенных в перечень, осуществляется в соответствии с федеральным законодательством и законодательством Республики Алтай.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Статья 8. Порядок отчетности органов местного самоуправления об осуществлении государственных полномочий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1. Органы местного самоуправления представляют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уполномоченный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Правительством Республики Алтай исполнительный орган государственной власти Республики Алтай в сфере ветеринарии отчеты о ходе осуществления государственных полномочий в порядке, установленном данным исполнительным органом государственной власти Республики Алтай.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(в ред. Закона Республики Алтай от 06.07.2017 N 34-РЗ)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2. Органы местного самоуправления представляют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уполномоченный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Правительством Республики Алтай исполнительный орган государственной власти Республики Алтай в сфере ветеринарии отчет о расходовании финансовых средств, предоставленных на осуществление государственных полномочий, в порядке, установленном данным исполнительным органом государственной власти Республики Алтай.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(в ред. Закона Республики Алтай от 06.07.2017 N 34-РЗ)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E5AE1">
        <w:rPr>
          <w:rFonts w:ascii="Times New Roman" w:hAnsi="Times New Roman" w:cs="Times New Roman"/>
          <w:sz w:val="24"/>
          <w:szCs w:val="24"/>
        </w:rPr>
        <w:t xml:space="preserve">Уполномоченный Правительством Республики Алтай исполнительный орган государственной власти Республики Алтай в сфере ветеринарии предоставляет в уполномоченный Правительством Республики Алтай исполнительный орган государственной власти Республики Алтай в сфере финансов сводный отчет о расходовании органами местного самоуправления финансовых средств, </w:t>
      </w:r>
      <w:r w:rsidRPr="007E5AE1">
        <w:rPr>
          <w:rFonts w:ascii="Times New Roman" w:hAnsi="Times New Roman" w:cs="Times New Roman"/>
          <w:sz w:val="24"/>
          <w:szCs w:val="24"/>
        </w:rPr>
        <w:lastRenderedPageBreak/>
        <w:t>предоставленных на осуществление государственных полномочий, в порядке, установленном данным исполнительным органом государственной власти Республики Алтай в сфере финансов.</w:t>
      </w:r>
      <w:proofErr w:type="gramEnd"/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(в ред. Закона Республики Алтай от 06.07.2017 N 34-РЗ)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3. Органы местного самоуправления представляют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уполномоченный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Правительством Республики Алтай исполнительный орган государственной власти Республики Алтай в сфере имущественных отношений отчеты о ходе использования материальных средств в порядке, установленном данным исполнительным органом государственной власти Республики Алтай.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(в ред. Закона Республики Алтай от 06.07.2017 N 34-РЗ)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Статья 9.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осуществлением органами местного самоуправления государственных полномочий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осуществлением органами местного самоуправления государственных полномочий, в том числе за расходованием ими предоставленных субвенций, осуществляют уполномоченные Правительством Республики Алтай исполнительные органы государственной власти Республики Алтай в сфере ветеринарии и в сфере финансов.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E5AE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использованием органами местного самоуправления материальных средств, предоставленных им для осуществления государственных полномочий, осуществляет уполномоченный Правительством Республики Алтай исполнительный орган государственной власти Республики Алтай в сфере имущественных отношений.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2. Целью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осуществлением государственных полномочий является обеспечение соблюдения органами местного самоуправления при осуществлении ими государственных полномочий требований федерального законодательства и законодательства Республики Алтай.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 xml:space="preserve">В целях </w:t>
      </w:r>
      <w:proofErr w:type="gramStart"/>
      <w:r w:rsidRPr="007E5AE1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осуществлением органами местного самоуправления государственных полномочий контрольные органы, указанные в части 1 настоящей статьи: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lastRenderedPageBreak/>
        <w:t>1) проводят проверки деятельности органов местного самоуправления по осуществлению ими государственных полномочий, в том числе по целевому использованию материальных и финансовых средств, переданных для осуществления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2) запрашивают и в течение 10 рабочих дней получают информацию, материалы и документы от органов местного самоуправления об осуществлении ими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3) заслушивают отчеты должностных лиц органов местного самоуправления о результатах выполнения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4) в случае выявления нарушений требований настоящего Закона в части осуществления органами местного самоуправления государственных полномочий дают обязательные для исполнения письменные предписания по устранению таких нарушений.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Статья 10. Условия и порядок прекращения осуществления органами местного самоуправления государственных полномочий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1. Осуществление органами местного самоуправления государственных полномочий прекращается в случае: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1) вступления в силу федерального закона, в соответствии с которым Республика Алтай утрачивает государственные полномочия либо компетенцию по их передаче органам местного самоуправления;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2) вступления в силу закона Республики Алтай, в соответствии с которым органы местного самоуправления утрачивают государственные полномочия, переданные настоящим Законом.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2. Основаниями для принятия закона Республики Алтай в случае, установленном пунктом 2 части 1 настоящей статьи, являются: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1) неисполнение или ненадлежащее исполнение органами местного самоуправления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2) невозможность исполнения государственных полномочий по причинам, не зависящим от органов местного самоуправления.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3. Органы местного самоуправления обязаны незамедлительно проинформировать Правительство Республики Алтай о невозможности осуществления государственных полномочий по независящим от них причинам.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4. Прекращение осуществления органами местного самоуправления государственных полномочий в соответствии с настоящей статьей влечет за собой прекращение финансирования передаваемых настоящим Законом государственных полномочий. Материальные средства и неиспользованные финансовые средства, переданные органам местного самоуправления на осуществление государственных полномочий, подлежат возврату в порядке, установленном федеральным законодательством и законодательством Республики Алтай.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Статья 11. Ответственность органов местного самоуправления, их должностных лиц за неисполнение государственных полномочий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Органы местного самоуправления, их должностные лица несут ответственность за неисполнение переданных настоящим Законом государственных полномочий в соответствии с федеральным законодательством и законодательством Республики Алтай.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Статья 12. Заключительные положения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(в ред. Закона Республики Алтай от 06.07.2017 N 34-РЗ)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1. Настоящий Закон вступает в силу с 1 января 2015 года.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2. Действие настоящего Закона приостанавливается с 1 января очередного финансового года в случае, если законом Республики Алтай о республиканском бюджете Республики Алтай на очередной финансовый год не предусмотрено предоставление местным бюджетам субвенций на осуществление передаваемых настоящим Законом государственных полномочий.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lastRenderedPageBreak/>
        <w:t>Председатель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Государственного Собрания -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Эл Курултай Республики Алтай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И.И.БЕЛЕКОВ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Глава Республики Алтай,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А.В.БЕРДНИКОВ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г. Горно-Алтайск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19 декабря 2014 года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N 92-РЗ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5AE1">
        <w:rPr>
          <w:rFonts w:ascii="Times New Roman" w:hAnsi="Times New Roman" w:cs="Times New Roman"/>
          <w:b/>
          <w:sz w:val="24"/>
          <w:szCs w:val="24"/>
        </w:rPr>
        <w:t>Приложение. МЕТОДИКА РАСЧЕТА ОБЩЕГО ОБЪЕМА СУБВЕНЦИЙ, НЕОБХОДИМЫХ ОРГАНАМ МЕСТНОГО САМОУПРАВЛЕНИЯ В РЕСПУБЛИКЕ АЛТАЙ ДЛЯ ОСУЩЕСТВЛЕНИЯ ОТДЕЛЬНЫХ ГОСУДАРСТВЕННЫХ ПОЛНОМОЧИЙ РЕСПУБЛИКИ АЛТАЙ В ОБЛАСТИ ОРГАНИЗАЦИИ ПРОВЕДЕНИЯ НА ТЕРРИТОРИИ РЕСПУБЛИКИ ...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Приложение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к Закону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"О наделении органов местного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самоуправления в Республике Алтай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отдельными государственными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lastRenderedPageBreak/>
        <w:t>полномочиями Республики Алтай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по обустройству и содержанию мест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утилизации биологических отходов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(скотомогильников, биотермических ям)</w:t>
      </w:r>
    </w:p>
    <w:p w:rsidR="007E5AE1" w:rsidRPr="007E5AE1" w:rsidRDefault="007E5AE1" w:rsidP="007E5AE1">
      <w:pPr>
        <w:jc w:val="right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на территории Республики Алтай"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E5AE1">
        <w:rPr>
          <w:rFonts w:ascii="Times New Roman" w:hAnsi="Times New Roman" w:cs="Times New Roman"/>
          <w:sz w:val="24"/>
          <w:szCs w:val="24"/>
        </w:rPr>
        <w:t>МЕТОДИКА РАСЧЕТА ОБЩЕГО ОБЪЕМА СУБВЕНЦИЙ, НЕОБХОДИМЫХ ОРГАНАМ МЕСТНОГО САМОУПРАВЛЕНИЯ В РЕСПУБЛИКЕ АЛТАЙ ДЛЯ ОСУЩЕСТВЛЕНИЯ ОТДЕЛЬНЫХ ГОСУДАРСТВЕННЫХ ПОЛНОМОЧИЙ РЕСПУБЛИКИ АЛТАЙ В ОБЛАСТИ ОРГАНИЗАЦИИ ПРОВЕДЕНИЯ НА ТЕРРИТОРИИ РЕСПУБЛИКИ АЛТАЙ МЕРОПРИЯТИЙ ПО ПРЕДУПРЕЖДЕНИЮ И ЛИКВИДАЦИИ БОЛЕЗНЕЙ ЖИВОТНЫХ, ИХ ЛЕЧЕНИЮ, ЗАЩИТЕ НАСЕЛЕНИЯ ОТ БОЛЕЗНЕЙ, ОБЩИХ ДЛЯ ЧЕЛОВЕКА И ЖИВОТНЫХ, В ЧАСТИ ОБУСТРОЙСТВА И СОДЕРЖАНИЯ МЕСТ УТИЛИЗАЦИИ БИОЛОГИЧЕСКИХ ОТХОДОВ (СКОТОМОГИЛЬНИКОВ, БИОТЕРМИЧЕСКИХ ЯМ), И ИХ РАСПРЕДЕЛЕНИЕ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МЕЖДУ МУНИЦИПАЛЬНЫМИ ОБРАЗОВАНИЯМИ В РЕСПУБЛИКЕ АЛТАЙ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E5AE1">
        <w:rPr>
          <w:rFonts w:ascii="Times New Roman" w:hAnsi="Times New Roman" w:cs="Times New Roman"/>
          <w:sz w:val="24"/>
          <w:szCs w:val="24"/>
        </w:rPr>
        <w:t>Объем субвенций на соответствующий финансовый год, необходимый органам местного самоуправления в Республике Алтай для осуществления отдельных государственных полномочий Республики Алтай в области организации проведения на территории Республики Алтай мероприятий по предупреждению и ликвидации болезней животных, их лечению, защите населения от болезней, общих для человека и животных, в части обустройства и содержания мест утилизации биологических отходов (скотомогильников, биотермических ям) (далее - государственные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полномочия), рассчитывается по следующей формуле:</w:t>
      </w:r>
    </w:p>
    <w:p w:rsidR="009D0C5C" w:rsidRDefault="007E5AE1" w:rsidP="007E5AE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1933575" cy="609600"/>
            <wp:effectExtent l="19050" t="0" r="9525" b="0"/>
            <wp:docPr id="1" name="Рисунок 1" descr="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06.07.20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06.07.2017)"/>
                    <pic:cNvPicPr>
                      <a:picLocks noChangeAspect="1" noChangeArrowheads="1"/>
                    </pic:cNvPicPr>
                  </pic:nvPicPr>
                  <pic:blipFill>
                    <a:blip r:embed="R26e747d9c0a64e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субв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-</w:t>
      </w:r>
      <w:r w:rsidRPr="007E5AE1">
        <w:rPr>
          <w:rFonts w:ascii="Times New Roman" w:hAnsi="Times New Roman" w:cs="Times New Roman"/>
          <w:sz w:val="24"/>
          <w:szCs w:val="24"/>
        </w:rPr>
        <w:t>общий объем субвенций, предусмотренных бюджетам муниципальных образований в Республике Алтай (далее - муниципальные образования) в республиканском бюджете Республики Алтай на соответствующий финансовый год для реализации</w:t>
      </w:r>
      <w:r>
        <w:rPr>
          <w:rFonts w:ascii="Times New Roman" w:hAnsi="Times New Roman" w:cs="Times New Roman"/>
          <w:sz w:val="24"/>
          <w:szCs w:val="24"/>
        </w:rPr>
        <w:t xml:space="preserve"> государственных полномочий;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E5AE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- муниципальное образование;</w:t>
      </w:r>
    </w:p>
    <w:p w:rsidR="007E5AE1" w:rsidRPr="007E5AE1" w:rsidRDefault="007E5AE1" w:rsidP="007E5A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7E5A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pi</w:t>
      </w:r>
      <w:r w:rsidRPr="007E5AE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7E5AE1">
        <w:rPr>
          <w:rFonts w:ascii="Times New Roman" w:hAnsi="Times New Roman" w:cs="Times New Roman"/>
          <w:sz w:val="24"/>
          <w:szCs w:val="24"/>
        </w:rPr>
        <w:t xml:space="preserve"> -</w:t>
      </w:r>
      <w:proofErr w:type="gramEnd"/>
      <w:r w:rsidRPr="007E5AE1">
        <w:rPr>
          <w:rFonts w:ascii="Times New Roman" w:hAnsi="Times New Roman" w:cs="Times New Roman"/>
          <w:sz w:val="24"/>
          <w:szCs w:val="24"/>
        </w:rPr>
        <w:t xml:space="preserve"> расходы i-го муниципального образования на реализацию государственных полномочий, которые рассчитываются по следующей формуле:</w:t>
      </w:r>
    </w:p>
    <w:p w:rsidR="007E5AE1" w:rsidRDefault="007E5AE1" w:rsidP="007E5AE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2200275" cy="295275"/>
            <wp:effectExtent l="19050" t="0" r="9525" b="0"/>
            <wp:docPr id="2" name="Рисунок 6" descr="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06.07.20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06.07.2017)"/>
                    <pic:cNvPicPr>
                      <a:picLocks noChangeAspect="1" noChangeArrowheads="1"/>
                    </pic:cNvPicPr>
                  </pic:nvPicPr>
                  <pic:blipFill>
                    <a:blip r:embed="R608222a4dd4742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AE1" w:rsidRPr="007E5AE1" w:rsidRDefault="007E5AE1" w:rsidP="007E5AE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  <w:lang w:val="en-US"/>
        </w:rPr>
        <w:lastRenderedPageBreak/>
        <w:t>P</w:t>
      </w:r>
      <w:r w:rsidRPr="007E5AE1">
        <w:rPr>
          <w:rFonts w:ascii="Times New Roman" w:hAnsi="Times New Roman" w:cs="Times New Roman"/>
          <w:sz w:val="24"/>
          <w:szCs w:val="24"/>
        </w:rPr>
        <w:t xml:space="preserve"> </w:t>
      </w:r>
      <w:r w:rsidRPr="007E5AE1">
        <w:rPr>
          <w:rFonts w:ascii="Times New Roman" w:hAnsi="Times New Roman" w:cs="Times New Roman"/>
          <w:sz w:val="24"/>
          <w:szCs w:val="24"/>
          <w:vertAlign w:val="subscript"/>
        </w:rPr>
        <w:t>0</w:t>
      </w:r>
      <w:proofErr w:type="spellStart"/>
      <w:r w:rsidRPr="007E5AE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proofErr w:type="spellEnd"/>
      <w:r w:rsidRPr="007E5AE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7E5AE1">
        <w:rPr>
          <w:rFonts w:ascii="Times New Roman" w:hAnsi="Times New Roman" w:cs="Times New Roman"/>
          <w:sz w:val="24"/>
          <w:szCs w:val="24"/>
        </w:rPr>
        <w:t xml:space="preserve">-расходы </w:t>
      </w:r>
      <w:proofErr w:type="spellStart"/>
      <w:r w:rsidRPr="007E5AE1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>-го муниципального образования на обустройство действующих мест утилизации биологических отходов (скотомогильников, биотермических ям) (далее - места утилизации биологических отходов), не соответствующих ветеринарно-санитарным требованиям, которые рассчитываются по следующей формуле:</w:t>
      </w:r>
    </w:p>
    <w:p w:rsidR="007E5AE1" w:rsidRDefault="007E5AE1" w:rsidP="007E5AE1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1647825" cy="285750"/>
            <wp:effectExtent l="19050" t="0" r="9525" b="0"/>
            <wp:docPr id="3" name="Рисунок 9" descr="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06.07.20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06.07.2017)"/>
                    <pic:cNvPicPr>
                      <a:picLocks noChangeAspect="1" noChangeArrowheads="1"/>
                    </pic:cNvPicPr>
                  </pic:nvPicPr>
                  <pic:blipFill>
                    <a:blip r:embed="Ra996d62f292a42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AE1" w:rsidRDefault="007E5AE1" w:rsidP="007E5AE1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7E5AE1">
        <w:rPr>
          <w:rFonts w:ascii="Times New Roman" w:hAnsi="Times New Roman" w:cs="Times New Roman"/>
          <w:sz w:val="24"/>
          <w:szCs w:val="24"/>
        </w:rPr>
        <w:t xml:space="preserve"> </w:t>
      </w:r>
      <w:r w:rsidRPr="007E5AE1">
        <w:rPr>
          <w:rFonts w:ascii="Times New Roman" w:hAnsi="Times New Roman" w:cs="Times New Roman"/>
          <w:sz w:val="24"/>
          <w:szCs w:val="24"/>
          <w:vertAlign w:val="subscript"/>
        </w:rPr>
        <w:t>0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proofErr w:type="spellEnd"/>
      <w:r w:rsidRPr="007E5AE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7E5AE1">
        <w:rPr>
          <w:rFonts w:ascii="Times New Roman" w:hAnsi="Times New Roman" w:cs="Times New Roman"/>
          <w:sz w:val="24"/>
          <w:szCs w:val="24"/>
        </w:rPr>
        <w:t xml:space="preserve">-количество мест утилизации биологических отходов на территории </w:t>
      </w:r>
      <w:proofErr w:type="spellStart"/>
      <w:r w:rsidRPr="007E5AE1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>-го муниципального образования, не соответствующих ветеринарно-санитарным требованиям;</w:t>
      </w:r>
    </w:p>
    <w:p w:rsidR="007E5AE1" w:rsidRPr="007E5AE1" w:rsidRDefault="007E5AE1" w:rsidP="007E5AE1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E5A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proofErr w:type="spellEnd"/>
      <w:r w:rsidRPr="007E5AE1">
        <w:rPr>
          <w:rFonts w:ascii="Times New Roman" w:hAnsi="Times New Roman" w:cs="Times New Roman"/>
          <w:sz w:val="24"/>
          <w:szCs w:val="24"/>
          <w:vertAlign w:val="subscript"/>
        </w:rPr>
        <w:t xml:space="preserve"> - </w:t>
      </w:r>
      <w:r w:rsidRPr="007E5AE1">
        <w:rPr>
          <w:rFonts w:ascii="Times New Roman" w:hAnsi="Times New Roman" w:cs="Times New Roman"/>
          <w:sz w:val="24"/>
          <w:szCs w:val="24"/>
        </w:rPr>
        <w:t xml:space="preserve">затраты </w:t>
      </w:r>
      <w:proofErr w:type="spellStart"/>
      <w:r w:rsidRPr="007E5AE1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>-го муниципального образования на обустройство мест утилизации биологических отходов, не соответствующих ветеринарно-санитарным требованиям;</w:t>
      </w:r>
    </w:p>
    <w:p w:rsidR="007E5AE1" w:rsidRPr="007E5AE1" w:rsidRDefault="007E5AE1" w:rsidP="007E5AE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7E5A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Ci</w:t>
      </w:r>
      <w:proofErr w:type="spellEnd"/>
      <w:r w:rsidRPr="007E5AE1">
        <w:rPr>
          <w:rFonts w:ascii="Times New Roman" w:hAnsi="Times New Roman" w:cs="Times New Roman"/>
          <w:sz w:val="24"/>
          <w:szCs w:val="24"/>
          <w:vertAlign w:val="subscript"/>
        </w:rPr>
        <w:t xml:space="preserve"> - </w:t>
      </w:r>
      <w:r w:rsidRPr="007E5AE1">
        <w:rPr>
          <w:rFonts w:ascii="Times New Roman" w:hAnsi="Times New Roman" w:cs="Times New Roman"/>
          <w:sz w:val="24"/>
          <w:szCs w:val="24"/>
        </w:rPr>
        <w:t>расходы i-го муниципального образования на содержание мест утилизации биологических отходов, которые рассчитываются по следующей формуле:</w:t>
      </w:r>
    </w:p>
    <w:p w:rsidR="007E5AE1" w:rsidRDefault="007E5AE1" w:rsidP="007E5AE1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1619250" cy="276225"/>
            <wp:effectExtent l="19050" t="0" r="0" b="0"/>
            <wp:docPr id="4" name="Рисунок 12" descr="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06.07.20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06.07.2017)"/>
                    <pic:cNvPicPr>
                      <a:picLocks noChangeAspect="1" noChangeArrowheads="1"/>
                    </pic:cNvPicPr>
                  </pic:nvPicPr>
                  <pic:blipFill>
                    <a:blip r:embed="Rb0139d3d890e47cb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AE1" w:rsidRPr="007E5AE1" w:rsidRDefault="007E5AE1" w:rsidP="007E5AE1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7E5A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Ci</w:t>
      </w:r>
      <w:proofErr w:type="spellEnd"/>
      <w:r w:rsidRPr="007E5AE1">
        <w:rPr>
          <w:rFonts w:ascii="Times New Roman" w:hAnsi="Times New Roman" w:cs="Times New Roman"/>
          <w:sz w:val="24"/>
          <w:szCs w:val="24"/>
          <w:vertAlign w:val="subscript"/>
        </w:rPr>
        <w:t xml:space="preserve"> - </w:t>
      </w:r>
      <w:r w:rsidRPr="007E5AE1">
        <w:rPr>
          <w:rFonts w:ascii="Times New Roman" w:hAnsi="Times New Roman" w:cs="Times New Roman"/>
          <w:sz w:val="24"/>
          <w:szCs w:val="24"/>
        </w:rPr>
        <w:t>количество мест утилизации биологических отходов на территории i-го муниципального образования;</w:t>
      </w:r>
    </w:p>
    <w:p w:rsidR="007E5AE1" w:rsidRDefault="007E5AE1" w:rsidP="007E5AE1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E5AE1">
        <w:rPr>
          <w:rFonts w:ascii="Times New Roman" w:hAnsi="Times New Roman" w:cs="Times New Roman"/>
          <w:sz w:val="24"/>
          <w:szCs w:val="24"/>
        </w:rPr>
        <w:t xml:space="preserve"> </w:t>
      </w:r>
      <w:r w:rsidRPr="007E5AE1">
        <w:rPr>
          <w:rFonts w:ascii="Times New Roman" w:hAnsi="Times New Roman" w:cs="Times New Roman"/>
          <w:sz w:val="24"/>
          <w:szCs w:val="24"/>
          <w:vertAlign w:val="subscript"/>
        </w:rPr>
        <w:t xml:space="preserve">2 - </w:t>
      </w:r>
      <w:r w:rsidRPr="007E5AE1">
        <w:rPr>
          <w:rFonts w:ascii="Times New Roman" w:hAnsi="Times New Roman" w:cs="Times New Roman"/>
          <w:sz w:val="24"/>
          <w:szCs w:val="24"/>
        </w:rPr>
        <w:t>затраты i-го муниципального образования на содержание мест утилизации биологических отходов, которые рассчитываются по следующей формуле:</w:t>
      </w:r>
    </w:p>
    <w:p w:rsidR="007E5AE1" w:rsidRDefault="007E5AE1" w:rsidP="007E5AE1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981075" cy="190500"/>
            <wp:effectExtent l="19050" t="0" r="9525" b="0"/>
            <wp:docPr id="5" name="Рисунок 15" descr="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06.07.20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06.07.2017)"/>
                    <pic:cNvPicPr>
                      <a:picLocks noChangeAspect="1" noChangeArrowheads="1"/>
                    </pic:cNvPicPr>
                  </pic:nvPicPr>
                  <pic:blipFill>
                    <a:blip r:embed="R6202cbf15f1f47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AE1" w:rsidRPr="007E5AE1" w:rsidRDefault="007E5AE1" w:rsidP="007E5AE1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E5AE1">
        <w:rPr>
          <w:rFonts w:ascii="Times New Roman" w:hAnsi="Times New Roman" w:cs="Times New Roman"/>
          <w:sz w:val="24"/>
          <w:szCs w:val="24"/>
        </w:rPr>
        <w:t>Зд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- нормативы на дезинфекцию мест утилизации биологических отходов, установленные уполномоченным Правительством Республики Алтай исполнительным органом государственной власти Республики Алтай в сфере ветеринарии (далее - уполномоченный орган);</w:t>
      </w:r>
    </w:p>
    <w:p w:rsidR="007E5AE1" w:rsidRPr="007E5AE1" w:rsidRDefault="007E5AE1" w:rsidP="007E5AE1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E5AE1">
        <w:rPr>
          <w:rFonts w:ascii="Times New Roman" w:hAnsi="Times New Roman" w:cs="Times New Roman"/>
          <w:sz w:val="24"/>
          <w:szCs w:val="24"/>
        </w:rPr>
        <w:t>Зэ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- нормативы на эксплуатацию и обслуживание мест утилизации биологических отходов, установленные уполномоченным органом;</w:t>
      </w:r>
    </w:p>
    <w:p w:rsidR="007E5AE1" w:rsidRDefault="007E5AE1" w:rsidP="007E5AE1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E5AE1">
        <w:rPr>
          <w:rFonts w:ascii="Times New Roman" w:hAnsi="Times New Roman" w:cs="Times New Roman"/>
          <w:sz w:val="24"/>
          <w:szCs w:val="24"/>
        </w:rPr>
        <w:t>Зи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- нормативы на обеспечение работников муниципального образования необходимым инвентарем и специализированной одеждой, установленные уполномоченным органом;</w:t>
      </w:r>
    </w:p>
    <w:p w:rsidR="007E5AE1" w:rsidRPr="007E5AE1" w:rsidRDefault="007E5AE1" w:rsidP="007E5AE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 xml:space="preserve"> - расходы </w:t>
      </w:r>
      <w:proofErr w:type="spellStart"/>
      <w:r w:rsidRPr="007E5AE1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7E5AE1">
        <w:rPr>
          <w:rFonts w:ascii="Times New Roman" w:hAnsi="Times New Roman" w:cs="Times New Roman"/>
          <w:sz w:val="24"/>
          <w:szCs w:val="24"/>
        </w:rPr>
        <w:t>-го муниципального образования на администрирование государственных полномочий, которые рассчитываются по следующей формуле:</w:t>
      </w:r>
    </w:p>
    <w:p w:rsidR="007E5AE1" w:rsidRDefault="007E5AE1" w:rsidP="007E5AE1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1924050" cy="257175"/>
            <wp:effectExtent l="19050" t="0" r="0" b="0"/>
            <wp:docPr id="6" name="Рисунок 18" descr="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06.07.20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06.07.2017)"/>
                    <pic:cNvPicPr>
                      <a:picLocks noChangeAspect="1" noChangeArrowheads="1"/>
                    </pic:cNvPicPr>
                  </pic:nvPicPr>
                  <pic:blipFill>
                    <a:blip r:embed="R5735f81927ad45c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AE1" w:rsidRPr="007E5AE1" w:rsidRDefault="007E5AE1" w:rsidP="007E5AE1">
      <w:pPr>
        <w:ind w:left="360"/>
        <w:rPr>
          <w:rFonts w:ascii="Times New Roman" w:hAnsi="Times New Roman" w:cs="Times New Roman"/>
          <w:sz w:val="24"/>
          <w:szCs w:val="24"/>
        </w:rPr>
      </w:pPr>
      <w:r w:rsidRPr="007E5AE1">
        <w:rPr>
          <w:rFonts w:ascii="Times New Roman" w:hAnsi="Times New Roman" w:cs="Times New Roman"/>
          <w:sz w:val="24"/>
          <w:szCs w:val="24"/>
        </w:rPr>
        <w:t>При определении объема работ по обустройству и содержанию мест утилизации биологических отходов учитываются нормы и положения, установленные ветеринарно-санитарными правилами сбора, утилизации и уничтожения биологических отходов.</w:t>
      </w:r>
    </w:p>
    <w:p w:rsidR="007E5AE1" w:rsidRPr="00ED1DC3" w:rsidRDefault="007E5AE1" w:rsidP="007E5AE1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4B53C6"/>
    <w:multiLevelType w:val="hybridMultilevel"/>
    <w:tmpl w:val="3E62BA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F3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E5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5A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6e747d9c0a64e30" /><Relationship Type="http://schemas.openxmlformats.org/officeDocument/2006/relationships/image" Target="/media/image2.bin" Id="R608222a4dd474240" /><Relationship Type="http://schemas.openxmlformats.org/officeDocument/2006/relationships/image" Target="/media/image3.bin" Id="Ra996d62f292a4279" /><Relationship Type="http://schemas.openxmlformats.org/officeDocument/2006/relationships/image" Target="/media/image4.bin" Id="Rb0139d3d890e47cb" /><Relationship Type="http://schemas.openxmlformats.org/officeDocument/2006/relationships/image" Target="/media/image5.bin" Id="R6202cbf15f1f4758" /><Relationship Type="http://schemas.openxmlformats.org/officeDocument/2006/relationships/image" Target="/media/image6.bin" Id="R5735f81927ad45c0" /><Relationship Type="http://schemas.microsoft.com/office/2007/relationships/stylesWithEffects" Target="/word/stylesWithEffects.xml" Id="R25823e22b4334159" /><Relationship Type="http://schemas.openxmlformats.org/officeDocument/2006/relationships/numbering" Target="/word/numbering.xml" Id="R93ba4890ebc6402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