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504D7" w:rsidRPr="00B504D7" w:rsidRDefault="00B504D7" w:rsidP="00B50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04D7">
        <w:rPr>
          <w:rFonts w:ascii="Times New Roman" w:hAnsi="Times New Roman" w:cs="Times New Roman"/>
          <w:b/>
          <w:sz w:val="24"/>
          <w:szCs w:val="24"/>
        </w:rPr>
        <w:t>Об утверждении Плана мероприятий (дорожной карты") по стимулированию использования экологически чистого транспорта на территории городского округа "Город Улан-Удэ"</w:t>
      </w: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АДМИНИСТРАЦИЯ Г. УЛАН-УДЭ</w:t>
      </w: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от 13 ноября 2017 года N 788-р</w:t>
      </w: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Об утверждении Плана мероприятий (дорожной карты") по стимулированию использования экологически чистого транспорта на территории городского округа "Город Улан-Удэ"</w:t>
      </w: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Во исполнение распоряжения Правительства Республики Бурятия от 10.08.2017 N 467-р, в целях стимулирования использования экологически чистого транспорта и снижения выбросов вредных веще</w:t>
      </w:r>
      <w:proofErr w:type="gramStart"/>
      <w:r w:rsidRPr="00B504D7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B504D7">
        <w:rPr>
          <w:rFonts w:ascii="Times New Roman" w:hAnsi="Times New Roman" w:cs="Times New Roman"/>
          <w:sz w:val="24"/>
          <w:szCs w:val="24"/>
        </w:rPr>
        <w:t>и эксплуатации транспортных средств на территории городского округа "Город Улан-Удэ":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1. Утвердить прилагаемый План мероприятий ("дорожную карту") по стимулированию использования экологически чистого транспорта и снижения выбросов вредных веще</w:t>
      </w:r>
      <w:proofErr w:type="gramStart"/>
      <w:r w:rsidRPr="00B504D7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B504D7">
        <w:rPr>
          <w:rFonts w:ascii="Times New Roman" w:hAnsi="Times New Roman" w:cs="Times New Roman"/>
          <w:sz w:val="24"/>
          <w:szCs w:val="24"/>
        </w:rPr>
        <w:t>и эксплуатации транспортных средств на территории городского округа "Город Улан-Удэ".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B504D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504D7">
        <w:rPr>
          <w:rFonts w:ascii="Times New Roman" w:hAnsi="Times New Roman" w:cs="Times New Roman"/>
          <w:sz w:val="24"/>
          <w:szCs w:val="24"/>
        </w:rPr>
        <w:t xml:space="preserve"> исполнением настоящего распоряжения оставляю за собой.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И.о. руководителя</w:t>
      </w: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 w:rsidRPr="00B504D7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B504D7">
        <w:rPr>
          <w:rFonts w:ascii="Times New Roman" w:hAnsi="Times New Roman" w:cs="Times New Roman"/>
          <w:sz w:val="24"/>
          <w:szCs w:val="24"/>
        </w:rPr>
        <w:t>. Улан-Удэ</w:t>
      </w:r>
    </w:p>
    <w:p w:rsid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О.Г.ЕКИМОВСКИЙ</w:t>
      </w:r>
    </w:p>
    <w:p w:rsid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План мероприятий ("дорожная карта") по стимулированию использования экологически чистого транспорта и снижения выбросов вредных веще</w:t>
      </w:r>
      <w:proofErr w:type="gramStart"/>
      <w:r w:rsidRPr="00B504D7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B504D7">
        <w:rPr>
          <w:rFonts w:ascii="Times New Roman" w:hAnsi="Times New Roman" w:cs="Times New Roman"/>
          <w:sz w:val="24"/>
          <w:szCs w:val="24"/>
        </w:rPr>
        <w:t>и эксплуатации транспортных средств на территории городского округа "Город Улан-Удэ"</w:t>
      </w: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Утвержден</w:t>
      </w: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Распоряжением</w:t>
      </w: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 w:rsidRPr="00B504D7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B504D7">
        <w:rPr>
          <w:rFonts w:ascii="Times New Roman" w:hAnsi="Times New Roman" w:cs="Times New Roman"/>
          <w:sz w:val="24"/>
          <w:szCs w:val="24"/>
        </w:rPr>
        <w:t>. Улан-Удэ</w:t>
      </w: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от 13.11.2017 N 788-р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 xml:space="preserve">1. </w:t>
      </w:r>
      <w:proofErr w:type="gramStart"/>
      <w:r w:rsidRPr="00B504D7">
        <w:rPr>
          <w:rFonts w:ascii="Times New Roman" w:hAnsi="Times New Roman" w:cs="Times New Roman"/>
          <w:sz w:val="24"/>
          <w:szCs w:val="24"/>
        </w:rPr>
        <w:t>План мероприятий ("дорожная карта") по стимулированию использования экологически чистого транспорта и снижения выбросов вредных веществ при эксплуатации транспортных средств в населенных пунктах с высоким уровнем загрязнения атмосферного воздуха на территории Республики Бурятия (далее - "дорожная карта") разработан в соответствии с пунктом 5"а" перечня поручений Президента Российской Федерации В.В.Путина по итогам заседания Государственного совета Российской Федерации ПР-140ГС от 24.01.2017.</w:t>
      </w:r>
      <w:proofErr w:type="gramEnd"/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2. Целями "дорожной карты" являются: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lastRenderedPageBreak/>
        <w:t>- установление показателей, позволяющих оценить степень использования экологически чистого транспорта на территории города Улан-Удэ;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- реализация мероприятий по повышению экологической безопасности транспортных средств, эксплуатируемых в городе Улан-Удэ;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- реализация мер по упорядочиванию дорожно-транспортной сети, транспортных потоков с учетом экологической обстановки.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3. Сроки реализации "дорожной карты" - 2017 - 2030 годы.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4. Результатом реализации "дорожной карты" является повышение показателей использования экологически чистого транспорта к 2030 году.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 xml:space="preserve">5. Определить координатором по исполнению мероприятий "дорожной карты" Комитет по транспорту, потребительскому рынку и предпринимательству Администрации </w:t>
      </w:r>
      <w:proofErr w:type="gramStart"/>
      <w:r w:rsidRPr="00B504D7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B504D7">
        <w:rPr>
          <w:rFonts w:ascii="Times New Roman" w:hAnsi="Times New Roman" w:cs="Times New Roman"/>
          <w:sz w:val="24"/>
          <w:szCs w:val="24"/>
        </w:rPr>
        <w:t>. Улан-Удэ.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6. Таблица значений показателей использования экологически чистого транспорта на территории городского округа "Город Улан-Удэ" представлена в приложении N 1 к "дорожной карте".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7. Перечень задач "дорожной карты" по стимулированию использования экологически чистого транспорта и снижения выбросов вредных веще</w:t>
      </w:r>
      <w:proofErr w:type="gramStart"/>
      <w:r w:rsidRPr="00B504D7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B504D7">
        <w:rPr>
          <w:rFonts w:ascii="Times New Roman" w:hAnsi="Times New Roman" w:cs="Times New Roman"/>
          <w:sz w:val="24"/>
          <w:szCs w:val="24"/>
        </w:rPr>
        <w:t>и эксплуатации транспортных средств и сроки реализации представлены в приложении N 2 к "дорожной карте".</w:t>
      </w:r>
    </w:p>
    <w:p w:rsid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04D7">
        <w:rPr>
          <w:rFonts w:ascii="Times New Roman" w:hAnsi="Times New Roman" w:cs="Times New Roman"/>
          <w:b/>
          <w:sz w:val="24"/>
          <w:szCs w:val="24"/>
        </w:rPr>
        <w:t>Приложение N 1. Таблица значений показателей использования экологически чистого транспорта на территории городского округа "Город Улан-Удэ"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504D7">
        <w:rPr>
          <w:rFonts w:ascii="Times New Roman" w:hAnsi="Times New Roman" w:cs="Times New Roman"/>
          <w:sz w:val="24"/>
          <w:szCs w:val="24"/>
        </w:rPr>
        <w:t>к Плану мероприятий ("дорожной</w:t>
      </w:r>
      <w:proofErr w:type="gramEnd"/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карте") по стимулированию</w:t>
      </w: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использования экологически</w:t>
      </w: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чистого транспорта и снижения</w:t>
      </w: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 xml:space="preserve">выбросов вредных веществ </w:t>
      </w:r>
      <w:proofErr w:type="gramStart"/>
      <w:r w:rsidRPr="00B504D7">
        <w:rPr>
          <w:rFonts w:ascii="Times New Roman" w:hAnsi="Times New Roman" w:cs="Times New Roman"/>
          <w:sz w:val="24"/>
          <w:szCs w:val="24"/>
        </w:rPr>
        <w:t>при</w:t>
      </w:r>
      <w:proofErr w:type="gramEnd"/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эксплуатации транспортных средств</w:t>
      </w: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на территории города Улан-Удэ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99778E" w:rsidRPr="00B504D7" w:rsidRDefault="00B504D7" w:rsidP="00B504D7">
      <w:pPr>
        <w:jc w:val="center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ТАБЛИЦА ЗНАЧЕНИЙ ПОКАЗАТЕЛЕЙ ИСПОЛЬЗОВАНИЯ ЭКОЛОГИЧЕСКИ ЧИСТОГО ТРАНСПОРТА НА ТЕРРИТОРИИ ГОРОДСКОГО ОКРУГА "ГОРОД УЛАН-УДЭ"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5"/>
        <w:gridCol w:w="2258"/>
        <w:gridCol w:w="1325"/>
        <w:gridCol w:w="789"/>
        <w:gridCol w:w="789"/>
        <w:gridCol w:w="789"/>
        <w:gridCol w:w="789"/>
        <w:gridCol w:w="789"/>
        <w:gridCol w:w="2400"/>
      </w:tblGrid>
      <w:tr w:rsidR="00B504D7" w:rsidRPr="00B504D7" w:rsidTr="00B504D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Значение показателей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Структурное подразделение, ответственное за мониторинг и достижение показателя </w:t>
            </w:r>
          </w:p>
        </w:tc>
      </w:tr>
      <w:tr w:rsidR="00B504D7" w:rsidRPr="00B504D7" w:rsidTr="00B504D7">
        <w:trPr>
          <w:tblCellSpacing w:w="15" w:type="dxa"/>
        </w:trPr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2020 - 2025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2026 - 2030 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504D7" w:rsidRPr="00B504D7" w:rsidTr="00B504D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пассажиров, перевезенных экологически чистым транспортом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млн. </w:t>
            </w: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пасс.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11,8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11,8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11,8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65,0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</w:t>
            </w: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транспорту, потребительскому рынку и предпринимательству Администрации </w:t>
            </w:r>
            <w:proofErr w:type="gramStart"/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Улан-Удэ </w:t>
            </w:r>
          </w:p>
        </w:tc>
      </w:tr>
      <w:tr w:rsidR="00B504D7" w:rsidRPr="00B504D7" w:rsidTr="00B504D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транспортных средств, использующих природный газ, газовые смеси, сжиженный углеводородный газ в качестве моторного топлива, зарегистрированных на территории города Улан-Удэ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136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транспорту, потребительскому рынку и предпринимательству Администрации </w:t>
            </w:r>
            <w:proofErr w:type="gramStart"/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Улан-Удэ </w:t>
            </w:r>
          </w:p>
        </w:tc>
      </w:tr>
    </w:tbl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04D7">
        <w:rPr>
          <w:rFonts w:ascii="Times New Roman" w:hAnsi="Times New Roman" w:cs="Times New Roman"/>
          <w:b/>
          <w:sz w:val="24"/>
          <w:szCs w:val="24"/>
        </w:rPr>
        <w:t>Приложение N 2. Перечень мероприятий ("дорожной карты") по стимулированию использования экологически чистого транспорта и снижения выбросов вредных веще</w:t>
      </w:r>
      <w:proofErr w:type="gramStart"/>
      <w:r w:rsidRPr="00B504D7">
        <w:rPr>
          <w:rFonts w:ascii="Times New Roman" w:hAnsi="Times New Roman" w:cs="Times New Roman"/>
          <w:b/>
          <w:sz w:val="24"/>
          <w:szCs w:val="24"/>
        </w:rPr>
        <w:t>ств пр</w:t>
      </w:r>
      <w:proofErr w:type="gramEnd"/>
      <w:r w:rsidRPr="00B504D7">
        <w:rPr>
          <w:rFonts w:ascii="Times New Roman" w:hAnsi="Times New Roman" w:cs="Times New Roman"/>
          <w:b/>
          <w:sz w:val="24"/>
          <w:szCs w:val="24"/>
        </w:rPr>
        <w:t>и эксплуатации транспортных средств на территории города Улан-Удэ</w:t>
      </w: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B504D7">
        <w:rPr>
          <w:rFonts w:ascii="Times New Roman" w:hAnsi="Times New Roman" w:cs="Times New Roman"/>
          <w:sz w:val="24"/>
          <w:szCs w:val="24"/>
        </w:rPr>
        <w:t>к Плану мероприятий ("дорожной</w:t>
      </w:r>
      <w:proofErr w:type="gramEnd"/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карте") по стимулированию</w:t>
      </w: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использования экологически</w:t>
      </w: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чистого транспорта и снижения</w:t>
      </w: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lastRenderedPageBreak/>
        <w:t xml:space="preserve">выбросов вредных веществ </w:t>
      </w:r>
      <w:proofErr w:type="gramStart"/>
      <w:r w:rsidRPr="00B504D7">
        <w:rPr>
          <w:rFonts w:ascii="Times New Roman" w:hAnsi="Times New Roman" w:cs="Times New Roman"/>
          <w:sz w:val="24"/>
          <w:szCs w:val="24"/>
        </w:rPr>
        <w:t>при</w:t>
      </w:r>
      <w:proofErr w:type="gramEnd"/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эксплуатации транспортных средств</w:t>
      </w:r>
    </w:p>
    <w:p w:rsidR="00B504D7" w:rsidRPr="00B504D7" w:rsidRDefault="00B504D7" w:rsidP="00B504D7">
      <w:pPr>
        <w:jc w:val="right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на территории города Улан-Удэ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jc w:val="center"/>
        <w:rPr>
          <w:rFonts w:ascii="Times New Roman" w:hAnsi="Times New Roman" w:cs="Times New Roman"/>
          <w:sz w:val="24"/>
          <w:szCs w:val="24"/>
        </w:rPr>
      </w:pPr>
      <w:r w:rsidRPr="00B504D7">
        <w:rPr>
          <w:rFonts w:ascii="Times New Roman" w:hAnsi="Times New Roman" w:cs="Times New Roman"/>
          <w:sz w:val="24"/>
          <w:szCs w:val="24"/>
        </w:rPr>
        <w:t>ПЕРЕЧЕНЬ МЕРОПРИЯТИЙ ("ДОРОЖНОЙ КАРТЫ") ПО СТИМУЛИРОВАНИЮ ИСПОЛЬЗОВАНИЯ ЭКОЛОГИЧЕСКИ ЧИСТОГО ТРАНСПОРТА И СНИЖЕНИЯ ВЫБРОСОВ ВРЕДНЫХ ВЕЩЕСТВ ПРИ ЭКСПЛУАТАЦИИ ТРАНСПОРТНЫХ СРЕДСТВ НА ТЕРРИТОРИИ ГОРОДА УЛАН-УДЭ</w:t>
      </w: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7"/>
        <w:gridCol w:w="3726"/>
        <w:gridCol w:w="3726"/>
        <w:gridCol w:w="1541"/>
      </w:tblGrid>
      <w:tr w:rsidR="00B504D7" w:rsidRPr="00B504D7" w:rsidTr="00B504D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Ответственные исполнители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реализации </w:t>
            </w:r>
          </w:p>
        </w:tc>
      </w:tr>
      <w:tr w:rsidR="00B504D7" w:rsidRPr="00B504D7" w:rsidTr="00B504D7">
        <w:trPr>
          <w:tblCellSpacing w:w="15" w:type="dxa"/>
        </w:trPr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инфраструктурных объектов экологически чистого транспорта </w:t>
            </w:r>
          </w:p>
        </w:tc>
      </w:tr>
      <w:tr w:rsidR="00B504D7" w:rsidRPr="00B504D7" w:rsidTr="00B504D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безопасной и удобной инфраструктуры для пешеходного и велосипедного движения, в том числе, велосипедных дорожек, отделенных от автомобильных дорог и пешеходных тротуаров, их популяризация, перевод пользования парковками в центре города на платную основу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строительству,</w:t>
            </w:r>
          </w:p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транспорту, потребительскому рынку и предпринимательству, Комитет по архитектуре, градостроительству и землеустройству, Комитет по социальной политике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</w:tr>
      <w:tr w:rsidR="00B504D7" w:rsidRPr="00B504D7" w:rsidTr="00B504D7">
        <w:trPr>
          <w:tblCellSpacing w:w="15" w:type="dxa"/>
        </w:trPr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системы регулярного пассажирского транспорта </w:t>
            </w:r>
          </w:p>
        </w:tc>
      </w:tr>
      <w:tr w:rsidR="00B504D7" w:rsidRPr="00B504D7" w:rsidTr="00B504D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трамваев, увеличение количества вагонов, обновление подвижного состава городского электрического транспорта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транспорту, потребительскому рынку и предпринимательству, Минтранс Республики Бурятия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</w:tr>
      <w:tr w:rsidR="00B504D7" w:rsidRPr="00B504D7" w:rsidTr="00B504D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Приобретение автобусов с низким уровнем загрязнения атмосферного воздуха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Комитет по транспорту, потребительскому рынку и предпринимательству, Минтранс Республики Бурятия (по согласованию)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2018 - 2030 </w:t>
            </w:r>
          </w:p>
        </w:tc>
      </w:tr>
      <w:tr w:rsidR="00B504D7" w:rsidRPr="00B504D7" w:rsidTr="00B504D7">
        <w:trPr>
          <w:tblCellSpacing w:w="15" w:type="dxa"/>
        </w:trPr>
        <w:tc>
          <w:tcPr>
            <w:tcW w:w="942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Мероприятия, направленные на развитие правового сознания населения города Улан-Удэ </w:t>
            </w:r>
          </w:p>
        </w:tc>
      </w:tr>
      <w:tr w:rsidR="00B504D7" w:rsidRPr="00B504D7" w:rsidTr="00B504D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Пропаганда преимущества экологически чистого транспорта для здоровья и окружающей среды перед другими транспортными средствами, поддержка международных и региональных экологических акций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транспорту, потребительскому рынку и предпринимательству Администрации </w:t>
            </w:r>
            <w:proofErr w:type="gramStart"/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Улан-Удэ, Комитет по социальной политике, Управление по физической культуре и спорту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2017 - 2030 </w:t>
            </w:r>
          </w:p>
        </w:tc>
      </w:tr>
      <w:tr w:rsidR="00B504D7" w:rsidRPr="00B504D7" w:rsidTr="00B504D7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Предоставление актуальной информации о работе общественного транспорта, в том числе о расписаниях и оптимальных условиях передвижения по конкретному маршруту, через сеть Интернет 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Комитет по транспорту, потребительскому рынку и предпринимательству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B504D7" w:rsidRPr="00B504D7" w:rsidRDefault="00B504D7" w:rsidP="00B504D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04D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2017 - 2030 </w:t>
            </w:r>
          </w:p>
        </w:tc>
      </w:tr>
    </w:tbl>
    <w:p w:rsidR="00B504D7" w:rsidRPr="00B504D7" w:rsidRDefault="00B504D7" w:rsidP="00B504D7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4033A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14D9B"/>
    <w:rPr>
      <w:color w:val="0000FF"/>
      <w:u w:val="single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79E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501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033A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fba43f17922409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