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33F04" w:rsidRPr="00233F04" w:rsidRDefault="00233F04" w:rsidP="00233F04">
      <w:pPr>
        <w:jc w:val="center"/>
        <w:rPr>
          <w:rFonts w:ascii="Times New Roman" w:hAnsi="Times New Roman" w:cs="Times New Roman"/>
          <w:b/>
          <w:sz w:val="24"/>
          <w:szCs w:val="24"/>
        </w:rPr>
      </w:pPr>
      <w:proofErr w:type="gramStart"/>
      <w:r w:rsidRPr="00233F04">
        <w:rPr>
          <w:rFonts w:ascii="Times New Roman" w:hAnsi="Times New Roman" w:cs="Times New Roman"/>
          <w:b/>
          <w:sz w:val="24"/>
          <w:szCs w:val="24"/>
        </w:rPr>
        <w:t>Об утверждении административного регламента предоставления государственной услуги департамента агропромышленного комплекса и воспроизводства окружающей среды Белгородской области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 (с изменениями на 27 сентября 2017 года)</w:t>
      </w:r>
      <w:proofErr w:type="gramEnd"/>
    </w:p>
    <w:p w:rsidR="00233F04" w:rsidRPr="00233F04" w:rsidRDefault="00233F04" w:rsidP="00233F04">
      <w:pPr>
        <w:jc w:val="center"/>
        <w:rPr>
          <w:rFonts w:ascii="Times New Roman" w:hAnsi="Times New Roman" w:cs="Times New Roman"/>
          <w:b/>
          <w:sz w:val="24"/>
          <w:szCs w:val="24"/>
        </w:rPr>
      </w:pP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ПРАВИТЕЛЬСТВО БЕЛГОРОДСКОЙ ОБЛАСТИ</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ПОСТАНОВЛЕНИЕ</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от 26 марта 2012 года N 139-пп</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 xml:space="preserve">Об утверждении административного </w:t>
      </w:r>
      <w:proofErr w:type="gramStart"/>
      <w:r w:rsidRPr="00233F04">
        <w:rPr>
          <w:rFonts w:ascii="Times New Roman" w:hAnsi="Times New Roman" w:cs="Times New Roman"/>
          <w:sz w:val="24"/>
          <w:szCs w:val="24"/>
        </w:rPr>
        <w:t>регламента предоставления государственной услуги департамента агропромышленного комплекса</w:t>
      </w:r>
      <w:proofErr w:type="gramEnd"/>
      <w:r w:rsidRPr="00233F04">
        <w:rPr>
          <w:rFonts w:ascii="Times New Roman" w:hAnsi="Times New Roman" w:cs="Times New Roman"/>
          <w:sz w:val="24"/>
          <w:szCs w:val="24"/>
        </w:rPr>
        <w:t xml:space="preserve"> и воспроизводства окружающей среды Белгородской области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(с изменениями на 27 сентября 2017 года)</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 xml:space="preserve">(в ред. постановлений Правительства Белгородской области от 27.11.2012 N 477-пп, от 17.06.2013 N 241-пп, от 24.02.2014 N 47-пп, от 30.05.2016 N 179-пп, </w:t>
      </w:r>
      <w:proofErr w:type="gramStart"/>
      <w:r w:rsidRPr="00233F04">
        <w:rPr>
          <w:rFonts w:ascii="Times New Roman" w:hAnsi="Times New Roman" w:cs="Times New Roman"/>
          <w:sz w:val="24"/>
          <w:szCs w:val="24"/>
        </w:rPr>
        <w:t>от</w:t>
      </w:r>
      <w:proofErr w:type="gramEnd"/>
      <w:r w:rsidRPr="00233F04">
        <w:rPr>
          <w:rFonts w:ascii="Times New Roman" w:hAnsi="Times New Roman" w:cs="Times New Roman"/>
          <w:sz w:val="24"/>
          <w:szCs w:val="24"/>
        </w:rPr>
        <w:t xml:space="preserve"> 27.09.2017 N 348-пп)</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lastRenderedPageBreak/>
        <w:t>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Правительства Белгородской области от 26 сентября 2016 года N 348-пп "Об утверждении Положения о</w:t>
      </w:r>
      <w:proofErr w:type="gramEnd"/>
      <w:r w:rsidRPr="00233F04">
        <w:rPr>
          <w:rFonts w:ascii="Times New Roman" w:hAnsi="Times New Roman" w:cs="Times New Roman"/>
          <w:sz w:val="24"/>
          <w:szCs w:val="24"/>
        </w:rPr>
        <w:t xml:space="preserve"> </w:t>
      </w:r>
      <w:proofErr w:type="gramStart"/>
      <w:r w:rsidRPr="00233F04">
        <w:rPr>
          <w:rFonts w:ascii="Times New Roman" w:hAnsi="Times New Roman" w:cs="Times New Roman"/>
          <w:sz w:val="24"/>
          <w:szCs w:val="24"/>
        </w:rPr>
        <w:t>департаменте</w:t>
      </w:r>
      <w:proofErr w:type="gramEnd"/>
      <w:r w:rsidRPr="00233F04">
        <w:rPr>
          <w:rFonts w:ascii="Times New Roman" w:hAnsi="Times New Roman" w:cs="Times New Roman"/>
          <w:sz w:val="24"/>
          <w:szCs w:val="24"/>
        </w:rPr>
        <w:t xml:space="preserve"> агропромышленного комплекса и воспроизводства окружающей среды Белгородской области" правительство области постановляет: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 Утвердить прилагаемый административный регламент предоставления государственной услуги департамента агропромышленного комплекса и воспроизводства окружающей среды Белгородской области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 Управлению информации и массовых коммуникаций Администрации Губернатора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обеспечить официальное опубликование настоящего постановления в газете "Белгородские известия";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lastRenderedPageBreak/>
        <w:t>- разместить на официальном сайте Губернатора и правительства Белгородской области в информационно-телекоммуникационной сети общего пользования административный регламент предоставления государственной услуги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3. </w:t>
      </w:r>
      <w:proofErr w:type="gramStart"/>
      <w:r w:rsidRPr="00233F04">
        <w:rPr>
          <w:rFonts w:ascii="Times New Roman" w:hAnsi="Times New Roman" w:cs="Times New Roman"/>
          <w:sz w:val="24"/>
          <w:szCs w:val="24"/>
        </w:rPr>
        <w:t>Контроль за</w:t>
      </w:r>
      <w:proofErr w:type="gramEnd"/>
      <w:r w:rsidRPr="00233F04">
        <w:rPr>
          <w:rFonts w:ascii="Times New Roman" w:hAnsi="Times New Roman" w:cs="Times New Roman"/>
          <w:sz w:val="24"/>
          <w:szCs w:val="24"/>
        </w:rPr>
        <w:t xml:space="preserve"> исполнением постановления возложить на департамент агропромышленного комплекса и воспроизводства окружающей среды Белгородской области (Алейник С.Н.).</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Губернатор Белгородской области</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Е.САВЧЕНКО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АДМИНИСТРАТИВНЫЙ РЕГЛАМЕНТ ПРЕДОСТАВЛЕНИЯ ГОСУДАРСТВЕННОЙ УСЛУГИ ДЕПАРТАМЕНТА АГРОПРОМЫШЛЕННОГО КОМПЛЕКСА И ВОСПРОИЗВОДСТВА ОКРУЖАЮЩЕЙ СРЕДЫ БЕЛГОРОДСКОЙ ОБЛАСТИ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 xml:space="preserve">(в ред. постановлений Правительства Белгородской области от 27.11.2012 N 477-пп, от 17.06.2013 N 241-пп, от 24.02.2014 N 47-пп, от 30.05.2016 N 179-пп, </w:t>
      </w:r>
      <w:proofErr w:type="gramStart"/>
      <w:r w:rsidRPr="00233F04">
        <w:rPr>
          <w:rFonts w:ascii="Times New Roman" w:hAnsi="Times New Roman" w:cs="Times New Roman"/>
          <w:sz w:val="24"/>
          <w:szCs w:val="24"/>
        </w:rPr>
        <w:t>от</w:t>
      </w:r>
      <w:proofErr w:type="gramEnd"/>
      <w:r w:rsidRPr="00233F04">
        <w:rPr>
          <w:rFonts w:ascii="Times New Roman" w:hAnsi="Times New Roman" w:cs="Times New Roman"/>
          <w:sz w:val="24"/>
          <w:szCs w:val="24"/>
        </w:rPr>
        <w:t xml:space="preserve"> 27.09.2017 N 348-пп)</w:t>
      </w: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1. Общие положения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1.1. Предмет регулирования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Административный регламент предоставления государственной услуги департамента агропромышленного комплекса и воспроизводства окружающей среды Белгородской области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 (далее - административный регламент).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1.2. Круг заявителей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Физические лица, индивидуальные предприниматели, юридические лица и органы местного самоуправления либо их уполномоченные представители (далее - заявитель).</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 Требования к порядку информирования о предоставлении государственной услуги по рассмотрению и утверждению проектов округов и зон санитарной охраны водных объектов, используемых для питьевого, хозяйственно-бытового водоснабжения, установлению границ и режима зон санитарной охраны источников питьевого и хозяйственно-бытового водоснабжения на территории Белгородской области (далее - государственная услуга).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 xml:space="preserve">1.3.1. </w:t>
      </w:r>
      <w:proofErr w:type="gramStart"/>
      <w:r w:rsidRPr="00233F04">
        <w:rPr>
          <w:rFonts w:ascii="Times New Roman" w:hAnsi="Times New Roman" w:cs="Times New Roman"/>
          <w:sz w:val="24"/>
          <w:szCs w:val="24"/>
        </w:rPr>
        <w:t>Сведения о месте нахождения и графике работы отдела воспроизводства подземных и наземных водных ресурсов, почтовом и электронном адресах, контактных телефонах, порядок получения информации заявителями по вопросам предоставления государственной услуги, в том числе о ходе предоставления государственной услуги, размещаются на сайте департамента агропромышленного комплекса и воспроизводства окружающей среды Белгородской области и на информационном стенде.</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1.3.2. Местонахождение отдела воспроизводства подземных и наземных водных ресурсов </w:t>
      </w:r>
      <w:proofErr w:type="gramStart"/>
      <w:r w:rsidRPr="00233F04">
        <w:rPr>
          <w:rFonts w:ascii="Times New Roman" w:hAnsi="Times New Roman" w:cs="Times New Roman"/>
          <w:sz w:val="24"/>
          <w:szCs w:val="24"/>
        </w:rPr>
        <w:t>управления воспроизводства окружающей среды департамента агропромышленного комплекса</w:t>
      </w:r>
      <w:proofErr w:type="gramEnd"/>
      <w:r w:rsidRPr="00233F04">
        <w:rPr>
          <w:rFonts w:ascii="Times New Roman" w:hAnsi="Times New Roman" w:cs="Times New Roman"/>
          <w:sz w:val="24"/>
          <w:szCs w:val="24"/>
        </w:rPr>
        <w:t xml:space="preserve"> и воспроизводства окружающей среды Белгородской области и его почтовый адрес:</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308000, г. Белгород, ул. Попова, д. 24.</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w:t>
      </w:r>
      <w:proofErr w:type="spellStart"/>
      <w:r w:rsidRPr="00233F04">
        <w:rPr>
          <w:rFonts w:ascii="Times New Roman" w:hAnsi="Times New Roman" w:cs="Times New Roman"/>
          <w:sz w:val="24"/>
          <w:szCs w:val="24"/>
        </w:rPr>
        <w:t>пп</w:t>
      </w:r>
      <w:proofErr w:type="spellEnd"/>
      <w:r w:rsidRPr="00233F04">
        <w:rPr>
          <w:rFonts w:ascii="Times New Roman" w:hAnsi="Times New Roman" w:cs="Times New Roman"/>
          <w:sz w:val="24"/>
          <w:szCs w:val="24"/>
        </w:rPr>
        <w:t>. 1.3.2 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1.3.3. Электронный адрес отдела воспроизводства подземных и наземных водных ресурсов: </w:t>
      </w:r>
      <w:proofErr w:type="spellStart"/>
      <w:r w:rsidRPr="00233F04">
        <w:rPr>
          <w:rFonts w:ascii="Times New Roman" w:hAnsi="Times New Roman" w:cs="Times New Roman"/>
          <w:sz w:val="24"/>
          <w:szCs w:val="24"/>
        </w:rPr>
        <w:t>belvodresurs@mail.ru</w:t>
      </w:r>
      <w:proofErr w:type="spellEnd"/>
      <w:r w:rsidRPr="00233F04">
        <w:rPr>
          <w:rFonts w:ascii="Times New Roman" w:hAnsi="Times New Roman" w:cs="Times New Roman"/>
          <w:sz w:val="24"/>
          <w:szCs w:val="24"/>
        </w:rPr>
        <w:t>.</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1.3.4. Телефоны: (4722) 24-76-95, 24-76-93.</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w:t>
      </w:r>
      <w:proofErr w:type="spellStart"/>
      <w:r w:rsidRPr="00233F04">
        <w:rPr>
          <w:rFonts w:ascii="Times New Roman" w:hAnsi="Times New Roman" w:cs="Times New Roman"/>
          <w:sz w:val="24"/>
          <w:szCs w:val="24"/>
        </w:rPr>
        <w:t>пп</w:t>
      </w:r>
      <w:proofErr w:type="spellEnd"/>
      <w:r w:rsidRPr="00233F04">
        <w:rPr>
          <w:rFonts w:ascii="Times New Roman" w:hAnsi="Times New Roman" w:cs="Times New Roman"/>
          <w:sz w:val="24"/>
          <w:szCs w:val="24"/>
        </w:rPr>
        <w:t>. 1.3.4 в ред. постановления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1.3.5. Факс: (4722) 24-76-95.</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w:t>
      </w:r>
      <w:proofErr w:type="spellStart"/>
      <w:r w:rsidRPr="00233F04">
        <w:rPr>
          <w:rFonts w:ascii="Times New Roman" w:hAnsi="Times New Roman" w:cs="Times New Roman"/>
          <w:sz w:val="24"/>
          <w:szCs w:val="24"/>
        </w:rPr>
        <w:t>пп</w:t>
      </w:r>
      <w:proofErr w:type="spellEnd"/>
      <w:r w:rsidRPr="00233F04">
        <w:rPr>
          <w:rFonts w:ascii="Times New Roman" w:hAnsi="Times New Roman" w:cs="Times New Roman"/>
          <w:sz w:val="24"/>
          <w:szCs w:val="24"/>
        </w:rPr>
        <w:t>. 1.3.5 в ред. постановления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1.3.6. График приема: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понедельник - пятница - 09.00 - 18.00;</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обеденный перерыв - 13.00 - 14.00;</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суббота, воскресенье - выходные дни.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1.3.7. Информирование о процедуре предоставления государственной услуги производится: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 телефону;</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 электронной почте;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посредством личного обращения;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 портале государственных и муниципальных услуг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 информационном стенде в помещении, предназначенном для приема документов.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1.3.8. Информирование по телефону осуществляется должностным лицом отдела воспроизводства подземных и наземных водных ресурсов по справочному телефону в соответствии с графиком работы отдела воспроизводства подземных и наземных водных ресурсов. Должностное лицо отдела воспроизводства подземных и наземных водных ресурсов дает исчерпывающую информацию о процедуре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1.3.9. Информирование при личном обращении осуществляется должностными лицами отдела воспроизводства подземных и наземных водных ресурсов на рабочем месте в соответствии с графиком работы отдела воспроизводства подземных и наземных водных ресурсов.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Прием на другой день или другое время переносится только по инициативе заявителя.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день назначенной встречи должностное лицо отдела воспроизводства подземных и наземных водных ресурсов обязано обеспечить возможность доступа к месту проведения информирования заявителя для осуществления информирования о предоставлении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1.3.10. При информировании о процедуре предоставления государственной услуги по письменным обращениям ответ излагается в простой, четкой форме и направляется почтой или по факсу в адрес заявителя в срок, составляющий не более тридцати дней со дня регистрации обращения.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1.3.11. При информировании о процедуре предоставления государственной услуги по обращениям, направленным по электронной почте, ответ направляется по электронной почте на электронный адрес заявителя в срок, составляющий не более тридцати дней со дня регистрации обращения.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1.4. В случаях, предусмотренных федеральными законами, универсальная электронная карта является документом, удостоверяющим личность гражданина, права застрахованного лица в системах обязательного страхования, иные права гражданина. В случаях, предусмотренных федеральными законами, постановлениями Правительства Российской Федерации, нормативными правовыми актами Белгородской области, муниципальными правовыми актами, универсальная электронная карта является документом, удостоверяющим право гражданина на получение государственных и муниципальных услуг.</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 1.4 </w:t>
      </w:r>
      <w:proofErr w:type="gramStart"/>
      <w:r w:rsidRPr="00233F04">
        <w:rPr>
          <w:rFonts w:ascii="Times New Roman" w:hAnsi="Times New Roman" w:cs="Times New Roman"/>
          <w:sz w:val="24"/>
          <w:szCs w:val="24"/>
        </w:rPr>
        <w:t>введен</w:t>
      </w:r>
      <w:proofErr w:type="gramEnd"/>
      <w:r w:rsidRPr="00233F04">
        <w:rPr>
          <w:rFonts w:ascii="Times New Roman" w:hAnsi="Times New Roman" w:cs="Times New Roman"/>
          <w:sz w:val="24"/>
          <w:szCs w:val="24"/>
        </w:rPr>
        <w:t xml:space="preserve"> постановлением Правительства Белгородской области от 17.06.2013 N 241-пп)</w:t>
      </w: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 Стандарт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2.1. Наименование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Рассмотрение и утверждение проектов округов и зон санитарной охраны водных объектов, используемых для питьевого, хозяйственно-бытового водоснабжения, установление границ и режима зон санитарной охраны источников питьевого и хозяйственно-бытового водоснабжения на территории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2.2. Наименование органа по предоставлению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Предоставление государственной услуги осуществляется отделом воспроизводства подземных и наземных водных ресурсов </w:t>
      </w:r>
      <w:proofErr w:type="gramStart"/>
      <w:r w:rsidRPr="00233F04">
        <w:rPr>
          <w:rFonts w:ascii="Times New Roman" w:hAnsi="Times New Roman" w:cs="Times New Roman"/>
          <w:sz w:val="24"/>
          <w:szCs w:val="24"/>
        </w:rPr>
        <w:t>управления воспроизводства окружающей среды департамента агропромышленного комплекса</w:t>
      </w:r>
      <w:proofErr w:type="gramEnd"/>
      <w:r w:rsidRPr="00233F04">
        <w:rPr>
          <w:rFonts w:ascii="Times New Roman" w:hAnsi="Times New Roman" w:cs="Times New Roman"/>
          <w:sz w:val="24"/>
          <w:szCs w:val="24"/>
        </w:rPr>
        <w:t xml:space="preserve"> и воспроизводства окружающей среды Белгородской области (далее соответственно - отдел воспроизводства подземных и наземных водных ресурсов, управление воспроизводства окружающей среды, департамент).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2.3. Результат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Конечными результатами предоставления государственной услуги являются решение об утверждении проекта зон санитарной охраны (далее - ЗСО), оформленное в виде протокола заседания комиссии по рассмотрению материалов к утверждению проекта ЗСО водозабора (либо мотивированный отказ в утверждении проекта ЗСО), и решение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санитарного состояния территории ЗСО</w:t>
      </w:r>
      <w:proofErr w:type="gramEnd"/>
      <w:r w:rsidRPr="00233F04">
        <w:rPr>
          <w:rFonts w:ascii="Times New Roman" w:hAnsi="Times New Roman" w:cs="Times New Roman"/>
          <w:sz w:val="24"/>
          <w:szCs w:val="24"/>
        </w:rPr>
        <w:t xml:space="preserve"> и предотвращению загрязнения источника водоснабжения, утвержденные приказом департамента агропромышленного комплекса и воспроизводства окружающей среды Белгородской области (далее - приказ департамента).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2.4. Сроки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2.4.1. Срок рассмотрения материалов и проведения заседания комиссии по рассмотрению материалов к утверждению проектов ЗСО составляет тридцать дней со дня регистрации заявления и документов, необходимых для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2.4.2. Срок утверждения проекта ЗСО заместителем Губернатора области - начальником департамента либо лицом, его замещающим, составляет пять дней после даты подписания протокола комиссией по рассмотрению материалов к утверждению проектов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2.4.3. Срок утверждения решения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санитарного состояния территории ЗСО и предотвращению загрязнения источника водоснабжения заместителем Губернатора области - начальником департамента либо лицом, его замещающим, составляет пять дней после утверждения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2.4.4. О принятых </w:t>
      </w:r>
      <w:proofErr w:type="gramStart"/>
      <w:r w:rsidRPr="00233F04">
        <w:rPr>
          <w:rFonts w:ascii="Times New Roman" w:hAnsi="Times New Roman" w:cs="Times New Roman"/>
          <w:sz w:val="24"/>
          <w:szCs w:val="24"/>
        </w:rPr>
        <w:t>решениях</w:t>
      </w:r>
      <w:proofErr w:type="gramEnd"/>
      <w:r w:rsidRPr="00233F04">
        <w:rPr>
          <w:rFonts w:ascii="Times New Roman" w:hAnsi="Times New Roman" w:cs="Times New Roman"/>
          <w:sz w:val="24"/>
          <w:szCs w:val="24"/>
        </w:rPr>
        <w:t xml:space="preserve"> об утверждении проекта ЗСО, установлении границ и режима ЗСО уполномоченный орган в течение пяти дней от даты принятия решения об установлении границ и режима ЗСО информирует заявителя, орган местного самоуправления, на территории которого находится водозабор, Управление </w:t>
      </w:r>
      <w:proofErr w:type="spellStart"/>
      <w:r w:rsidRPr="00233F04">
        <w:rPr>
          <w:rFonts w:ascii="Times New Roman" w:hAnsi="Times New Roman" w:cs="Times New Roman"/>
          <w:sz w:val="24"/>
          <w:szCs w:val="24"/>
        </w:rPr>
        <w:t>Роспотребнадзора</w:t>
      </w:r>
      <w:proofErr w:type="spellEnd"/>
      <w:r w:rsidRPr="00233F04">
        <w:rPr>
          <w:rFonts w:ascii="Times New Roman" w:hAnsi="Times New Roman" w:cs="Times New Roman"/>
          <w:sz w:val="24"/>
          <w:szCs w:val="24"/>
        </w:rPr>
        <w:t xml:space="preserve"> по Белгородской области, управление архитектуры и градостроительства Белгородской области, а также направляет в орган регистрации прав документы в порядке межведомственного информационного взаимодействия при ведении Единого государственного реестра недвижимости.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w:t>
      </w:r>
      <w:proofErr w:type="spellStart"/>
      <w:r w:rsidRPr="00233F04">
        <w:rPr>
          <w:rFonts w:ascii="Times New Roman" w:hAnsi="Times New Roman" w:cs="Times New Roman"/>
          <w:sz w:val="24"/>
          <w:szCs w:val="24"/>
        </w:rPr>
        <w:t>пп</w:t>
      </w:r>
      <w:proofErr w:type="spellEnd"/>
      <w:r w:rsidRPr="00233F04">
        <w:rPr>
          <w:rFonts w:ascii="Times New Roman" w:hAnsi="Times New Roman" w:cs="Times New Roman"/>
          <w:sz w:val="24"/>
          <w:szCs w:val="24"/>
        </w:rPr>
        <w:t>. 2.4.4 в ред. постановления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2.5. Правовые основания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Предоставление государственной услуги осуществляется в соответствии </w:t>
      </w:r>
      <w:proofErr w:type="gramStart"/>
      <w:r w:rsidRPr="00233F04">
        <w:rPr>
          <w:rFonts w:ascii="Times New Roman" w:hAnsi="Times New Roman" w:cs="Times New Roman"/>
          <w:sz w:val="24"/>
          <w:szCs w:val="24"/>
        </w:rPr>
        <w:t>с</w:t>
      </w:r>
      <w:proofErr w:type="gramEnd"/>
      <w:r w:rsidRPr="00233F04">
        <w:rPr>
          <w:rFonts w:ascii="Times New Roman" w:hAnsi="Times New Roman" w:cs="Times New Roman"/>
          <w:sz w:val="24"/>
          <w:szCs w:val="24"/>
        </w:rPr>
        <w:t>:</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Водным кодексом Российской Федерации от 3 июня 2006 года N 74-ФЗ (Собрание законодательства Российской Федерации, 2006, N 23, ст. 2381);</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Федеральным законом от 2 мая 2006 года N 59-ФЗ "О порядке рассмотрения обращений граждан Российской Федерации" (Собрание законодательства Российской Федерации, 2006, N 19, ст. 2060);</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Законом Российской Федерации от 21 февраля 1992 года N 2395-1 "О недрах" (Собрание законодательства Российской Федерации, 1995, N 10, ст. 823);</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Федеральным законом от 30 марта 1999 года N 52-ФЗ "О санитарно-эпидемиологическом благополучии населения" (Собрание законодательства Российской Федерации, 1999, N 14, ст. 1650);</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Постановлением Главного государственного санитарного врача Российской Федерации от 14 марта 2002 года N 10 "О введении в действие санитарных правил и норм "Зоны санитарной охраны источников водоснабжения и водопроводов питьевого назначения </w:t>
      </w:r>
      <w:proofErr w:type="spellStart"/>
      <w:r w:rsidRPr="00233F04">
        <w:rPr>
          <w:rFonts w:ascii="Times New Roman" w:hAnsi="Times New Roman" w:cs="Times New Roman"/>
          <w:sz w:val="24"/>
          <w:szCs w:val="24"/>
        </w:rPr>
        <w:t>СанПиН</w:t>
      </w:r>
      <w:proofErr w:type="spellEnd"/>
      <w:r w:rsidRPr="00233F04">
        <w:rPr>
          <w:rFonts w:ascii="Times New Roman" w:hAnsi="Times New Roman" w:cs="Times New Roman"/>
          <w:sz w:val="24"/>
          <w:szCs w:val="24"/>
        </w:rPr>
        <w:t xml:space="preserve"> 2.1.4.1110-02" ("Российская газета", 08.05.2002, N 81);</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постановлением правительства Белгородской области от 16 ноября 2009 года N 361-пп "О порядке утверждения проектов ЗСО, установления границ и режима ЗСО источников питьевого и хозяйственно-бытового водоснабжения на территории Белгородской области" (Сборник нормативных правовых актов Белгородской области, 2009, N 15);</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постановлением Правительства Белгородской области от 26 сентября 2016 года N 348-пп "Об утверждении Положения о департаменте агропромышленного комплекса и воспроизводства окружающей среды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2.6. Перечень документов, необходимых для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2.6.1. Исчерпывающий перечень документов, необходимых в соответствии с нормативными правовыми актами для предоставления государственной услуги, которые являются необходимыми и обязательными для предоставления государственной услуги, подлежащих представлению заявителем: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заявление по форме согласно приложению N 2 к настоящему административному регламенту.</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заявлении указываются сведения о заявителе: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полное наименование, юридический и фактический адреса, номера контактных телефонов, адрес электронной почты - для юридических лиц;</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фамилия, имя, отчество, место регистрации, номера контактных телефонов, адрес электронной почты - для физических лиц (являющихся индивидуальными предпринимателями без образования юридического лица);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наименование проекта округов и ЗСО водных объектов, используемых для питьевого, хозяйственно-бытового водоснабжения, представляемого на утверждение;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номер и дата регистрации санитарно-эпидемиологического заключения на проект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К заявлению прилагаются следующие документы: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проект округов и ЗСО водных объектов, используемых для питьевого, хозяйственно-бытового водоснабжения, разработанный в соответствии с требованиями законодательства и </w:t>
      </w:r>
      <w:proofErr w:type="spellStart"/>
      <w:r w:rsidRPr="00233F04">
        <w:rPr>
          <w:rFonts w:ascii="Times New Roman" w:hAnsi="Times New Roman" w:cs="Times New Roman"/>
          <w:sz w:val="24"/>
          <w:szCs w:val="24"/>
        </w:rPr>
        <w:t>СанПиН</w:t>
      </w:r>
      <w:proofErr w:type="spellEnd"/>
      <w:r w:rsidRPr="00233F04">
        <w:rPr>
          <w:rFonts w:ascii="Times New Roman" w:hAnsi="Times New Roman" w:cs="Times New Roman"/>
          <w:sz w:val="24"/>
          <w:szCs w:val="24"/>
        </w:rPr>
        <w:t xml:space="preserve"> 2.1.4.1110-02 на бумажном носителе;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координаты скважин в системе МСК-31;</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(абзац введен постановлением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подготовленные в электронной форме текстовое и графическое описание </w:t>
      </w:r>
      <w:proofErr w:type="gramStart"/>
      <w:r w:rsidRPr="00233F04">
        <w:rPr>
          <w:rFonts w:ascii="Times New Roman" w:hAnsi="Times New Roman" w:cs="Times New Roman"/>
          <w:sz w:val="24"/>
          <w:szCs w:val="24"/>
        </w:rPr>
        <w:t>местоположения границ зон санитарной охраны источников питьевого</w:t>
      </w:r>
      <w:proofErr w:type="gramEnd"/>
      <w:r w:rsidRPr="00233F04">
        <w:rPr>
          <w:rFonts w:ascii="Times New Roman" w:hAnsi="Times New Roman" w:cs="Times New Roman"/>
          <w:sz w:val="24"/>
          <w:szCs w:val="24"/>
        </w:rPr>
        <w:t xml:space="preserve"> и хозяйственно-бытового водоснабжения и перечень координат характерных точек границ таких зон в системе координат, установленной для ведения Единого государственного реестра недвижимости.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(абзац введен постановлением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Документы представляются в двух экземплярах на бумажном носителе.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Заявитель вправе дополнительно представить иные документы, содержащие, по его мнению, сведения, являющиеся существенными для утверждения проекта ЗСО. Документы должны быть надлежащим образом оформлены. Тексты документов должны быть читаемые, не должны содержать подчисток либо приписок, зачеркнутых слов и иных не оговоренных в них исправлений.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За представление недостоверных сведений заявитель несет ответственность в соответствии с законодательством Российской Федерации.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 2.6.1 в ред. постановления Правительства Белгородской области от 24.02.2014 N 47-пп)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2.6.2.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запрашиваемые отделом воспроизводства подземных и наземных водных ресурсов: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выписка из реестра санитарно-эпидемиологических заключений на проектную документацию, выданных уполномоченным федеральным органом исполнительной власти (в случае представления документа заявителем представляется копия санитарно-эпидемиологического заключения на проект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 2.6.2 в ред. постановления Правительства Белгородской области от 24.02.2014 N 47-пп)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2.7. Перечень оснований для отказа в предоставлении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2.7.1. Исчерпывающий перечень оснований для отказа в приеме документов, необходимых для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текст заявления, заполненного заявителем или его представителем вручную, не поддается прочтению;</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несоответствие документов прилагаемой описи.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2.7.2. Исчерпывающий перечень оснований для приостановления или отказа в предоставлении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отсутствие документов, предусмотренных подпунктом 2.6.1 пункта 2.6 настоящего административного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несоответствие проекта ЗСО требованиям, установленным законодательством, </w:t>
      </w:r>
      <w:proofErr w:type="spellStart"/>
      <w:r w:rsidRPr="00233F04">
        <w:rPr>
          <w:rFonts w:ascii="Times New Roman" w:hAnsi="Times New Roman" w:cs="Times New Roman"/>
          <w:sz w:val="24"/>
          <w:szCs w:val="24"/>
        </w:rPr>
        <w:t>СанПиН</w:t>
      </w:r>
      <w:proofErr w:type="spellEnd"/>
      <w:r w:rsidRPr="00233F04">
        <w:rPr>
          <w:rFonts w:ascii="Times New Roman" w:hAnsi="Times New Roman" w:cs="Times New Roman"/>
          <w:sz w:val="24"/>
          <w:szCs w:val="24"/>
        </w:rPr>
        <w:t xml:space="preserve"> 2.1.4.1110-02 "Зоны санитарной охраны источников водоснабжения и водоводов питьевого назначения";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несоответствие документов, представленных в соответствии с подпунктом 2.6.1 пункта 2.6 административного регламента, требованиям, установленным законодательством;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наличие недостоверных сведений в документах, представленных заявителем.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2.7.3. Заявитель вправе повторно направить заявление с прилагаемыми к нему документами после устранения обстоятельств, послуживших основанием для вынесения решения об отказе в приеме документов в соответствии с подпунктом 2.7.1 пункта 2.7 настоящего административного регламента, об отказе в предоставлении государственной услуги в соответствии с подпунктом 2.7.2 пункта 2.7 настоящего административного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2.8. Требования к платности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Государственная услуга осуществляется бесплатно.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2.9. Срок ожидания заявителями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17.06.2013 N 241-пп)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2.10. Заявление подлежит регистрации в день его поступления в департамент.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2.11. Описание требований к месту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Путь от остановки общественного транспорта до места предоставления государственной услуги, с учетом пешеходной доступности, должен составлять не более 10 минут пешком.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 территории, прилегающей к месторасположению отдела воспроизводства подземных и наземных водных ресурсов, оборудуются места для парковки автотранспортных средств, одно из которых для парковки специальных транспортных средств инвалидов.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Доступ к парковочным местам является бесплатным.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Вход в помещение должен быть оборудован пандусами, расширенными проходами, перилами, позволяющими обеспечить беспрепятственный доступ заявителей, включая инвалидов и инвалидов, использующих кресла-коляски.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Прием заявителей осуществляется в специально выделенных для этих целей помещениях. В помещениях для работы с заявителями размещаются информационные стенды.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Места предоставления государственной услуги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местах предоставления государственной услуги предусматривается оборудование доступных мест общественного пользования (туалетов) и хранения верхней одежды заявителей.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Для ожидания заявителями приема, заполнения необходимых для получения государственной услуги документов отводятся места, оборудованные стульями, столами (стойками), для возможности оформления документов с наличием писчей бумаги, ручек.</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Места получения информации о предоставлении государственной услуги оборудуются информационными стендами.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Кабинет приема заявителей должен быть оборудован информационными табличками (вывесками) с указанием номера кабинета, фамилии, имени, отчества и должности работника, осуществляющего предоставление государственной услуги, времени перерыва на обед.</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2.12. Показатели доступности и качества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широкий доступ к информации о предоставлении государственной услуги; возможность получения информации о предоставлении государственной услуги по телефонной связи;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возможность предоставления документов, необходимых для предоставления государственной услуги, по почте;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степень квалификации специалистов, участвующих в предоставлении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наличие (отсутствие) обоснованных жалоб заявителей.</w:t>
      </w: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 Состав, последовательность и сроки выполнения административных процедур по предоставлению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3.1. Последовательность действий при предоставлении государственной услуги включает в себя: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прием и регистрацию заявления с прилагаемыми к нему документами;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рассмотрение комиссией возможности утверждения проекта ЗСО, установления границ и режима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принятие решения об утверждении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принятие решения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w:t>
      </w:r>
      <w:r w:rsidRPr="00233F04">
        <w:rPr>
          <w:rFonts w:ascii="Times New Roman" w:hAnsi="Times New Roman" w:cs="Times New Roman"/>
          <w:sz w:val="24"/>
          <w:szCs w:val="24"/>
        </w:rPr>
        <w:lastRenderedPageBreak/>
        <w:t>санитарного состояния территории ЗСО и предотвращению загрязнения источника водоснабжения;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выдачу документов.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Блок-схема предоставления государственной услуги приводится в приложении N 1 к настоящему административному регламенту.</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3.1.1. Основанием для начала исполнения административной процедуры по рассмотрению и утверждению проектов ЗСО водных объектов, используемых для питьевого, хозяйственно-бытового водоснабжения, установлению границ и режима ЗСО источников питьевого и хозяйственно-бытового водоснабжения является поступление заявления с приложением пакета документов в департамент. Документы представляются заявителем лично либо направляются по почте.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Регистрация заявления осуществляется в присутствии заявителя специалистом департамента, ответственным за делопроизводство, в следующем порядке: </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проверяется соответствие комплектности представленных документов подпункту 2.7.1 пункта 2.7 настоящего административного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 заявителю выдается второй экземпляр заявления с отметкой о принятии документов. При поступлении документов по почте заявителю направляется второй экземпляр заявления с отметкой о принятии документов в течение двух дней со дня регистрации;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заявление с прилагаемыми документами регистрируется в журнале регистрации входящей корреспонденции.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При представлении документов, комплектность которых не соответствует требованиям подпункта 2.7.1 пункта 2.7 настоящего административного регламента, прием документов не производится, при этом заявителю разъясняется, что он имеет право подать повторно заявление с прилагаемыми документами после устранения обстоятельств, послуживших основанием для отказа в приеме документов. При поступлении документов по почте в течение семи дней </w:t>
      </w:r>
      <w:proofErr w:type="gramStart"/>
      <w:r w:rsidRPr="00233F04">
        <w:rPr>
          <w:rFonts w:ascii="Times New Roman" w:hAnsi="Times New Roman" w:cs="Times New Roman"/>
          <w:sz w:val="24"/>
          <w:szCs w:val="24"/>
        </w:rPr>
        <w:t>с даты поступления</w:t>
      </w:r>
      <w:proofErr w:type="gramEnd"/>
      <w:r w:rsidRPr="00233F04">
        <w:rPr>
          <w:rFonts w:ascii="Times New Roman" w:hAnsi="Times New Roman" w:cs="Times New Roman"/>
          <w:sz w:val="24"/>
          <w:szCs w:val="24"/>
        </w:rPr>
        <w:t xml:space="preserve"> документов готовится уведомление о недостающих материалах, которое подписывается, регистрируется и направляется заявителю вместе с некомплектными материалами. Факт обращения подлежит обязательной регистрации в журнале регистрации входящей корреспонденции.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Прием и регистрация заявления с прилагаемыми к нему документами осуществляется не более 15 минут.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При отсутствии оснований для отказа в приеме документов для предоставления государственной услуги специалист, ответственный за делопроизводство, передает заявление с прилагаемыми к </w:t>
      </w:r>
      <w:r w:rsidRPr="00233F04">
        <w:rPr>
          <w:rFonts w:ascii="Times New Roman" w:hAnsi="Times New Roman" w:cs="Times New Roman"/>
          <w:sz w:val="24"/>
          <w:szCs w:val="24"/>
        </w:rPr>
        <w:lastRenderedPageBreak/>
        <w:t>нему документами заместителю Губернатора области - начальнику департамента либо лицу, его замещающему.</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Заместитель Губернатора области - начальник департамента либо лицо, его замещающее, в течение одного рабочего дня со дня поступления к нему указанных документов рассматривает их, накладывает резолюцию и передает специалисту, ответственному за делопроизводство.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Специалист, ответственный за делопроизводство, в день поступления к нему указанных документов с резолюцией заместителя Губернатора области - начальника департамента либо лица, его замещающего, передает их начальнику управления воспроизводства окружающей среды либо начальнику отдела воспроизводства подземных и наземных водных ресурсов для исполнения.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Начальник управления воспроизводства окружающей среды либо начальник отдела воспроизводства подземных и наземных водных ресурсов в течение одного рабочего дня со дня поступления к нему указанных документов рассматривает их, накладывает резолюцию и передает специалисту, ответственному за предоставление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3.1.2. Рассмотрение комиссией возможности утверждения проекта ЗСО, установления границ и режима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Основанием для начала административного действия является передача заявления и прилагаемых к нему документов в отдел воспроизводства подземных и наземных водных ресурсов.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Исполнение административной процедуры возложено на отдел воспроизводства подземных и наземных водных ресурсов.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Специалист, ответственный за предоставление государственной услуги, в течение трех рабочих дней проверяет документы на наличие оснований для отказа в предоставлении государственной услуги, указанных в подпункте 2.7.2 пункта 2.7 настоящего административного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 xml:space="preserve">В случае некомплектности документов или несоответствия представленных материалов требованиям, указанным в подпункте 2.7.2 пункта 2.7 административного регламента, ответственный исполнитель подготавливает в 2 экземплярах мотивированный отказ в </w:t>
      </w:r>
      <w:r w:rsidRPr="00233F04">
        <w:rPr>
          <w:rFonts w:ascii="Times New Roman" w:hAnsi="Times New Roman" w:cs="Times New Roman"/>
          <w:sz w:val="24"/>
          <w:szCs w:val="24"/>
        </w:rPr>
        <w:lastRenderedPageBreak/>
        <w:t>предоставлении государственной услуги, который визирует у начальника отдела воспроизводства подземных и наземных водных ресурсов, начальника управления воспроизводства окружающей среды и подписывает у заместителя Губернатора области - начальника департамента либо лица, его замещающего.</w:t>
      </w:r>
      <w:proofErr w:type="gramEnd"/>
      <w:r w:rsidRPr="00233F04">
        <w:rPr>
          <w:rFonts w:ascii="Times New Roman" w:hAnsi="Times New Roman" w:cs="Times New Roman"/>
          <w:sz w:val="24"/>
          <w:szCs w:val="24"/>
        </w:rPr>
        <w:t xml:space="preserve"> Мотивированный отказ (один экземпляр) после подписания заместителем Губернатора области - начальником департамента либо лицом, его замещающим, передается заявителю вместе с комплектом документов непосредственно или направляется по почтовому адресу, указанному заявителем, с уведомлением о вручении.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При отсутствии оснований для отказа в предоставлении государственной услуги ответственный исполнитель в течение тридцати рабочих дней со дня регистрации заявления и прилагаемых документов обеспечивает рассмотрение проекта ЗСО, а также границ и режима ЗСО источников питьевого и хозяйственно-бытового водоснабжения водозабора членами постоянно действующей комиссии по рассмотрению материалов к утверждению проектов зон санитарной охраны (далее - комиссия).</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 итогам рассмотрения проекта ЗСО членами комиссии ответственный исполнитель (секретарь комиссии) готовит проект решения о возможности (невозможности) утверждения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Проект решения, подготовленный ответственным исполнителем, рассматривается на заседании комиссии. Решения комиссии принимаются открытым голосованием большинством голосов членов комиссии, составляющим не менее половины списочного состава членов комиссии. Решения комиссии оформляется протоколом, который подписывается председателем комиссии, заместителем председателя комиссии, секретарем и членами комиссии.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В случае несогласия члена комиссии с выводами, содержащимися в проекте решения, он формулирует особое мнение и оформляет его в виде записки, которая прикладывается к протоколу. При этом член комиссии подписывает протокол с отметкой "особое мнение".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Решение о возможности утверждения проекта ЗСО, оформленное в виде протокола, является основанием для подготовки проекта приказа департамента об утверждении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Решение о невозможности утверждения проекта ЗСО является основанием для подготовки ответственным исполнителем в течение двух дней </w:t>
      </w:r>
      <w:proofErr w:type="gramStart"/>
      <w:r w:rsidRPr="00233F04">
        <w:rPr>
          <w:rFonts w:ascii="Times New Roman" w:hAnsi="Times New Roman" w:cs="Times New Roman"/>
          <w:sz w:val="24"/>
          <w:szCs w:val="24"/>
        </w:rPr>
        <w:t>с даты проведения</w:t>
      </w:r>
      <w:proofErr w:type="gramEnd"/>
      <w:r w:rsidRPr="00233F04">
        <w:rPr>
          <w:rFonts w:ascii="Times New Roman" w:hAnsi="Times New Roman" w:cs="Times New Roman"/>
          <w:sz w:val="24"/>
          <w:szCs w:val="24"/>
        </w:rPr>
        <w:t xml:space="preserve"> заседания комиссии письма за подписью заместителя Губернатора области - начальника департамента либо лица, его замещающего: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о необходимости внесения соответствующих изменений в проект ЗСО с указанием срока представления проекта ЗСО после внесения изменений;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об отказе в утверждении проекта при несоответствии представленных документов требованиям, установленным законодательством.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3.1.3. Принятие решения об утверждении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Основанием для начала административного действия является рассмотрение документов комиссией и принятие решения о возможности утверждения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Ответственный исполнитель в течение трех дней </w:t>
      </w:r>
      <w:proofErr w:type="gramStart"/>
      <w:r w:rsidRPr="00233F04">
        <w:rPr>
          <w:rFonts w:ascii="Times New Roman" w:hAnsi="Times New Roman" w:cs="Times New Roman"/>
          <w:sz w:val="24"/>
          <w:szCs w:val="24"/>
        </w:rPr>
        <w:t>с даты проведения</w:t>
      </w:r>
      <w:proofErr w:type="gramEnd"/>
      <w:r w:rsidRPr="00233F04">
        <w:rPr>
          <w:rFonts w:ascii="Times New Roman" w:hAnsi="Times New Roman" w:cs="Times New Roman"/>
          <w:sz w:val="24"/>
          <w:szCs w:val="24"/>
        </w:rPr>
        <w:t xml:space="preserve"> заседания комиссии на основании решения о возможности утверждения проекта ЗСО оформляет проект приказа департамента в одном экземпляре.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Проект приказа департамента в срок не более двух дней со дня его получения должностными лицами департамента визируется ими и передается на подпись заместителю Губернатора области - начальнику департамента либо лицу, его замещающему, вместе с протоколом заседания комиссии. Заместитель Губернатора области - начальник департамента либо лицо, его замещающее, принимает решение об утверждении проекта ЗСО в срок не более пяти дней после даты подписания протокола.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Подписанный приказ департамента регистрируется специалистом департамента, ответственным за делопроизводство, в день его поступления.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3.1.4. Принятие решения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санитарного состояния территории ЗСО и предотвращению загрязнения источника водоснабжения.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Основанием для начала административного действия является принятие заместителем Губернатора области - начальником департамента либо лицом, его замещающим, решения об утверждении проекта ЗСО, оформленного в виде приказа департамента.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В течение трех дней </w:t>
      </w:r>
      <w:proofErr w:type="gramStart"/>
      <w:r w:rsidRPr="00233F04">
        <w:rPr>
          <w:rFonts w:ascii="Times New Roman" w:hAnsi="Times New Roman" w:cs="Times New Roman"/>
          <w:sz w:val="24"/>
          <w:szCs w:val="24"/>
        </w:rPr>
        <w:t>с даты подписания</w:t>
      </w:r>
      <w:proofErr w:type="gramEnd"/>
      <w:r w:rsidRPr="00233F04">
        <w:rPr>
          <w:rFonts w:ascii="Times New Roman" w:hAnsi="Times New Roman" w:cs="Times New Roman"/>
          <w:sz w:val="24"/>
          <w:szCs w:val="24"/>
        </w:rPr>
        <w:t xml:space="preserve"> приказа об утверждении проекта ЗСО ответственный исполнитель подготавливает проект приказа департамента об установлении границ и режима ЗСО водозабора.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Проект приказа департамента в срок не более двух дней со дня его получения должностными лицами департамента визируется ими и передается на подпись заместителю Губернатора области - начальнику департамента либо лицу, его замещающему, вместе с решением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санитарного состояния территории ЗСО и предотвращению загрязнения источника</w:t>
      </w:r>
      <w:proofErr w:type="gramEnd"/>
      <w:r w:rsidRPr="00233F04">
        <w:rPr>
          <w:rFonts w:ascii="Times New Roman" w:hAnsi="Times New Roman" w:cs="Times New Roman"/>
          <w:sz w:val="24"/>
          <w:szCs w:val="24"/>
        </w:rPr>
        <w:t xml:space="preserve"> водоснабжения.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Заместитель Губернатора области - начальник департамента либо лицо, его замещающее, принимает решение об утверждении границ и режима ЗСО в срок не более пяти дней после даты подписания приказа об утверждении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Подписанный приказ департамента регистрируется специалистом департамента, ответственным за делопроизводство, в день его поступления.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3.1.5. Выдача документов.</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Основанием для начала исполнения административной процедуры является поступление в отдел воспроизводства подземных и наземных водных ресурсов решения об утверждении проекта ЗСО, оформленного в виде протокола заседания комиссии по рассмотрению материалов к утверждению проекта ЗСО водозабора и решения об установлении границ ЗСО водозабора, утверждении правил и режима хозяйственного использования территории ЗСО, утверждении плана мероприятий по улучшению санитарного состояния территории ЗСО и</w:t>
      </w:r>
      <w:proofErr w:type="gramEnd"/>
      <w:r w:rsidRPr="00233F04">
        <w:rPr>
          <w:rFonts w:ascii="Times New Roman" w:hAnsi="Times New Roman" w:cs="Times New Roman"/>
          <w:sz w:val="24"/>
          <w:szCs w:val="24"/>
        </w:rPr>
        <w:t xml:space="preserve"> предотвращению загрязнения источника </w:t>
      </w:r>
      <w:r w:rsidRPr="00233F04">
        <w:rPr>
          <w:rFonts w:ascii="Times New Roman" w:hAnsi="Times New Roman" w:cs="Times New Roman"/>
          <w:sz w:val="24"/>
          <w:szCs w:val="24"/>
        </w:rPr>
        <w:lastRenderedPageBreak/>
        <w:t xml:space="preserve">водоснабжения, </w:t>
      </w:r>
      <w:proofErr w:type="gramStart"/>
      <w:r w:rsidRPr="00233F04">
        <w:rPr>
          <w:rFonts w:ascii="Times New Roman" w:hAnsi="Times New Roman" w:cs="Times New Roman"/>
          <w:sz w:val="24"/>
          <w:szCs w:val="24"/>
        </w:rPr>
        <w:t>утвержденных</w:t>
      </w:r>
      <w:proofErr w:type="gramEnd"/>
      <w:r w:rsidRPr="00233F04">
        <w:rPr>
          <w:rFonts w:ascii="Times New Roman" w:hAnsi="Times New Roman" w:cs="Times New Roman"/>
          <w:sz w:val="24"/>
          <w:szCs w:val="24"/>
        </w:rPr>
        <w:t xml:space="preserve"> приказом департамента, либо мотивированного отказа в утверждении проекта ЗСО.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 xml:space="preserve">О принятых решениях (утверждении проекта ЗСО, установлении границ и режима ЗСО) ответственный исполнитель в течение пяти дней от даты принятия решения об установлении границ и режима ЗСО информирует заявителя, орган местного самоуправления, на территории которого находится водозабор, Управление </w:t>
      </w:r>
      <w:proofErr w:type="spellStart"/>
      <w:r w:rsidRPr="00233F04">
        <w:rPr>
          <w:rFonts w:ascii="Times New Roman" w:hAnsi="Times New Roman" w:cs="Times New Roman"/>
          <w:sz w:val="24"/>
          <w:szCs w:val="24"/>
        </w:rPr>
        <w:t>Роспотребнадзора</w:t>
      </w:r>
      <w:proofErr w:type="spellEnd"/>
      <w:r w:rsidRPr="00233F04">
        <w:rPr>
          <w:rFonts w:ascii="Times New Roman" w:hAnsi="Times New Roman" w:cs="Times New Roman"/>
          <w:sz w:val="24"/>
          <w:szCs w:val="24"/>
        </w:rPr>
        <w:t xml:space="preserve"> по Белгородской области, управление архитектуры и градостроительства Белгородской области, а также направляет в орган регистрации прав копию приказа об утверждении границ</w:t>
      </w:r>
      <w:proofErr w:type="gramEnd"/>
      <w:r w:rsidRPr="00233F04">
        <w:rPr>
          <w:rFonts w:ascii="Times New Roman" w:hAnsi="Times New Roman" w:cs="Times New Roman"/>
          <w:sz w:val="24"/>
          <w:szCs w:val="24"/>
        </w:rPr>
        <w:t xml:space="preserve"> и режима ЗСО и подготовленные в электронной форме текстовое и графическое описание </w:t>
      </w:r>
      <w:proofErr w:type="gramStart"/>
      <w:r w:rsidRPr="00233F04">
        <w:rPr>
          <w:rFonts w:ascii="Times New Roman" w:hAnsi="Times New Roman" w:cs="Times New Roman"/>
          <w:sz w:val="24"/>
          <w:szCs w:val="24"/>
        </w:rPr>
        <w:t>местоположения границ зон санитарной охраны источников питьевого</w:t>
      </w:r>
      <w:proofErr w:type="gramEnd"/>
      <w:r w:rsidRPr="00233F04">
        <w:rPr>
          <w:rFonts w:ascii="Times New Roman" w:hAnsi="Times New Roman" w:cs="Times New Roman"/>
          <w:sz w:val="24"/>
          <w:szCs w:val="24"/>
        </w:rPr>
        <w:t xml:space="preserve"> и хозяйственно-бытового водоснабжения, перечень координат характерных точек границ таких зон в системе координат, установленной для ведения Единого государственного реестра недвижимости.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Заявитель после получения от отдела воспроизводства подземных и наземных водных ресурсов решений об утверждении проекта ЗСО, установлении границ и режима ЗСО источников питьевого и хозяйственно-бытового водоснабжения в течение тридцати календарных дней с момента их получения должен представить в орган местного самоуправления утвержденный проект ЗСО для нанесения границ ЗСО на соответствующую градостроительную документацию.</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Орган местного самоуправления и управление архитектуры и градостроительства Белгородской области в течение тридцати дней обеспечивают нанесение установленных границ ЗСО на градостроительную документацию, а также внесение необходимых изменений в правила землепользования и застройки.</w:t>
      </w: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4. Порядок и формы </w:t>
      </w:r>
      <w:proofErr w:type="gramStart"/>
      <w:r w:rsidRPr="00233F04">
        <w:rPr>
          <w:rFonts w:ascii="Times New Roman" w:hAnsi="Times New Roman" w:cs="Times New Roman"/>
          <w:sz w:val="24"/>
          <w:szCs w:val="24"/>
        </w:rPr>
        <w:t>контроля за</w:t>
      </w:r>
      <w:proofErr w:type="gramEnd"/>
      <w:r w:rsidRPr="00233F04">
        <w:rPr>
          <w:rFonts w:ascii="Times New Roman" w:hAnsi="Times New Roman" w:cs="Times New Roman"/>
          <w:sz w:val="24"/>
          <w:szCs w:val="24"/>
        </w:rPr>
        <w:t xml:space="preserve"> предоставлением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4.1. Текущий </w:t>
      </w:r>
      <w:proofErr w:type="gramStart"/>
      <w:r w:rsidRPr="00233F04">
        <w:rPr>
          <w:rFonts w:ascii="Times New Roman" w:hAnsi="Times New Roman" w:cs="Times New Roman"/>
          <w:sz w:val="24"/>
          <w:szCs w:val="24"/>
        </w:rPr>
        <w:t>контроль за</w:t>
      </w:r>
      <w:proofErr w:type="gramEnd"/>
      <w:r w:rsidRPr="00233F04">
        <w:rPr>
          <w:rFonts w:ascii="Times New Roman" w:hAnsi="Times New Roman" w:cs="Times New Roman"/>
          <w:sz w:val="24"/>
          <w:szCs w:val="24"/>
        </w:rPr>
        <w:t xml:space="preserve"> предоставлением государственной услуги осуществляется путем проведения должностным лицом департамента, ответственным за организацию работы по предоставлению государственной услуги, проверок соблюдения и исполнения должностными лицами, в компетенцию которых входит предоставление государственной услуги, положений настоящего административного регламента, иных нормативных правовых актов Российской Федерации и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Периодичность осуществления текущего контроля устанавливается приказом департамента в порядке, установленном законодательством Российской Федерации.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4.2. </w:t>
      </w:r>
      <w:proofErr w:type="gramStart"/>
      <w:r w:rsidRPr="00233F04">
        <w:rPr>
          <w:rFonts w:ascii="Times New Roman" w:hAnsi="Times New Roman" w:cs="Times New Roman"/>
          <w:sz w:val="24"/>
          <w:szCs w:val="24"/>
        </w:rPr>
        <w:t>Контроль за</w:t>
      </w:r>
      <w:proofErr w:type="gramEnd"/>
      <w:r w:rsidRPr="00233F04">
        <w:rPr>
          <w:rFonts w:ascii="Times New Roman" w:hAnsi="Times New Roman" w:cs="Times New Roman"/>
          <w:sz w:val="24"/>
          <w:szCs w:val="24"/>
        </w:rPr>
        <w:t xml:space="preserve"> полнотой и качеством предоставления государственной услуги включает в себя проведение проверок, выявление и устранение нарушений прав получателей государственной услуги, рассмотрение, принятие решений и подготовку ответов на обращения заявителей, содержащие жалобы на решения, действия (бездействие) должностных лиц, а также проверку исполнения положений настоящего административного регламента.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Проверка полноты и качества предоставления государственной услуги осуществляется на основании приказа департамента.</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Периодичность проведения проверок может носить плановый характер (осуществляться на основании квартальных, полугодовых или годовых планов работы), тематический характер (проверка предоставления государственной услуги отдельным категориям получателей государственной услуги) и внеплановый характер (по конкретному обращению получателя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4.3. По результатам проведенных проверок в случае выявления нарушений, допущенных должностными лицами департамента при предоставлении государственной услуги, виновные лица привлекаются к ответственности в соответствии с законодательством Российской Федерации и принимаются меры по устранению выявленных нарушений.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4.4. Должностные лица департамента несут персональную ответственность за сроки и порядок исполнения каждой административной процедуры, указанной в настоящем административном регламенте.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4.5. Персональная ответственность должностных лиц департамента, участвующих в предоставлении государственной услуги, закрепляется в их должностных регламентах в соответствии с требованиями законодательства Российской Федерации.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4.6. </w:t>
      </w:r>
      <w:proofErr w:type="gramStart"/>
      <w:r w:rsidRPr="00233F04">
        <w:rPr>
          <w:rFonts w:ascii="Times New Roman" w:hAnsi="Times New Roman" w:cs="Times New Roman"/>
          <w:sz w:val="24"/>
          <w:szCs w:val="24"/>
        </w:rPr>
        <w:t>Контроль за</w:t>
      </w:r>
      <w:proofErr w:type="gramEnd"/>
      <w:r w:rsidRPr="00233F04">
        <w:rPr>
          <w:rFonts w:ascii="Times New Roman" w:hAnsi="Times New Roman" w:cs="Times New Roman"/>
          <w:sz w:val="24"/>
          <w:szCs w:val="24"/>
        </w:rPr>
        <w:t xml:space="preserve"> предоставлением государственной услуги со стороны уполномоченных должностных лиц департамента должен быть постоянным, всесторонним и объективным.</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 xml:space="preserve">4.7. </w:t>
      </w:r>
      <w:proofErr w:type="gramStart"/>
      <w:r w:rsidRPr="00233F04">
        <w:rPr>
          <w:rFonts w:ascii="Times New Roman" w:hAnsi="Times New Roman" w:cs="Times New Roman"/>
          <w:sz w:val="24"/>
          <w:szCs w:val="24"/>
        </w:rPr>
        <w:t>Контроль за</w:t>
      </w:r>
      <w:proofErr w:type="gramEnd"/>
      <w:r w:rsidRPr="00233F04">
        <w:rPr>
          <w:rFonts w:ascii="Times New Roman" w:hAnsi="Times New Roman" w:cs="Times New Roman"/>
          <w:sz w:val="24"/>
          <w:szCs w:val="24"/>
        </w:rPr>
        <w:t xml:space="preserve"> предоставлением государственной услуги со стороны граждан осуществляется путем получения информации о наличии в действиях (бездействии) ответственных должностных лиц департамента, а также принимаемых ими решениях нарушений положений административного регламента и иных нормативных правовых актов Российской Федерации и Белгородской области, устанавливающих требования к предоставлению государственной услуги.</w:t>
      </w: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 Досудебный порядок обжалования решений и действий (бездействия), осуществляемых (принятых) в ходе предоставления государственной услуги, органа, должностного лица, государственного служащего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27.11.2012 N 477-пп)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5.1. Заявитель вправе обратиться с жалобой на решение и действие (бездействие) органа, предоставляющего государственную услугу, и его должностных лиц, в том числе в следующих случаях:</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 нарушение срока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4) отказ в приеме документов у заявителя, представление которых предусмотрено нормативными правовыми актами Российской Федерации, нормативными правовыми актами области для предоставления государственной услуги;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7) отказ органа, предоставляющего государственную услугу,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5.2. В случае несогласия заявителя с решением или действием (бездействием) органа, предоставляющего государственную услугу, должностного лица в связи с предоставлением государственной услуги жалоба подается в департамент.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Жалоба в отношении должностных лиц, государственных служащих департамента, предоставляющих государственную услугу, подается на имя заместителя Губернатора области - начальника департамента либо лица, его замещающего.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5.3. Жалоба подается в письменной форме на бумажном носителе или в электронной форме.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Жалоба может быть направлена по почте, в том числе через многофункциональный центр, при наличии соглашения с органом, предоставляющим государственную услугу, с использованием информационно-телекоммуникационной сети Интернет, официального сайта департамента, Единого портала государственных услуг либо областного портала государственных услуг, а также может быть принята при личном приеме заявителя.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5.4. Особенности подачи и рассмотрения жалоб на решения и действия (бездействие) органов исполнительной власти Белгородской области и их должностных лиц, государственных служащих устанавливаются правовыми актами Белгородской области.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5.5. Жалоба должна содержать:</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 наименование органа, предоставляющего государственную услугу, должностного лица, решения и действие (бездействие) которых обжалуются;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roofErr w:type="gramStart"/>
      <w:r w:rsidRPr="00233F04">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местонахождении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3) сведения об обжалуемых решениях и действиях (бездействии) органа, должностного лица, предоставляющего государственную услугу;</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Заявителем могут быть представлены документы (при наличии), подтверждающие доводы заявителя, либо их копии.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5.6. </w:t>
      </w:r>
      <w:proofErr w:type="gramStart"/>
      <w:r w:rsidRPr="00233F04">
        <w:rPr>
          <w:rFonts w:ascii="Times New Roman" w:hAnsi="Times New Roman" w:cs="Times New Roman"/>
          <w:sz w:val="24"/>
          <w:szCs w:val="24"/>
        </w:rPr>
        <w:t>Жалоба, поступившая в орган, предоставляющий государственную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государственную услугу, должностного лица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w:t>
      </w:r>
      <w:proofErr w:type="gramEnd"/>
      <w:r w:rsidRPr="00233F04">
        <w:rPr>
          <w:rFonts w:ascii="Times New Roman" w:hAnsi="Times New Roman" w:cs="Times New Roman"/>
          <w:sz w:val="24"/>
          <w:szCs w:val="24"/>
        </w:rPr>
        <w:t xml:space="preserve"> рабочих дней со дня ее регистрации.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5.7. Оснований для приостановления рассмотрения жалобы не имеется.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5.8. По результатам рассмотрения жалобы департамент принимает одно из следующих решений:</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1) удовлетворяет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в результате предоставления государственной услуги документах, а также в иных формах;</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2) отказывает в удовлетворении жалобы.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5.9. Не позднее дня, следующего за днем принятия решения, указанного в пункте 5.8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5.10. </w:t>
      </w:r>
      <w:proofErr w:type="gramStart"/>
      <w:r w:rsidRPr="00233F04">
        <w:rPr>
          <w:rFonts w:ascii="Times New Roman" w:hAnsi="Times New Roman" w:cs="Times New Roman"/>
          <w:sz w:val="24"/>
          <w:szCs w:val="24"/>
        </w:rPr>
        <w:t>Заявитель вправе обратиться в суд с заявлением в течение трех месяцев со дня, когда ему стало известно о нарушении его прав и свобод, также вправе обжаловать решение, принятое по результатам рассмотрения жалобы на решение и действия (бездействие) органа, предоставляющего государственную услугу, и его должностных лиц, принятые (осуществляемые) в ходе предоставления государственной услуги, в судебном порядке.</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5.11. Заявитель имеет право на получение информации и документов, необходимых для обоснования и рассмотрения жалобы.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5.12. </w:t>
      </w:r>
      <w:proofErr w:type="gramStart"/>
      <w:r w:rsidRPr="00233F04">
        <w:rPr>
          <w:rFonts w:ascii="Times New Roman" w:hAnsi="Times New Roman" w:cs="Times New Roman"/>
          <w:sz w:val="24"/>
          <w:szCs w:val="2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в соответствии с частью 1 статьи 11.2 Федерального закона от 27 июля 2010 года N 210-ФЗ "Об организации предоставления государственных и муниципальных услуг", незамедлительно направляет имеющиеся материалы в органы прокуратуры.</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b/>
          <w:sz w:val="24"/>
          <w:szCs w:val="24"/>
        </w:rPr>
      </w:pPr>
      <w:r w:rsidRPr="00233F04">
        <w:rPr>
          <w:rFonts w:ascii="Times New Roman" w:hAnsi="Times New Roman" w:cs="Times New Roman"/>
          <w:b/>
          <w:sz w:val="24"/>
          <w:szCs w:val="24"/>
        </w:rPr>
        <w:t>Приложение N 1. Блок-схема последовательности действий при предоставлении государственной услуги</w:t>
      </w:r>
    </w:p>
    <w:p w:rsidR="00233F04" w:rsidRPr="00233F04" w:rsidRDefault="00233F04" w:rsidP="00233F04">
      <w:pPr>
        <w:jc w:val="center"/>
        <w:rPr>
          <w:rFonts w:ascii="Times New Roman" w:hAnsi="Times New Roman" w:cs="Times New Roman"/>
          <w:b/>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Приложение N 1</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к административному регламенту</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предоставления государственной услуги</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департамента агропромышленного комплекса</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lastRenderedPageBreak/>
        <w:t>и воспроизводства окружающей среды</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Белгородской области по рассмотрению и</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утверждению проектов округов и зон</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санитарной охраны водных объектов,</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используемых для питьевого,</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хозяйственно-бытового водоснабжения,</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установлению границ и режима зон</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 xml:space="preserve">санитарной охраны источников </w:t>
      </w:r>
      <w:proofErr w:type="gramStart"/>
      <w:r w:rsidRPr="00233F04">
        <w:rPr>
          <w:rFonts w:ascii="Times New Roman" w:hAnsi="Times New Roman" w:cs="Times New Roman"/>
          <w:sz w:val="24"/>
          <w:szCs w:val="24"/>
        </w:rPr>
        <w:t>питьевого</w:t>
      </w:r>
      <w:proofErr w:type="gramEnd"/>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и хозяйственно-бытового водоснабжения</w:t>
      </w:r>
    </w:p>
    <w:p w:rsidR="00233F04" w:rsidRPr="00233F04" w:rsidRDefault="00233F04" w:rsidP="00233F04">
      <w:pPr>
        <w:jc w:val="right"/>
        <w:rPr>
          <w:rFonts w:ascii="Times New Roman" w:hAnsi="Times New Roman" w:cs="Times New Roman"/>
          <w:sz w:val="24"/>
          <w:szCs w:val="24"/>
        </w:rPr>
      </w:pPr>
      <w:r w:rsidRPr="00233F04">
        <w:rPr>
          <w:rFonts w:ascii="Times New Roman" w:hAnsi="Times New Roman" w:cs="Times New Roman"/>
          <w:sz w:val="24"/>
          <w:szCs w:val="24"/>
        </w:rPr>
        <w:t>на территории Белгородской области</w:t>
      </w:r>
    </w:p>
    <w:p w:rsidR="00233F04" w:rsidRPr="00233F04" w:rsidRDefault="00233F04" w:rsidP="00233F04">
      <w:pPr>
        <w:jc w:val="right"/>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Блок-схема последовательности действий при предоставлении государственной услуги</w:t>
      </w: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p>
    <w:p w:rsidR="00233F04" w:rsidRPr="00233F04" w:rsidRDefault="00233F04" w:rsidP="00233F04">
      <w:pPr>
        <w:jc w:val="center"/>
        <w:rPr>
          <w:rFonts w:ascii="Times New Roman" w:hAnsi="Times New Roman" w:cs="Times New Roman"/>
          <w:sz w:val="24"/>
          <w:szCs w:val="24"/>
        </w:rPr>
      </w:pPr>
      <w:r w:rsidRPr="00233F04">
        <w:rPr>
          <w:rFonts w:ascii="Times New Roman" w:hAnsi="Times New Roman" w:cs="Times New Roman"/>
          <w:sz w:val="24"/>
          <w:szCs w:val="24"/>
        </w:rPr>
        <w:t>(в ред. постановлений Правительства Белгородской области от 30.05.2016 N 179-пп, от 27.09.2017 N 348-пп)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w:t>
      </w:r>
      <w:r>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Прием заявления и пакета документов</w:t>
      </w:r>
      <w:r>
        <w:rPr>
          <w:rFonts w:ascii="Times New Roman" w:hAnsi="Times New Roman" w:cs="Times New Roman"/>
          <w:sz w:val="24"/>
          <w:szCs w:val="24"/>
        </w:rPr>
        <w:t xml:space="preserve"> от заявителя специалистом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департамента, </w:t>
      </w:r>
      <w:proofErr w:type="gramStart"/>
      <w:r w:rsidRPr="00233F04">
        <w:rPr>
          <w:rFonts w:ascii="Times New Roman" w:hAnsi="Times New Roman" w:cs="Times New Roman"/>
          <w:sz w:val="24"/>
          <w:szCs w:val="24"/>
        </w:rPr>
        <w:t>ответственным</w:t>
      </w:r>
      <w:proofErr w:type="gramEnd"/>
      <w:r w:rsidRPr="00233F04">
        <w:rPr>
          <w:rFonts w:ascii="Times New Roman" w:hAnsi="Times New Roman" w:cs="Times New Roman"/>
          <w:sz w:val="24"/>
          <w:szCs w:val="24"/>
        </w:rPr>
        <w:t xml:space="preserve"> за делопроизводство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w:t>
      </w:r>
      <w:r w:rsidRPr="00233F04">
        <w:rPr>
          <w:rFonts w:ascii="Times New Roman" w:hAnsi="Times New Roman" w:cs="Times New Roman"/>
          <w:sz w:val="24"/>
          <w:szCs w:val="24"/>
        </w:rPr>
        <w:t>═════┬═════</w:t>
      </w:r>
      <w:r>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Pr="00233F04">
        <w:rPr>
          <w:rFonts w:ascii="Times New Roman" w:hAnsi="Times New Roman" w:cs="Times New Roman"/>
          <w:sz w:val="24"/>
          <w:szCs w:val="24"/>
        </w:rPr>
        <w:t>══════════════┴═════</w:t>
      </w:r>
      <w:r>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Специалист департамента, ответственный за делопроизводство, вносит </w:t>
      </w:r>
      <w:proofErr w:type="gramStart"/>
      <w:r w:rsidRPr="00233F04">
        <w:rPr>
          <w:rFonts w:ascii="Times New Roman" w:hAnsi="Times New Roman" w:cs="Times New Roman"/>
          <w:sz w:val="24"/>
          <w:szCs w:val="24"/>
        </w:rPr>
        <w:t>в</w:t>
      </w:r>
      <w:proofErr w:type="gramEnd"/>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журнал регистрации входящей корреспонденции запись о поступлении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заявления и пакета документов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w:t>
      </w:r>
      <w:r w:rsidRPr="00233F04">
        <w:rPr>
          <w:rFonts w:ascii="Times New Roman" w:hAnsi="Times New Roman" w:cs="Times New Roman"/>
          <w:sz w:val="24"/>
          <w:szCs w:val="24"/>
        </w:rPr>
        <w:t>═════</w:t>
      </w:r>
      <w:r>
        <w:rPr>
          <w:rFonts w:ascii="Times New Roman" w:hAnsi="Times New Roman" w:cs="Times New Roman"/>
          <w:sz w:val="24"/>
          <w:szCs w:val="24"/>
        </w:rPr>
        <w:t>═</w:t>
      </w:r>
      <w:r w:rsidRPr="00233F04">
        <w:rPr>
          <w:rFonts w:ascii="Times New Roman" w:hAnsi="Times New Roman" w:cs="Times New Roman"/>
          <w:sz w:val="24"/>
          <w:szCs w:val="24"/>
        </w:rPr>
        <w:t>════</w:t>
      </w:r>
      <w:r>
        <w:rPr>
          <w:rFonts w:ascii="Times New Roman" w:hAnsi="Times New Roman" w:cs="Times New Roman"/>
          <w:sz w:val="24"/>
          <w:szCs w:val="24"/>
        </w:rPr>
        <w:t>══</w:t>
      </w:r>
      <w:r w:rsidRPr="00233F04">
        <w:rPr>
          <w:rFonts w:ascii="Times New Roman" w:hAnsi="Times New Roman" w:cs="Times New Roman"/>
          <w:sz w:val="24"/>
          <w:szCs w:val="24"/>
        </w:rPr>
        <w:t>══┬═════</w:t>
      </w:r>
      <w:r>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Проверка комплектности</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════════════════┤документов</w:t>
      </w:r>
      <w:proofErr w:type="spellEnd"/>
      <w:r>
        <w:rPr>
          <w:rFonts w:ascii="Times New Roman" w:hAnsi="Times New Roman" w:cs="Times New Roman"/>
          <w:sz w:val="24"/>
          <w:szCs w:val="24"/>
        </w:rPr>
        <w:t xml:space="preserve"> в </w:t>
      </w:r>
      <w:proofErr w:type="spellStart"/>
      <w:r>
        <w:rPr>
          <w:rFonts w:ascii="Times New Roman" w:hAnsi="Times New Roman" w:cs="Times New Roman"/>
          <w:sz w:val="24"/>
          <w:szCs w:val="24"/>
        </w:rPr>
        <w:t>соответствии├═══════════════</w:t>
      </w:r>
      <w:proofErr w:type="spellEnd"/>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│с</w:t>
      </w:r>
      <w:proofErr w:type="spellEnd"/>
      <w:r w:rsidRPr="00233F04">
        <w:rPr>
          <w:rFonts w:ascii="Times New Roman" w:hAnsi="Times New Roman" w:cs="Times New Roman"/>
          <w:sz w:val="24"/>
          <w:szCs w:val="24"/>
        </w:rPr>
        <w:t xml:space="preserve"> описью. Срок - 15 минут</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┌══V════════</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Документы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roofErr w:type="gramStart"/>
      <w:r w:rsidRPr="00233F04">
        <w:rPr>
          <w:rFonts w:ascii="Times New Roman" w:hAnsi="Times New Roman" w:cs="Times New Roman"/>
          <w:sz w:val="24"/>
          <w:szCs w:val="24"/>
        </w:rPr>
        <w:t>Документы</w:t>
      </w:r>
      <w:proofErr w:type="gramEnd"/>
      <w:r w:rsidRPr="00233F04">
        <w:rPr>
          <w:rFonts w:ascii="Times New Roman" w:hAnsi="Times New Roman" w:cs="Times New Roman"/>
          <w:sz w:val="24"/>
          <w:szCs w:val="24"/>
        </w:rPr>
        <w:t xml:space="preserve"> не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│укомплектованы│</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roofErr w:type="gramStart"/>
      <w:r w:rsidRPr="00233F04">
        <w:rPr>
          <w:rFonts w:ascii="Times New Roman" w:hAnsi="Times New Roman" w:cs="Times New Roman"/>
          <w:sz w:val="24"/>
          <w:szCs w:val="24"/>
        </w:rPr>
        <w:t>укомплектованы</w:t>
      </w:r>
      <w:proofErr w:type="gramEnd"/>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┌══════V════════════════               ┌═══════════════════V═══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Специалист департамента,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Оповещение заявителя о наличии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proofErr w:type="gramStart"/>
      <w:r w:rsidRPr="00233F04">
        <w:rPr>
          <w:rFonts w:ascii="Times New Roman" w:hAnsi="Times New Roman" w:cs="Times New Roman"/>
          <w:sz w:val="24"/>
          <w:szCs w:val="24"/>
        </w:rPr>
        <w:t>ответственный</w:t>
      </w:r>
      <w:proofErr w:type="gramEnd"/>
      <w:r w:rsidRPr="00233F04">
        <w:rPr>
          <w:rFonts w:ascii="Times New Roman" w:hAnsi="Times New Roman" w:cs="Times New Roman"/>
          <w:sz w:val="24"/>
          <w:szCs w:val="24"/>
        </w:rPr>
        <w:t xml:space="preserve"> за делопроизводство,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недостающих документов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передает заявлени</w:t>
      </w:r>
      <w:r>
        <w:rPr>
          <w:rFonts w:ascii="Times New Roman" w:hAnsi="Times New Roman" w:cs="Times New Roman"/>
          <w:sz w:val="24"/>
          <w:szCs w:val="24"/>
        </w:rPr>
        <w:t>е на резолюцию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заместителю Губернатора области -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lastRenderedPageBreak/>
        <w:t>│начальнику</w:t>
      </w:r>
      <w:proofErr w:type="spellEnd"/>
      <w:r w:rsidRPr="00233F04">
        <w:rPr>
          <w:rFonts w:ascii="Times New Roman" w:hAnsi="Times New Roman" w:cs="Times New Roman"/>
          <w:sz w:val="24"/>
          <w:szCs w:val="24"/>
        </w:rPr>
        <w:t xml:space="preserve"> департамента либо лицу,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его</w:t>
      </w:r>
      <w:r>
        <w:rPr>
          <w:rFonts w:ascii="Times New Roman" w:hAnsi="Times New Roman" w:cs="Times New Roman"/>
          <w:sz w:val="24"/>
          <w:szCs w:val="24"/>
        </w:rPr>
        <w:t xml:space="preserve"> замещающему, затем начальнику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управления.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│Срок</w:t>
      </w:r>
      <w:proofErr w:type="spellEnd"/>
      <w:r w:rsidRPr="00233F04">
        <w:rPr>
          <w:rFonts w:ascii="Times New Roman" w:hAnsi="Times New Roman" w:cs="Times New Roman"/>
          <w:sz w:val="24"/>
          <w:szCs w:val="24"/>
        </w:rPr>
        <w:t xml:space="preserve"> - в течение двух дней с момента</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принятия заявления с пакетом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    Представление   </w:t>
      </w:r>
      <w:r>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документов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│недостающих</w:t>
      </w:r>
      <w:proofErr w:type="spellEnd"/>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документов│</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┌═V═                                                </w:t>
      </w:r>
      <w:proofErr w:type="spellStart"/>
      <w:r>
        <w:rPr>
          <w:rFonts w:ascii="Times New Roman" w:hAnsi="Times New Roman" w:cs="Times New Roman"/>
          <w:sz w:val="24"/>
          <w:szCs w:val="24"/>
        </w:rPr>
        <w:t>┌═V═</w:t>
      </w:r>
      <w:proofErr w:type="spellEnd"/>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│Да</w:t>
      </w:r>
      <w:proofErr w:type="spellEnd"/>
      <w:proofErr w:type="gramStart"/>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│Н</w:t>
      </w:r>
      <w:proofErr w:type="gramEnd"/>
      <w:r w:rsidRPr="00233F04">
        <w:rPr>
          <w:rFonts w:ascii="Times New Roman" w:hAnsi="Times New Roman" w:cs="Times New Roman"/>
          <w:sz w:val="24"/>
          <w:szCs w:val="24"/>
        </w:rPr>
        <w:t>ет│</w:t>
      </w:r>
      <w:proofErr w:type="spellEnd"/>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┌════V═══════════════════V═══════════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Поступление заявления и пакета документов в отдел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воспроизводства подземны</w:t>
      </w:r>
      <w:r>
        <w:rPr>
          <w:rFonts w:ascii="Times New Roman" w:hAnsi="Times New Roman" w:cs="Times New Roman"/>
          <w:sz w:val="24"/>
          <w:szCs w:val="24"/>
        </w:rPr>
        <w:t xml:space="preserve">х и наземных водных ресурсов </w:t>
      </w:r>
      <w:r w:rsidRPr="00233F04">
        <w:rPr>
          <w:rFonts w:ascii="Times New Roman" w:hAnsi="Times New Roman" w:cs="Times New Roman"/>
          <w:sz w:val="24"/>
          <w:szCs w:val="24"/>
        </w:rPr>
        <w:t>│</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233F04">
        <w:rPr>
          <w:rFonts w:ascii="Times New Roman" w:hAnsi="Times New Roman" w:cs="Times New Roman"/>
          <w:sz w:val="24"/>
          <w:szCs w:val="24"/>
        </w:rPr>
        <w:t>═══┬</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┌═══════V════════════════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│Проверка</w:t>
      </w:r>
      <w:proofErr w:type="spellEnd"/>
      <w:r w:rsidRPr="00233F04">
        <w:rPr>
          <w:rFonts w:ascii="Times New Roman" w:hAnsi="Times New Roman" w:cs="Times New Roman"/>
          <w:sz w:val="24"/>
          <w:szCs w:val="24"/>
        </w:rPr>
        <w:t xml:space="preserve"> комплектности документов </w:t>
      </w:r>
      <w:proofErr w:type="spellStart"/>
      <w:proofErr w:type="gramStart"/>
      <w:r w:rsidRPr="00233F04">
        <w:rPr>
          <w:rFonts w:ascii="Times New Roman" w:hAnsi="Times New Roman" w:cs="Times New Roman"/>
          <w:sz w:val="24"/>
          <w:szCs w:val="24"/>
        </w:rPr>
        <w:t>в</w:t>
      </w:r>
      <w:proofErr w:type="gramEnd"/>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proofErr w:type="gramStart"/>
      <w:r w:rsidRPr="00233F04">
        <w:rPr>
          <w:rFonts w:ascii="Times New Roman" w:hAnsi="Times New Roman" w:cs="Times New Roman"/>
          <w:sz w:val="24"/>
          <w:szCs w:val="24"/>
        </w:rPr>
        <w:t>соответствии</w:t>
      </w:r>
      <w:proofErr w:type="gramEnd"/>
      <w:r w:rsidRPr="00233F04">
        <w:rPr>
          <w:rFonts w:ascii="Times New Roman" w:hAnsi="Times New Roman" w:cs="Times New Roman"/>
          <w:sz w:val="24"/>
          <w:szCs w:val="24"/>
        </w:rPr>
        <w:t xml:space="preserve"> с подпунктом 2.7.1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пункта 2.7 регламента. Срок - </w:t>
      </w:r>
      <w:proofErr w:type="gramStart"/>
      <w:r w:rsidRPr="00233F04">
        <w:rPr>
          <w:rFonts w:ascii="Times New Roman" w:hAnsi="Times New Roman" w:cs="Times New Roman"/>
          <w:sz w:val="24"/>
          <w:szCs w:val="24"/>
        </w:rPr>
        <w:t>в</w:t>
      </w:r>
      <w:proofErr w:type="gram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течение 3 дней с момента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lastRenderedPageBreak/>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поступления документов в отдел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воспроизводства </w:t>
      </w:r>
      <w:proofErr w:type="gramStart"/>
      <w:r w:rsidRPr="00233F04">
        <w:rPr>
          <w:rFonts w:ascii="Times New Roman" w:hAnsi="Times New Roman" w:cs="Times New Roman"/>
          <w:sz w:val="24"/>
          <w:szCs w:val="24"/>
        </w:rPr>
        <w:t>подземных</w:t>
      </w:r>
      <w:proofErr w:type="gramEnd"/>
      <w:r w:rsidRPr="00233F04">
        <w:rPr>
          <w:rFonts w:ascii="Times New Roman" w:hAnsi="Times New Roman" w:cs="Times New Roman"/>
          <w:sz w:val="24"/>
          <w:szCs w:val="24"/>
        </w:rPr>
        <w:t xml:space="preserve"> и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наземных водных ресурсов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┌══V════════</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┌══════V═════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Документы</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roofErr w:type="gramStart"/>
      <w:r w:rsidRPr="00233F04">
        <w:rPr>
          <w:rFonts w:ascii="Times New Roman" w:hAnsi="Times New Roman" w:cs="Times New Roman"/>
          <w:sz w:val="24"/>
          <w:szCs w:val="24"/>
        </w:rPr>
        <w:t>Документы</w:t>
      </w:r>
      <w:proofErr w:type="gramEnd"/>
      <w:r w:rsidRPr="00233F04">
        <w:rPr>
          <w:rFonts w:ascii="Times New Roman" w:hAnsi="Times New Roman" w:cs="Times New Roman"/>
          <w:sz w:val="24"/>
          <w:szCs w:val="24"/>
        </w:rPr>
        <w:t xml:space="preserve"> не </w:t>
      </w:r>
      <w:r>
        <w:rPr>
          <w:rFonts w:ascii="Times New Roman" w:hAnsi="Times New Roman" w:cs="Times New Roman"/>
          <w:sz w:val="24"/>
          <w:szCs w:val="24"/>
        </w:rPr>
        <w:t xml:space="preserve">     </w:t>
      </w:r>
      <w:r w:rsidRPr="00233F04">
        <w:rPr>
          <w:rFonts w:ascii="Times New Roman" w:hAnsi="Times New Roman" w:cs="Times New Roman"/>
          <w:sz w:val="24"/>
          <w:szCs w:val="24"/>
        </w:rPr>
        <w:t>│</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│укомплектованы│</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gramStart"/>
      <w:r w:rsidRPr="00233F04">
        <w:rPr>
          <w:rFonts w:ascii="Times New Roman" w:hAnsi="Times New Roman" w:cs="Times New Roman"/>
          <w:sz w:val="24"/>
          <w:szCs w:val="24"/>
        </w:rPr>
        <w:t>укомплектованы</w:t>
      </w:r>
      <w:proofErr w:type="spellEnd"/>
      <w:proofErr w:type="gramEnd"/>
      <w:r>
        <w:rPr>
          <w:rFonts w:ascii="Times New Roman" w:hAnsi="Times New Roman" w:cs="Times New Roman"/>
          <w:sz w:val="24"/>
          <w:szCs w:val="24"/>
        </w:rPr>
        <w:t xml:space="preserve">   </w:t>
      </w:r>
      <w:r w:rsidRPr="00233F04">
        <w:rPr>
          <w:rFonts w:ascii="Times New Roman" w:hAnsi="Times New Roman" w:cs="Times New Roman"/>
          <w:sz w:val="24"/>
          <w:szCs w:val="24"/>
        </w:rPr>
        <w:t>│</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┌═════V═══</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Рассмотрение документов комиссией.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В течение 30 дней с момента принятия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заявления и пакета документов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w:t>
      </w:r>
      <w:r w:rsidRPr="00233F04">
        <w:rPr>
          <w:rFonts w:ascii="Times New Roman" w:hAnsi="Times New Roman" w:cs="Times New Roman"/>
          <w:sz w:val="24"/>
          <w:szCs w:val="24"/>
        </w:rPr>
        <w:t>════</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┌═══════════V════</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r>
        <w:rPr>
          <w:rFonts w:ascii="Times New Roman" w:hAnsi="Times New Roman" w:cs="Times New Roman"/>
          <w:sz w:val="24"/>
          <w:szCs w:val="24"/>
        </w:rPr>
        <w:t>═┤Соответствие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документов├═════</w:t>
      </w:r>
      <w:proofErr w:type="spellEnd"/>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требованиям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Pr>
          <w:rFonts w:ascii="Times New Roman" w:hAnsi="Times New Roman" w:cs="Times New Roman"/>
          <w:sz w:val="24"/>
          <w:szCs w:val="24"/>
        </w:rPr>
        <w:t xml:space="preserve"> ┌═V═</w:t>
      </w: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┌═V═</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│Да</w:t>
      </w:r>
      <w:proofErr w:type="spellEnd"/>
      <w:proofErr w:type="gramStart"/>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Pr>
          <w:rFonts w:ascii="Times New Roman" w:hAnsi="Times New Roman" w:cs="Times New Roman"/>
          <w:sz w:val="24"/>
          <w:szCs w:val="24"/>
        </w:rPr>
        <w:t>│Н</w:t>
      </w:r>
      <w:proofErr w:type="gramEnd"/>
      <w:r>
        <w:rPr>
          <w:rFonts w:ascii="Times New Roman" w:hAnsi="Times New Roman" w:cs="Times New Roman"/>
          <w:sz w:val="24"/>
          <w:szCs w:val="24"/>
        </w:rPr>
        <w:t>ет├══</w:t>
      </w:r>
      <w:proofErr w:type="spellEnd"/>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lastRenderedPageBreak/>
        <w:t xml:space="preserve"> └═┬═…                       </w:t>
      </w:r>
      <w:r>
        <w:rPr>
          <w:rFonts w:ascii="Times New Roman" w:hAnsi="Times New Roman" w:cs="Times New Roman"/>
          <w:sz w:val="24"/>
          <w:szCs w:val="24"/>
        </w:rPr>
        <w:t xml:space="preserve">                                     └═══…  │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┌══V══</w:t>
      </w:r>
      <w:r w:rsidR="00D12EAD">
        <w:rPr>
          <w:rFonts w:ascii="Times New Roman" w:hAnsi="Times New Roman" w:cs="Times New Roman"/>
          <w:sz w:val="24"/>
          <w:szCs w:val="24"/>
        </w:rPr>
        <w:t>══════════════════     ┌═══</w:t>
      </w:r>
      <w:r w:rsidR="00D12EAD" w:rsidRPr="00233F04">
        <w:rPr>
          <w:rFonts w:ascii="Times New Roman" w:hAnsi="Times New Roman" w:cs="Times New Roman"/>
          <w:sz w:val="24"/>
          <w:szCs w:val="24"/>
        </w:rPr>
        <w:t>══</w:t>
      </w:r>
      <w:r w:rsidR="00D12EAD">
        <w:rPr>
          <w:rFonts w:ascii="Times New Roman" w:hAnsi="Times New Roman" w:cs="Times New Roman"/>
          <w:sz w:val="24"/>
          <w:szCs w:val="24"/>
        </w:rPr>
        <w:t>═V══════V═════════V══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Подготовка и подписание протокола  │  </w:t>
      </w:r>
      <w:proofErr w:type="spellStart"/>
      <w:r w:rsidRPr="00233F04">
        <w:rPr>
          <w:rFonts w:ascii="Times New Roman" w:hAnsi="Times New Roman" w:cs="Times New Roman"/>
          <w:sz w:val="24"/>
          <w:szCs w:val="24"/>
        </w:rPr>
        <w:t>│Подготовка</w:t>
      </w:r>
      <w:proofErr w:type="spellEnd"/>
      <w:r w:rsidRPr="00233F04">
        <w:rPr>
          <w:rFonts w:ascii="Times New Roman" w:hAnsi="Times New Roman" w:cs="Times New Roman"/>
          <w:sz w:val="24"/>
          <w:szCs w:val="24"/>
        </w:rPr>
        <w:t xml:space="preserve"> мотивированного отказа</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заседания комиссии, подготовка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и его подписание заместителем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проекта приказа департамента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│Губернатора</w:t>
      </w:r>
      <w:proofErr w:type="spellEnd"/>
      <w:r w:rsidRPr="00233F04">
        <w:rPr>
          <w:rFonts w:ascii="Times New Roman" w:hAnsi="Times New Roman" w:cs="Times New Roman"/>
          <w:sz w:val="24"/>
          <w:szCs w:val="24"/>
        </w:rPr>
        <w:t xml:space="preserve"> области </w:t>
      </w:r>
      <w:r w:rsidR="00D12EAD">
        <w:rPr>
          <w:rFonts w:ascii="Times New Roman" w:hAnsi="Times New Roman" w:cs="Times New Roman"/>
          <w:sz w:val="24"/>
          <w:szCs w:val="24"/>
        </w:rPr>
        <w:t>–</w:t>
      </w:r>
      <w:r w:rsidRPr="00233F04">
        <w:rPr>
          <w:rFonts w:ascii="Times New Roman" w:hAnsi="Times New Roman" w:cs="Times New Roman"/>
          <w:sz w:val="24"/>
          <w:szCs w:val="24"/>
        </w:rPr>
        <w:t xml:space="preserve"> начальником</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об утверждении проекта ЗСО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департамента либо лицом, его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замещающим. Срок - в течение 2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дней с момента принятия решения </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w:t>
      </w:r>
      <w:r w:rsidR="00233F04" w:rsidRPr="00233F04">
        <w:rPr>
          <w:rFonts w:ascii="Times New Roman" w:hAnsi="Times New Roman" w:cs="Times New Roman"/>
          <w:sz w:val="24"/>
          <w:szCs w:val="24"/>
        </w:rPr>
        <w:t>════V</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Утверждение проекта ЗСО приказом департамента.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│Срок</w:t>
      </w:r>
      <w:proofErr w:type="spellEnd"/>
      <w:r w:rsidRPr="00233F04">
        <w:rPr>
          <w:rFonts w:ascii="Times New Roman" w:hAnsi="Times New Roman" w:cs="Times New Roman"/>
          <w:sz w:val="24"/>
          <w:szCs w:val="24"/>
        </w:rPr>
        <w:t xml:space="preserve"> - в течение 5 дней после подписания </w:t>
      </w:r>
      <w:proofErr w:type="spellStart"/>
      <w:r w:rsidRPr="00233F04">
        <w:rPr>
          <w:rFonts w:ascii="Times New Roman" w:hAnsi="Times New Roman" w:cs="Times New Roman"/>
          <w:sz w:val="24"/>
          <w:szCs w:val="24"/>
        </w:rPr>
        <w:t>протокола│</w:t>
      </w:r>
      <w:proofErr w:type="spellEnd"/>
      <w:r w:rsidRPr="00233F04">
        <w:rPr>
          <w:rFonts w:ascii="Times New Roman" w:hAnsi="Times New Roman" w:cs="Times New Roman"/>
          <w:sz w:val="24"/>
          <w:szCs w:val="24"/>
        </w:rPr>
        <w:t xml:space="preserve">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заседания комиссии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w:t>
      </w:r>
      <w:r w:rsidR="00233F04" w:rsidRPr="00233F04">
        <w:rPr>
          <w:rFonts w:ascii="Times New Roman" w:hAnsi="Times New Roman" w:cs="Times New Roman"/>
          <w:sz w:val="24"/>
          <w:szCs w:val="24"/>
        </w:rPr>
        <w:t>═══┬═════════════════</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w:t>
      </w:r>
      <w:r w:rsidR="00233F04" w:rsidRPr="00233F04">
        <w:rPr>
          <w:rFonts w:ascii="Times New Roman" w:hAnsi="Times New Roman" w:cs="Times New Roman"/>
          <w:sz w:val="24"/>
          <w:szCs w:val="24"/>
        </w:rPr>
        <w:t>════V</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Подготовка проекта приказа департамента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об утверждении границ и режима ЗСО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w:t>
      </w:r>
      <w:r w:rsidR="00233F04" w:rsidRPr="00233F04">
        <w:rPr>
          <w:rFonts w:ascii="Times New Roman" w:hAnsi="Times New Roman" w:cs="Times New Roman"/>
          <w:sz w:val="24"/>
          <w:szCs w:val="24"/>
        </w:rPr>
        <w:t>═┬</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233F04" w:rsidRPr="00233F04">
        <w:rPr>
          <w:rFonts w:ascii="Times New Roman" w:hAnsi="Times New Roman" w:cs="Times New Roman"/>
          <w:sz w:val="24"/>
          <w:szCs w:val="24"/>
        </w:rPr>
        <w:t>══════V══════</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Утверждение границ и режима ЗСО приказом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департамента. Срок - в течение 5 дней после подписания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приказа об утверждении проекта ЗСО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w:t>
      </w:r>
      <w:r w:rsidR="00233F04" w:rsidRPr="00233F04">
        <w:rPr>
          <w:rFonts w:ascii="Times New Roman" w:hAnsi="Times New Roman" w:cs="Times New Roman"/>
          <w:sz w:val="24"/>
          <w:szCs w:val="24"/>
        </w:rPr>
        <w:t>═══┬═══════════════</w:t>
      </w:r>
      <w:r>
        <w:rPr>
          <w:rFonts w:ascii="Times New Roman" w:hAnsi="Times New Roman" w:cs="Times New Roman"/>
          <w:sz w:val="24"/>
          <w:szCs w:val="24"/>
        </w:rPr>
        <w:t xml:space="preserve">════════            </w:t>
      </w:r>
      <w:r w:rsidR="00233F04"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w:t>
      </w:r>
      <w:proofErr w:type="spellStart"/>
      <w:r w:rsidRPr="00233F04">
        <w:rPr>
          <w:rFonts w:ascii="Times New Roman" w:hAnsi="Times New Roman" w:cs="Times New Roman"/>
          <w:sz w:val="24"/>
          <w:szCs w:val="24"/>
        </w:rPr>
        <w:t>│</w:t>
      </w:r>
      <w:proofErr w:type="spellEnd"/>
      <w:r w:rsidRPr="00233F04">
        <w:rPr>
          <w:rFonts w:ascii="Times New Roman" w:hAnsi="Times New Roman" w:cs="Times New Roman"/>
          <w:sz w:val="24"/>
          <w:szCs w:val="24"/>
        </w:rPr>
        <w:t xml:space="preserve"> </w:t>
      </w:r>
    </w:p>
    <w:p w:rsidR="00233F04" w:rsidRPr="00233F04" w:rsidRDefault="00233F04" w:rsidP="00233F04">
      <w:pPr>
        <w:spacing w:after="0"/>
        <w:rPr>
          <w:rFonts w:ascii="Times New Roman" w:hAnsi="Times New Roman" w:cs="Times New Roman"/>
          <w:sz w:val="24"/>
          <w:szCs w:val="24"/>
        </w:rPr>
      </w:pPr>
    </w:p>
    <w:p w:rsidR="00233F04" w:rsidRPr="00233F04" w:rsidRDefault="00D12EAD" w:rsidP="00233F04">
      <w:pPr>
        <w:spacing w:after="0"/>
        <w:rPr>
          <w:rFonts w:ascii="Times New Roman" w:hAnsi="Times New Roman" w:cs="Times New Roman"/>
          <w:sz w:val="24"/>
          <w:szCs w:val="24"/>
        </w:rPr>
      </w:pPr>
      <w:r>
        <w:rPr>
          <w:rFonts w:ascii="Times New Roman" w:hAnsi="Times New Roman" w:cs="Times New Roman"/>
          <w:sz w:val="24"/>
          <w:szCs w:val="24"/>
        </w:rPr>
        <w:t>┌════════════V══════════════════════════════V══════</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│Вручение</w:t>
      </w:r>
      <w:proofErr w:type="spellEnd"/>
      <w:r w:rsidRPr="00233F04">
        <w:rPr>
          <w:rFonts w:ascii="Times New Roman" w:hAnsi="Times New Roman" w:cs="Times New Roman"/>
          <w:sz w:val="24"/>
          <w:szCs w:val="24"/>
        </w:rPr>
        <w:t xml:space="preserve"> заявителю зарегистрированных решений об утверждении проекта ЗСО,│</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roofErr w:type="spellStart"/>
      <w:r w:rsidRPr="00233F04">
        <w:rPr>
          <w:rFonts w:ascii="Times New Roman" w:hAnsi="Times New Roman" w:cs="Times New Roman"/>
          <w:sz w:val="24"/>
          <w:szCs w:val="24"/>
        </w:rPr>
        <w:t>│об</w:t>
      </w:r>
      <w:proofErr w:type="spellEnd"/>
      <w:r w:rsidRPr="00233F04">
        <w:rPr>
          <w:rFonts w:ascii="Times New Roman" w:hAnsi="Times New Roman" w:cs="Times New Roman"/>
          <w:sz w:val="24"/>
          <w:szCs w:val="24"/>
        </w:rPr>
        <w:t xml:space="preserve"> утверждении границ и режима ЗСО; мотивированного отказа об утверждении</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xml:space="preserve">│                              проекта ЗСО.                          </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Срок - в течение 5 дней с момента поступления решений в отдел</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    воспроизводства подземных и наземных водных ресурсов департамента</w:t>
      </w:r>
      <w:r w:rsidR="00D12EAD">
        <w:rPr>
          <w:rFonts w:ascii="Times New Roman" w:hAnsi="Times New Roman" w:cs="Times New Roman"/>
          <w:sz w:val="24"/>
          <w:szCs w:val="24"/>
        </w:rPr>
        <w:t xml:space="preserve">        </w:t>
      </w:r>
      <w:r w:rsidRPr="00233F04">
        <w:rPr>
          <w:rFonts w:ascii="Times New Roman" w:hAnsi="Times New Roman" w:cs="Times New Roman"/>
          <w:sz w:val="24"/>
          <w:szCs w:val="24"/>
        </w:rPr>
        <w:t xml:space="preserve">    │ </w:t>
      </w:r>
    </w:p>
    <w:p w:rsidR="00233F04" w:rsidRPr="00233F04" w:rsidRDefault="00233F04" w:rsidP="00233F04">
      <w:pPr>
        <w:spacing w:after="0"/>
        <w:rPr>
          <w:rFonts w:ascii="Times New Roman" w:hAnsi="Times New Roman" w:cs="Times New Roman"/>
          <w:sz w:val="24"/>
          <w:szCs w:val="24"/>
        </w:rPr>
      </w:pPr>
    </w:p>
    <w:p w:rsidR="00233F04" w:rsidRDefault="00233F04" w:rsidP="00233F04">
      <w:pPr>
        <w:spacing w:after="0"/>
        <w:rPr>
          <w:rFonts w:ascii="Times New Roman" w:hAnsi="Times New Roman" w:cs="Times New Roman"/>
          <w:sz w:val="24"/>
          <w:szCs w:val="24"/>
        </w:rPr>
      </w:pPr>
      <w:r w:rsidRPr="00233F04">
        <w:rPr>
          <w:rFonts w:ascii="Times New Roman" w:hAnsi="Times New Roman" w:cs="Times New Roman"/>
          <w:sz w:val="24"/>
          <w:szCs w:val="24"/>
        </w:rPr>
        <w:t>└══════════════════════════════════════════</w:t>
      </w:r>
      <w:r w:rsidR="00D12EAD">
        <w:rPr>
          <w:rFonts w:ascii="Times New Roman" w:hAnsi="Times New Roman" w:cs="Times New Roman"/>
          <w:sz w:val="24"/>
          <w:szCs w:val="24"/>
        </w:rPr>
        <w:t>════════</w:t>
      </w:r>
    </w:p>
    <w:p w:rsidR="00D12EAD" w:rsidRDefault="00D12EAD" w:rsidP="00233F04">
      <w:pPr>
        <w:spacing w:after="0"/>
        <w:rPr>
          <w:rFonts w:ascii="Times New Roman" w:hAnsi="Times New Roman" w:cs="Times New Roman"/>
          <w:sz w:val="24"/>
          <w:szCs w:val="24"/>
        </w:rPr>
      </w:pPr>
    </w:p>
    <w:p w:rsidR="00233F04" w:rsidRDefault="00233F04" w:rsidP="00233F04">
      <w:pPr>
        <w:spacing w:after="0"/>
        <w:rPr>
          <w:rFonts w:ascii="Times New Roman" w:hAnsi="Times New Roman" w:cs="Times New Roman"/>
          <w:sz w:val="24"/>
          <w:szCs w:val="24"/>
        </w:rPr>
      </w:pPr>
    </w:p>
    <w:p w:rsidR="00233F04" w:rsidRPr="00233F04" w:rsidRDefault="00233F04" w:rsidP="00233F04">
      <w:pPr>
        <w:spacing w:after="0"/>
        <w:rPr>
          <w:rFonts w:ascii="Times New Roman" w:hAnsi="Times New Roman" w:cs="Times New Roman"/>
          <w:sz w:val="24"/>
          <w:szCs w:val="24"/>
        </w:rPr>
      </w:pPr>
    </w:p>
    <w:p w:rsidR="00233F04" w:rsidRPr="00D12EAD" w:rsidRDefault="00233F04" w:rsidP="00D12EAD">
      <w:pPr>
        <w:spacing w:after="0"/>
        <w:jc w:val="center"/>
        <w:rPr>
          <w:rFonts w:ascii="Times New Roman" w:hAnsi="Times New Roman" w:cs="Times New Roman"/>
          <w:b/>
          <w:sz w:val="24"/>
          <w:szCs w:val="24"/>
        </w:rPr>
      </w:pPr>
      <w:r w:rsidRPr="00D12EAD">
        <w:rPr>
          <w:rFonts w:ascii="Times New Roman" w:hAnsi="Times New Roman" w:cs="Times New Roman"/>
          <w:b/>
          <w:sz w:val="24"/>
          <w:szCs w:val="24"/>
        </w:rPr>
        <w:t>Приложение N 2. Образец заявления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Приложение N 2</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к административному регламенту</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предоставления государственной услуги</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департамента агропромышленного комплекса</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и воспроизводства окружающей среды</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lastRenderedPageBreak/>
        <w:t>Белгородской области по рассмотрению и</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утверждению проектов округов и зон</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санитарной охраны водных объектов,</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используемых для питьевого,</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хозяйственно-бытового водоснабжения,</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установлению границ и режима зон</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 xml:space="preserve">санитарной охраны источников </w:t>
      </w:r>
      <w:proofErr w:type="gramStart"/>
      <w:r w:rsidRPr="00233F04">
        <w:rPr>
          <w:rFonts w:ascii="Times New Roman" w:hAnsi="Times New Roman" w:cs="Times New Roman"/>
          <w:sz w:val="24"/>
          <w:szCs w:val="24"/>
        </w:rPr>
        <w:t>питьевого</w:t>
      </w:r>
      <w:proofErr w:type="gramEnd"/>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и хозяйственно-бытового водоснабжения</w:t>
      </w:r>
    </w:p>
    <w:p w:rsidR="00233F04" w:rsidRPr="00233F04" w:rsidRDefault="00233F04" w:rsidP="00D12EAD">
      <w:pPr>
        <w:jc w:val="right"/>
        <w:rPr>
          <w:rFonts w:ascii="Times New Roman" w:hAnsi="Times New Roman" w:cs="Times New Roman"/>
          <w:sz w:val="24"/>
          <w:szCs w:val="24"/>
        </w:rPr>
      </w:pPr>
      <w:r w:rsidRPr="00233F04">
        <w:rPr>
          <w:rFonts w:ascii="Times New Roman" w:hAnsi="Times New Roman" w:cs="Times New Roman"/>
          <w:sz w:val="24"/>
          <w:szCs w:val="24"/>
        </w:rPr>
        <w:t>на территории Белгородской области</w:t>
      </w:r>
    </w:p>
    <w:p w:rsidR="00233F04" w:rsidRPr="00233F04" w:rsidRDefault="00233F04" w:rsidP="00D12EAD">
      <w:pPr>
        <w:jc w:val="right"/>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(в ред. постановления Правительства Белгородской области от 30.05.2016 N 179-пп)</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D12EAD">
      <w:pPr>
        <w:jc w:val="center"/>
        <w:rPr>
          <w:rFonts w:ascii="Times New Roman" w:hAnsi="Times New Roman" w:cs="Times New Roman"/>
          <w:sz w:val="24"/>
          <w:szCs w:val="24"/>
        </w:rPr>
      </w:pPr>
      <w:r w:rsidRPr="00233F04">
        <w:rPr>
          <w:rFonts w:ascii="Times New Roman" w:hAnsi="Times New Roman" w:cs="Times New Roman"/>
          <w:sz w:val="24"/>
          <w:szCs w:val="24"/>
        </w:rPr>
        <w:t>Образец заявления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Бланк юридического лица или</w:t>
      </w:r>
      <w:proofErr w:type="gramStart"/>
      <w:r w:rsidRPr="00233F04">
        <w:rPr>
          <w:rFonts w:ascii="Times New Roman" w:hAnsi="Times New Roman" w:cs="Times New Roman"/>
          <w:sz w:val="24"/>
          <w:szCs w:val="24"/>
        </w:rPr>
        <w:t xml:space="preserve">       В</w:t>
      </w:r>
      <w:proofErr w:type="gramEnd"/>
      <w:r w:rsidRPr="00233F04">
        <w:rPr>
          <w:rFonts w:ascii="Times New Roman" w:hAnsi="Times New Roman" w:cs="Times New Roman"/>
          <w:sz w:val="24"/>
          <w:szCs w:val="24"/>
        </w:rPr>
        <w:t xml:space="preserve"> департамент агропромышленного</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индивидуального предпринимателя  комплекса и воспроизводства </w:t>
      </w:r>
      <w:proofErr w:type="gramStart"/>
      <w:r w:rsidRPr="00233F04">
        <w:rPr>
          <w:rFonts w:ascii="Times New Roman" w:hAnsi="Times New Roman" w:cs="Times New Roman"/>
          <w:sz w:val="24"/>
          <w:szCs w:val="24"/>
        </w:rPr>
        <w:t>окружающей</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w:t>
      </w:r>
      <w:proofErr w:type="gramStart"/>
      <w:r w:rsidRPr="00233F04">
        <w:rPr>
          <w:rFonts w:ascii="Times New Roman" w:hAnsi="Times New Roman" w:cs="Times New Roman"/>
          <w:sz w:val="24"/>
          <w:szCs w:val="24"/>
        </w:rPr>
        <w:t>(полное наименование, адрес,          среды Белгородской области</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контактный телефон, адрес</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lastRenderedPageBreak/>
        <w:t xml:space="preserve">         электронной почты)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от Ф.И.О., адрес регистрации,</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контактный телефон, адрес</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электронной почты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(для физических лиц)</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Заявление</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__________________________________ просит Вас рассмотреть материалы </w:t>
      </w:r>
      <w:proofErr w:type="gramStart"/>
      <w:r w:rsidRPr="00233F04">
        <w:rPr>
          <w:rFonts w:ascii="Times New Roman" w:hAnsi="Times New Roman" w:cs="Times New Roman"/>
          <w:sz w:val="24"/>
          <w:szCs w:val="24"/>
        </w:rPr>
        <w:t>для</w:t>
      </w:r>
      <w:proofErr w:type="gramEnd"/>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(полное наименование заявителя)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принятия   решений   об   утверждении   проекта   зон   санитарной   охраны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_________________________________________, </w:t>
      </w:r>
      <w:proofErr w:type="gramStart"/>
      <w:r w:rsidRPr="00233F04">
        <w:rPr>
          <w:rFonts w:ascii="Times New Roman" w:hAnsi="Times New Roman" w:cs="Times New Roman"/>
          <w:sz w:val="24"/>
          <w:szCs w:val="24"/>
        </w:rPr>
        <w:t>установлении</w:t>
      </w:r>
      <w:proofErr w:type="gramEnd"/>
      <w:r w:rsidRPr="00233F04">
        <w:rPr>
          <w:rFonts w:ascii="Times New Roman" w:hAnsi="Times New Roman" w:cs="Times New Roman"/>
          <w:sz w:val="24"/>
          <w:szCs w:val="24"/>
        </w:rPr>
        <w:t xml:space="preserve"> границ и режима зон</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(наименование проекта зон санитарной охраны)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санитарной охраны.</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Реквизиты    санитарно-эпидемиологического    заключения   на   проект:</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___________________________________________________________________________</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(дата и номер заключения)</w:t>
      </w: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p>
    <w:p w:rsidR="00233F04"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________________       ___________________            _____________________</w:t>
      </w:r>
    </w:p>
    <w:p w:rsidR="00233F04" w:rsidRPr="00233F04" w:rsidRDefault="00233F04" w:rsidP="00233F04">
      <w:pPr>
        <w:rPr>
          <w:rFonts w:ascii="Times New Roman" w:hAnsi="Times New Roman" w:cs="Times New Roman"/>
          <w:sz w:val="24"/>
          <w:szCs w:val="24"/>
        </w:rPr>
      </w:pPr>
    </w:p>
    <w:p w:rsidR="005B1749" w:rsidRPr="00233F04" w:rsidRDefault="00233F04" w:rsidP="00233F04">
      <w:pPr>
        <w:rPr>
          <w:rFonts w:ascii="Times New Roman" w:hAnsi="Times New Roman" w:cs="Times New Roman"/>
          <w:sz w:val="24"/>
          <w:szCs w:val="24"/>
        </w:rPr>
      </w:pPr>
      <w:r w:rsidRPr="00233F04">
        <w:rPr>
          <w:rFonts w:ascii="Times New Roman" w:hAnsi="Times New Roman" w:cs="Times New Roman"/>
          <w:sz w:val="24"/>
          <w:szCs w:val="24"/>
        </w:rPr>
        <w:t xml:space="preserve">     (дата)                 (подпись)                 (расшифровка подписи)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475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75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95ec0201496345e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