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70B267D" w14:textId="77777777" w:rsidR="00000000" w:rsidRPr="00F572BB" w:rsidRDefault="00513AF7">
      <w:pPr>
        <w:pStyle w:val="HEADERTEXT"/>
        <w:rPr>
          <w:b/>
          <w:bCs/>
          <w:color w:val="auto"/>
        </w:rPr>
      </w:pPr>
      <w:r w:rsidRPr="00F572B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1D080C5" w14:textId="77777777" w:rsidR="00000000" w:rsidRPr="00F572BB" w:rsidRDefault="00513AF7">
      <w:pPr>
        <w:pStyle w:val="HEADERTEXT"/>
        <w:jc w:val="center"/>
        <w:rPr>
          <w:b/>
          <w:bCs/>
          <w:color w:val="auto"/>
        </w:rPr>
      </w:pPr>
      <w:r w:rsidRPr="00F572BB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6E8ECF8" w14:textId="77777777" w:rsidR="00000000" w:rsidRPr="00F572BB" w:rsidRDefault="00513AF7">
      <w:pPr>
        <w:pStyle w:val="HEADERTEXT"/>
        <w:rPr>
          <w:b/>
          <w:bCs/>
          <w:color w:val="auto"/>
        </w:rPr>
      </w:pPr>
    </w:p>
    <w:p w14:paraId="00D7B30D" w14:textId="77777777" w:rsidR="00000000" w:rsidRPr="00F572BB" w:rsidRDefault="00513AF7">
      <w:pPr>
        <w:pStyle w:val="HEADERTEXT"/>
        <w:jc w:val="center"/>
        <w:rPr>
          <w:b/>
          <w:bCs/>
          <w:color w:val="auto"/>
        </w:rPr>
      </w:pPr>
      <w:r w:rsidRPr="00F572BB">
        <w:rPr>
          <w:b/>
          <w:bCs/>
          <w:color w:val="auto"/>
        </w:rPr>
        <w:t xml:space="preserve"> ПРИКАЗ</w:t>
      </w:r>
    </w:p>
    <w:p w14:paraId="6DFC9BBD" w14:textId="77777777" w:rsidR="00000000" w:rsidRPr="00F572BB" w:rsidRDefault="00513AF7">
      <w:pPr>
        <w:pStyle w:val="HEADERTEXT"/>
        <w:rPr>
          <w:b/>
          <w:bCs/>
          <w:color w:val="auto"/>
        </w:rPr>
      </w:pPr>
    </w:p>
    <w:p w14:paraId="0EEF8D56" w14:textId="77777777" w:rsidR="00000000" w:rsidRPr="00F572BB" w:rsidRDefault="00513AF7">
      <w:pPr>
        <w:pStyle w:val="HEADERTEXT"/>
        <w:jc w:val="center"/>
        <w:rPr>
          <w:b/>
          <w:bCs/>
          <w:color w:val="auto"/>
        </w:rPr>
      </w:pPr>
      <w:r w:rsidRPr="00F572BB">
        <w:rPr>
          <w:b/>
          <w:bCs/>
          <w:color w:val="auto"/>
        </w:rPr>
        <w:t xml:space="preserve"> от 18 декабря 2020 года N 1085</w:t>
      </w:r>
    </w:p>
    <w:p w14:paraId="170DDC02" w14:textId="77777777" w:rsidR="00000000" w:rsidRPr="00F572BB" w:rsidRDefault="00513AF7">
      <w:pPr>
        <w:pStyle w:val="HEADERTEXT"/>
        <w:jc w:val="center"/>
        <w:rPr>
          <w:b/>
          <w:bCs/>
          <w:color w:val="auto"/>
        </w:rPr>
      </w:pPr>
    </w:p>
    <w:p w14:paraId="09BE024F" w14:textId="77777777" w:rsidR="00000000" w:rsidRPr="00F572BB" w:rsidRDefault="00513AF7">
      <w:pPr>
        <w:pStyle w:val="HEADERTEXT"/>
        <w:rPr>
          <w:b/>
          <w:bCs/>
          <w:color w:val="auto"/>
        </w:rPr>
      </w:pPr>
    </w:p>
    <w:p w14:paraId="596B5269" w14:textId="77777777" w:rsidR="00000000" w:rsidRPr="00F572BB" w:rsidRDefault="00513AF7">
      <w:pPr>
        <w:pStyle w:val="HEADERTEXT"/>
        <w:jc w:val="center"/>
        <w:rPr>
          <w:b/>
          <w:bCs/>
          <w:color w:val="auto"/>
        </w:rPr>
      </w:pPr>
      <w:r w:rsidRPr="00F572BB">
        <w:rPr>
          <w:b/>
          <w:bCs/>
          <w:color w:val="auto"/>
        </w:rPr>
        <w:t xml:space="preserve"> Об утверждении Порядка осуществления добычи полезных ископаемых, не относящихся к углеводородному </w:t>
      </w:r>
      <w:r w:rsidRPr="00F572BB">
        <w:rPr>
          <w:b/>
          <w:bCs/>
          <w:color w:val="auto"/>
        </w:rPr>
        <w:t>сырью, из подземных вод, извлечение которых связано с разработкой месторождений углеводородного сырья, включая добычу полезных ископаемых из попутных вод и вод, используемых для собственных производственных и технологических нужд, пользователями недр, осущ</w:t>
      </w:r>
      <w:r w:rsidRPr="00F572BB">
        <w:rPr>
          <w:b/>
          <w:bCs/>
          <w:color w:val="auto"/>
        </w:rPr>
        <w:t xml:space="preserve">ествляющими разведку и добычу углеводородного сырья или по совмещенной лицензии геологическое изучение, разведку и добычу углеводородного сырья, в границах предоставленных им участков недр на основании утвержденного технического проекта </w:t>
      </w:r>
    </w:p>
    <w:p w14:paraId="05456B74" w14:textId="77777777" w:rsidR="00000000" w:rsidRPr="00F572BB" w:rsidRDefault="00513AF7">
      <w:pPr>
        <w:pStyle w:val="FORMATTEXT"/>
        <w:ind w:firstLine="568"/>
        <w:jc w:val="both"/>
      </w:pPr>
      <w:r w:rsidRPr="00F572BB">
        <w:t>В соответствии с ч</w:t>
      </w:r>
      <w:r w:rsidRPr="00F572BB">
        <w:t>астью пятой статьи 19.1 Закона Российской Федерации от 21 февраля 1992 г. N 2395-1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</w:t>
      </w:r>
      <w:r w:rsidRPr="00F572BB">
        <w:t xml:space="preserve">ации, 2020, N 24, ст.3753), подпунктом 5.2.25(1)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</w:t>
      </w:r>
      <w:r w:rsidRPr="00F572BB">
        <w:t xml:space="preserve">Федерации, 2015, N 47 ст.6586; 2020, N 42, ст.6635), </w:t>
      </w:r>
    </w:p>
    <w:p w14:paraId="5337E46E" w14:textId="77777777" w:rsidR="00000000" w:rsidRPr="00F572BB" w:rsidRDefault="00513AF7">
      <w:pPr>
        <w:pStyle w:val="FORMATTEXT"/>
        <w:ind w:firstLine="568"/>
        <w:jc w:val="both"/>
      </w:pPr>
    </w:p>
    <w:p w14:paraId="22433F02" w14:textId="77777777" w:rsidR="00000000" w:rsidRPr="00F572BB" w:rsidRDefault="00513AF7">
      <w:pPr>
        <w:pStyle w:val="FORMATTEXT"/>
        <w:jc w:val="both"/>
      </w:pPr>
      <w:r w:rsidRPr="00F572BB">
        <w:t>приказываю:</w:t>
      </w:r>
    </w:p>
    <w:p w14:paraId="08D4EA8D" w14:textId="77777777" w:rsidR="00000000" w:rsidRPr="00F572BB" w:rsidRDefault="00513AF7">
      <w:pPr>
        <w:pStyle w:val="FORMATTEXT"/>
        <w:ind w:firstLine="568"/>
        <w:jc w:val="both"/>
      </w:pPr>
      <w:r w:rsidRPr="00F572BB">
        <w:t xml:space="preserve">1. Утвердить прилагаемый Порядок осуществления добычи полезных ископаемых, не относящихся к углеводородному сырью, из подземных вод, извлечение которых связано с разработкой месторождений </w:t>
      </w:r>
      <w:r w:rsidRPr="00F572BB">
        <w:t xml:space="preserve">углеводородного сырья, включая добычу полезных ископаемых из попутных вод и вод, используемых для собственных производственных и технологических нужд, пользователями недр, осуществляющими разведку и добычу углеводородного сырья или по совмещенной лицензии </w:t>
      </w:r>
      <w:r w:rsidRPr="00F572BB">
        <w:t>геологическое изучение, разведку и добычу углеводородного сырья, в границах предоставленных им участков недр на основании утвержденного технического проекта.</w:t>
      </w:r>
    </w:p>
    <w:p w14:paraId="6B36C6E3" w14:textId="77777777" w:rsidR="00000000" w:rsidRPr="00F572BB" w:rsidRDefault="00513AF7">
      <w:pPr>
        <w:pStyle w:val="FORMATTEXT"/>
        <w:ind w:firstLine="568"/>
        <w:jc w:val="both"/>
      </w:pPr>
    </w:p>
    <w:p w14:paraId="2F78DDFD" w14:textId="77777777" w:rsidR="00000000" w:rsidRPr="00F572BB" w:rsidRDefault="00513AF7">
      <w:pPr>
        <w:pStyle w:val="FORMATTEXT"/>
        <w:ind w:firstLine="568"/>
        <w:jc w:val="both"/>
      </w:pPr>
      <w:r w:rsidRPr="00F572BB">
        <w:t>2. Настоящий приказ вступает в силу с 1 января 2021 г. и действует до 31 декабря 2026 г.</w:t>
      </w:r>
    </w:p>
    <w:p w14:paraId="4AE8FF90" w14:textId="77777777" w:rsidR="00000000" w:rsidRPr="00F572BB" w:rsidRDefault="00513AF7">
      <w:pPr>
        <w:pStyle w:val="FORMATTEXT"/>
        <w:ind w:firstLine="568"/>
        <w:jc w:val="both"/>
      </w:pPr>
    </w:p>
    <w:p w14:paraId="67A10A2E" w14:textId="77777777" w:rsidR="00000000" w:rsidRPr="00F572BB" w:rsidRDefault="00513AF7">
      <w:pPr>
        <w:pStyle w:val="FORMATTEXT"/>
        <w:jc w:val="right"/>
      </w:pPr>
      <w:r w:rsidRPr="00F572BB">
        <w:t>Министр</w:t>
      </w:r>
    </w:p>
    <w:p w14:paraId="281082DE" w14:textId="77777777" w:rsidR="00000000" w:rsidRPr="00F572BB" w:rsidRDefault="00513AF7">
      <w:pPr>
        <w:pStyle w:val="FORMATTEXT"/>
        <w:jc w:val="right"/>
      </w:pPr>
      <w:r w:rsidRPr="00F572BB">
        <w:t xml:space="preserve">А.А.Козлов </w:t>
      </w:r>
    </w:p>
    <w:p w14:paraId="1C7957AA" w14:textId="77777777" w:rsidR="00000000" w:rsidRPr="00F572BB" w:rsidRDefault="00513AF7">
      <w:pPr>
        <w:pStyle w:val="FORMATTEXT"/>
        <w:jc w:val="both"/>
      </w:pPr>
      <w:r w:rsidRPr="00F572BB">
        <w:t>Зарегистрировано</w:t>
      </w:r>
    </w:p>
    <w:p w14:paraId="7624E680" w14:textId="77777777" w:rsidR="00000000" w:rsidRPr="00F572BB" w:rsidRDefault="00513AF7">
      <w:pPr>
        <w:pStyle w:val="FORMATTEXT"/>
        <w:jc w:val="both"/>
      </w:pPr>
      <w:r w:rsidRPr="00F572BB">
        <w:t>в Министерстве юстиции</w:t>
      </w:r>
    </w:p>
    <w:p w14:paraId="00ABC33A" w14:textId="77777777" w:rsidR="00000000" w:rsidRPr="00F572BB" w:rsidRDefault="00513AF7">
      <w:pPr>
        <w:pStyle w:val="FORMATTEXT"/>
        <w:jc w:val="both"/>
      </w:pPr>
      <w:r w:rsidRPr="00F572BB">
        <w:t>Российской Федерации</w:t>
      </w:r>
    </w:p>
    <w:p w14:paraId="586D2BF6" w14:textId="77777777" w:rsidR="00000000" w:rsidRPr="00F572BB" w:rsidRDefault="00513AF7">
      <w:pPr>
        <w:pStyle w:val="FORMATTEXT"/>
        <w:jc w:val="both"/>
      </w:pPr>
      <w:r w:rsidRPr="00F572BB">
        <w:t>31 декабря 2020 года,</w:t>
      </w:r>
    </w:p>
    <w:p w14:paraId="6F3C566E" w14:textId="77777777" w:rsidR="00000000" w:rsidRPr="00F572BB" w:rsidRDefault="00513AF7">
      <w:pPr>
        <w:pStyle w:val="FORMATTEXT"/>
        <w:jc w:val="both"/>
      </w:pPr>
      <w:r w:rsidRPr="00F572BB">
        <w:t>регистрационный N 62028</w:t>
      </w:r>
    </w:p>
    <w:p w14:paraId="78CCAC00" w14:textId="77777777" w:rsidR="00000000" w:rsidRPr="00F572BB" w:rsidRDefault="00513AF7">
      <w:pPr>
        <w:pStyle w:val="FORMATTEXT"/>
      </w:pPr>
      <w:r w:rsidRPr="00F572BB">
        <w:t xml:space="preserve">      </w:t>
      </w:r>
    </w:p>
    <w:p w14:paraId="5EEF6785" w14:textId="77777777" w:rsidR="00000000" w:rsidRPr="00F572BB" w:rsidRDefault="00513AF7">
      <w:pPr>
        <w:pStyle w:val="FORMATTEXT"/>
        <w:jc w:val="right"/>
      </w:pPr>
      <w:r w:rsidRPr="00F572BB">
        <w:t>УТВЕРЖДЕН</w:t>
      </w:r>
    </w:p>
    <w:p w14:paraId="21634C55" w14:textId="77777777" w:rsidR="00000000" w:rsidRPr="00F572BB" w:rsidRDefault="00513AF7">
      <w:pPr>
        <w:pStyle w:val="FORMATTEXT"/>
        <w:jc w:val="right"/>
      </w:pPr>
      <w:r w:rsidRPr="00F572BB">
        <w:t>приказом Минприроды России</w:t>
      </w:r>
    </w:p>
    <w:p w14:paraId="79742BBF" w14:textId="77777777" w:rsidR="00000000" w:rsidRPr="00F572BB" w:rsidRDefault="00513AF7">
      <w:pPr>
        <w:pStyle w:val="FORMATTEXT"/>
        <w:jc w:val="right"/>
      </w:pPr>
      <w:r w:rsidRPr="00F572BB">
        <w:t xml:space="preserve">от 18 декабря 2020 года N 1085 </w:t>
      </w:r>
    </w:p>
    <w:p w14:paraId="78BF3A8A" w14:textId="77777777" w:rsidR="00000000" w:rsidRPr="00F572BB" w:rsidRDefault="00513AF7">
      <w:pPr>
        <w:pStyle w:val="HEADERTEXT"/>
        <w:rPr>
          <w:b/>
          <w:bCs/>
          <w:color w:val="auto"/>
        </w:rPr>
      </w:pPr>
    </w:p>
    <w:p w14:paraId="5B35BF96" w14:textId="77777777" w:rsidR="00000000" w:rsidRPr="00F572BB" w:rsidRDefault="00513AF7">
      <w:pPr>
        <w:pStyle w:val="HEADERTEXT"/>
        <w:jc w:val="center"/>
        <w:rPr>
          <w:b/>
          <w:bCs/>
          <w:color w:val="auto"/>
        </w:rPr>
      </w:pPr>
      <w:r w:rsidRPr="00F572BB">
        <w:rPr>
          <w:b/>
          <w:bCs/>
          <w:color w:val="auto"/>
        </w:rPr>
        <w:t xml:space="preserve">      </w:t>
      </w:r>
    </w:p>
    <w:p w14:paraId="3803B648" w14:textId="77777777" w:rsidR="00000000" w:rsidRPr="00F572BB" w:rsidRDefault="00513AF7">
      <w:pPr>
        <w:pStyle w:val="HEADERTEXT"/>
        <w:jc w:val="center"/>
        <w:rPr>
          <w:b/>
          <w:bCs/>
          <w:color w:val="auto"/>
        </w:rPr>
      </w:pPr>
      <w:r w:rsidRPr="00F572BB">
        <w:rPr>
          <w:b/>
          <w:bCs/>
          <w:color w:val="auto"/>
        </w:rPr>
        <w:t xml:space="preserve">      </w:t>
      </w:r>
    </w:p>
    <w:p w14:paraId="0174CB5E" w14:textId="77777777" w:rsidR="00000000" w:rsidRPr="00F572BB" w:rsidRDefault="00513AF7">
      <w:pPr>
        <w:pStyle w:val="HEADERTEXT"/>
        <w:rPr>
          <w:b/>
          <w:bCs/>
          <w:color w:val="auto"/>
        </w:rPr>
      </w:pPr>
    </w:p>
    <w:p w14:paraId="78AA7524" w14:textId="77777777" w:rsidR="00000000" w:rsidRPr="00F572BB" w:rsidRDefault="00513AF7">
      <w:pPr>
        <w:pStyle w:val="HEADERTEXT"/>
        <w:jc w:val="center"/>
        <w:rPr>
          <w:b/>
          <w:bCs/>
          <w:color w:val="auto"/>
        </w:rPr>
      </w:pPr>
      <w:r w:rsidRPr="00F572BB">
        <w:rPr>
          <w:b/>
          <w:bCs/>
          <w:color w:val="auto"/>
        </w:rPr>
        <w:t xml:space="preserve"> Порядок осуществления добычи полезных ископ</w:t>
      </w:r>
      <w:r w:rsidRPr="00F572BB">
        <w:rPr>
          <w:b/>
          <w:bCs/>
          <w:color w:val="auto"/>
        </w:rPr>
        <w:t>аемых, не относящихся к углеводородному сырью, из подземных вод, извлечение которых связано с разработкой месторождений углеводородного сырья, включая добычу полезных ископаемых из попутных вод и вод, используемых для собственных производственных и техноло</w:t>
      </w:r>
      <w:r w:rsidRPr="00F572BB">
        <w:rPr>
          <w:b/>
          <w:bCs/>
          <w:color w:val="auto"/>
        </w:rPr>
        <w:t xml:space="preserve">гических нужд, пользователями недр, осуществляющими разведку и добычу углеводородного сырья или по совмещенной лицензии геологическое изучение, разведку и добычу углеводородного сырья, в границах предоставленных им участков недр на основании утвержденного </w:t>
      </w:r>
      <w:r w:rsidRPr="00F572BB">
        <w:rPr>
          <w:b/>
          <w:bCs/>
          <w:color w:val="auto"/>
        </w:rPr>
        <w:t xml:space="preserve">технического проекта </w:t>
      </w:r>
    </w:p>
    <w:p w14:paraId="3E5CD56C" w14:textId="77777777" w:rsidR="00000000" w:rsidRPr="00F572BB" w:rsidRDefault="00513AF7">
      <w:pPr>
        <w:pStyle w:val="FORMATTEXT"/>
        <w:ind w:firstLine="568"/>
        <w:jc w:val="both"/>
      </w:pPr>
      <w:r w:rsidRPr="00F572BB">
        <w:t>1. Настоящий Порядок разработан в соответствии с частью пятой статьи 19.1 Закона Российской Федерации от 21 февраля 1992 г. N 2395-1 "О недрах" (Ведомости Съезда народных депутатов Российской Федерации и Верховного Совета Российской Ф</w:t>
      </w:r>
      <w:r w:rsidRPr="00F572BB">
        <w:t>едерации, 1992, N 16, ст.834; Собрание законодательства Российской Федерации, 2020, N 24, ст.3753) (далее - Закон Российской Федерации "О недрах"), подпунктом 5.2.25(1) Положения о Министерстве природных ресурсов и экологии Российской Федерации, утвержденн</w:t>
      </w:r>
      <w:r w:rsidRPr="00F572BB">
        <w:t xml:space="preserve">ого постановлением Правительства Российской Федерации от 11 ноября 2015 г. N 1219 (Собрание законодательства Российской Федерации, 2015, N </w:t>
      </w:r>
      <w:r w:rsidRPr="00F572BB">
        <w:lastRenderedPageBreak/>
        <w:t>47 ст.6586; 2020, N 42, ст.6635), и регулирует отношения, возникающие при осуществлении добычи полезных ископаемых, н</w:t>
      </w:r>
      <w:r w:rsidRPr="00F572BB">
        <w:t>е относящихся к углеводородному сырью, из подземных вод, извлечение которых связано с разработкой месторождений углеводородного сырья, включая добычу полезных ископаемых из попутных вод и вод, используемых для собственных производственных и технологических</w:t>
      </w:r>
      <w:r w:rsidRPr="00F572BB">
        <w:t xml:space="preserve"> нужд, пользователями недр, осуществляющими разведку и добычу углеводородного сырья или по совмещенной лицензии геологическое изучение, разведку и добычу углеводородного сырья, в границах предоставленных им участков недр на основании утвержденного техничес</w:t>
      </w:r>
      <w:r w:rsidRPr="00F572BB">
        <w:t>кого проекта.</w:t>
      </w:r>
    </w:p>
    <w:p w14:paraId="0A747278" w14:textId="77777777" w:rsidR="00000000" w:rsidRPr="00F572BB" w:rsidRDefault="00513AF7">
      <w:pPr>
        <w:pStyle w:val="FORMATTEXT"/>
        <w:ind w:firstLine="568"/>
        <w:jc w:val="both"/>
      </w:pPr>
    </w:p>
    <w:p w14:paraId="30581E17" w14:textId="77777777" w:rsidR="00000000" w:rsidRPr="00F572BB" w:rsidRDefault="00513AF7">
      <w:pPr>
        <w:pStyle w:val="FORMATTEXT"/>
        <w:ind w:firstLine="568"/>
        <w:jc w:val="both"/>
      </w:pPr>
      <w:r w:rsidRPr="00F572BB">
        <w:t>2. В соответствии с частью пятой статьи 19.1 Закона Российской Федерации "О недрах" пользователи недр, осуществляющие разведку и добычу углеводородного сырья или по совмещенной лицензии геологическое изучение, разведку и добычу углеводородно</w:t>
      </w:r>
      <w:r w:rsidRPr="00F572BB">
        <w:t>го сырья, имеют право на основании утвержденного технического проекта осуществлять в границах предоставленных им участков недр добычу полезных ископаемых, не относящихся к углеводородному сырью, из подземных вод, извлечение которых связано с разработкой ме</w:t>
      </w:r>
      <w:r w:rsidRPr="00F572BB">
        <w:t>сторождений углеводородного сырья, включая добычу полезных ископаемых из попутных вод и вод, используемых для собственных производственных и технологических нужд.</w:t>
      </w:r>
    </w:p>
    <w:p w14:paraId="3F87308C" w14:textId="77777777" w:rsidR="00000000" w:rsidRPr="00F572BB" w:rsidRDefault="00513AF7">
      <w:pPr>
        <w:pStyle w:val="FORMATTEXT"/>
        <w:ind w:firstLine="568"/>
        <w:jc w:val="both"/>
      </w:pPr>
    </w:p>
    <w:p w14:paraId="405E3CAE" w14:textId="77777777" w:rsidR="00000000" w:rsidRPr="00F572BB" w:rsidRDefault="00513AF7">
      <w:pPr>
        <w:pStyle w:val="FORMATTEXT"/>
        <w:ind w:firstLine="568"/>
        <w:jc w:val="both"/>
      </w:pPr>
      <w:r w:rsidRPr="00F572BB">
        <w:t>3. Осуществление добычи полезных ископаемых, не относящихся к углеводородному сырью, из под</w:t>
      </w:r>
      <w:r w:rsidRPr="00F572BB">
        <w:t>земных вод, извлечение которых связано с разработкой месторождений углеводородного сырья, включая добычу полезных ископаемых из попутных вод и вод, используемых для собственных производственных и технологических нужд, пользователями недр, осуществляющими р</w:t>
      </w:r>
      <w:r w:rsidRPr="00F572BB">
        <w:t>азведку и добычу углеводородного сырья или по совмещенной лицензии геологическое изучение, разведку и добычу углеводородного сырья, в границах предоставленных им участков недр, возможно при наличии у пользователя недр лицензии на пользование недрами с цель</w:t>
      </w:r>
      <w:r w:rsidRPr="00F572BB">
        <w:t>ю разведки и добычи углеводородного сырья или совмещенной лицензии на геологическое изучение, разведку и добычу углеводородного сырья, и утвержденного технического проекта.</w:t>
      </w:r>
    </w:p>
    <w:p w14:paraId="7A4AC689" w14:textId="77777777" w:rsidR="00000000" w:rsidRPr="00F572BB" w:rsidRDefault="00513AF7">
      <w:pPr>
        <w:pStyle w:val="FORMATTEXT"/>
        <w:ind w:firstLine="568"/>
        <w:jc w:val="both"/>
      </w:pPr>
    </w:p>
    <w:p w14:paraId="21AF621E" w14:textId="77777777" w:rsidR="00000000" w:rsidRPr="00F572BB" w:rsidRDefault="00513AF7">
      <w:pPr>
        <w:pStyle w:val="FORMATTEXT"/>
        <w:ind w:firstLine="568"/>
        <w:jc w:val="both"/>
      </w:pPr>
      <w:r w:rsidRPr="00F572BB">
        <w:t>4. Технический проект на добычу полезных ископаемых, не относящихся к углеводородн</w:t>
      </w:r>
      <w:r w:rsidRPr="00F572BB">
        <w:t>ому сырью, из подземных вод, извлечение которых связано с разработкой месторождений углеводородного сырья, включая добычу полезных ископаемых из попутных вод и вод, используемых для собственных производственных и технологических нужд, подготавливается, сог</w:t>
      </w:r>
      <w:r w:rsidRPr="00F572BB">
        <w:t>ласовывается и утверждается в порядке, предусмотренном статьей 23.2 Закона Российской Федерации "О недрах".</w:t>
      </w:r>
    </w:p>
    <w:p w14:paraId="6053E58C" w14:textId="77777777" w:rsidR="00000000" w:rsidRPr="00F572BB" w:rsidRDefault="00513AF7">
      <w:pPr>
        <w:pStyle w:val="FORMATTEXT"/>
        <w:ind w:firstLine="568"/>
        <w:jc w:val="both"/>
      </w:pPr>
    </w:p>
    <w:p w14:paraId="0D9A2519" w14:textId="77777777" w:rsidR="00000000" w:rsidRPr="00F572BB" w:rsidRDefault="00513AF7">
      <w:pPr>
        <w:pStyle w:val="FORMATTEXT"/>
        <w:ind w:firstLine="568"/>
        <w:jc w:val="both"/>
      </w:pPr>
      <w:r w:rsidRPr="00F572BB">
        <w:t>5. Пользователь недр лично, почтовым отправлением или с использованием Портала недропользователей и геологических организаций "Личный кабинет недро</w:t>
      </w:r>
      <w:r w:rsidRPr="00F572BB">
        <w:t>пользователя" на официальном сайте Федерального агентства по недропользованию в информационно-телекоммуникационной сети "Интернет" направляет уведомление о добыче полезных ископаемых, не относящихся к углеводородному сырью, из подземных вод, извлечение кот</w:t>
      </w:r>
      <w:r w:rsidRPr="00F572BB">
        <w:t>орых связано с разработкой месторождений углеводородного сырья, включая добычу полезных ископаемых из попутных вод и вод, используемых для собственных производственных и технологических нужд, в границах предоставленного ему участка недр на основании утверж</w:t>
      </w:r>
      <w:r w:rsidRPr="00F572BB">
        <w:t>денного технического проекта (далее - уведомление) в территориальный фонд геологической информации по месту нахождения участка недр.</w:t>
      </w:r>
    </w:p>
    <w:p w14:paraId="6D8DDF82" w14:textId="77777777" w:rsidR="00000000" w:rsidRPr="00F572BB" w:rsidRDefault="00513AF7">
      <w:pPr>
        <w:pStyle w:val="FORMATTEXT"/>
        <w:ind w:firstLine="568"/>
        <w:jc w:val="both"/>
      </w:pPr>
    </w:p>
    <w:p w14:paraId="76C47D9A" w14:textId="77777777" w:rsidR="00000000" w:rsidRPr="00F572BB" w:rsidRDefault="00513AF7">
      <w:pPr>
        <w:pStyle w:val="FORMATTEXT"/>
        <w:ind w:firstLine="568"/>
        <w:jc w:val="both"/>
      </w:pPr>
      <w:r w:rsidRPr="00F572BB">
        <w:t>Уведомление направляется пользователем недр не позднее 15 рабочих дней до дня осуществления добычи полезных ископаемых, не</w:t>
      </w:r>
      <w:r w:rsidRPr="00F572BB">
        <w:t xml:space="preserve"> относящихся к углеводородному сырью, из подземных вод, извлечение которых связано с разработкой месторождений углеводородного сырья, включая добычу полезных ископаемых из попутных вод и вод, используемых для собственных производственных и технологических </w:t>
      </w:r>
      <w:r w:rsidRPr="00F572BB">
        <w:t>нужд, в границах предоставленного ему участка недр на основании утвержденного технического проекта.</w:t>
      </w:r>
    </w:p>
    <w:p w14:paraId="6B13750E" w14:textId="77777777" w:rsidR="00000000" w:rsidRPr="00F572BB" w:rsidRDefault="00513AF7">
      <w:pPr>
        <w:pStyle w:val="FORMATTEXT"/>
        <w:ind w:firstLine="568"/>
        <w:jc w:val="both"/>
      </w:pPr>
    </w:p>
    <w:p w14:paraId="647E7A84" w14:textId="77777777" w:rsidR="00000000" w:rsidRPr="00F572BB" w:rsidRDefault="00513AF7">
      <w:pPr>
        <w:pStyle w:val="FORMATTEXT"/>
        <w:ind w:firstLine="568"/>
        <w:jc w:val="both"/>
      </w:pPr>
      <w:r w:rsidRPr="00F572BB">
        <w:t>Рекомендуемый образец уведомления приведен в приложении к настоящему Порядку.</w:t>
      </w:r>
    </w:p>
    <w:p w14:paraId="632F1176" w14:textId="77777777" w:rsidR="00000000" w:rsidRPr="00F572BB" w:rsidRDefault="00513AF7">
      <w:pPr>
        <w:pStyle w:val="FORMATTEXT"/>
        <w:ind w:firstLine="568"/>
        <w:jc w:val="both"/>
      </w:pPr>
    </w:p>
    <w:p w14:paraId="1FBDD135" w14:textId="77777777" w:rsidR="00000000" w:rsidRPr="00F572BB" w:rsidRDefault="00513AF7">
      <w:pPr>
        <w:pStyle w:val="FORMATTEXT"/>
        <w:ind w:firstLine="568"/>
        <w:jc w:val="both"/>
      </w:pPr>
      <w:r w:rsidRPr="00F572BB">
        <w:t>6. Территориальный фонд геологической информации по месту нахождения участка</w:t>
      </w:r>
      <w:r w:rsidRPr="00F572BB">
        <w:t xml:space="preserve"> недр в течение 5 рабочих дней со дня поступления уведомления осуществляет его регистрацию и в электронном виде извещает пользователя недр об этом на адрес электронной почты, указанный в уведомлении. Пользователь недр вправе дополнительно получить извещени</w:t>
      </w:r>
      <w:r w:rsidRPr="00F572BB">
        <w:t>е о регистрации уведомления на бумажном носителе на основании заявления о получении указанного извещения на бумажном носителе.</w:t>
      </w:r>
    </w:p>
    <w:p w14:paraId="500FA2F6" w14:textId="77777777" w:rsidR="00000000" w:rsidRPr="00F572BB" w:rsidRDefault="00513AF7">
      <w:pPr>
        <w:pStyle w:val="FORMATTEXT"/>
        <w:ind w:firstLine="568"/>
        <w:jc w:val="both"/>
      </w:pPr>
    </w:p>
    <w:p w14:paraId="02EBA6DD" w14:textId="77777777" w:rsidR="00000000" w:rsidRPr="00F572BB" w:rsidRDefault="00513AF7">
      <w:pPr>
        <w:pStyle w:val="FORMATTEXT"/>
        <w:ind w:firstLine="568"/>
        <w:jc w:val="both"/>
      </w:pPr>
      <w:r w:rsidRPr="00F572BB">
        <w:t>7. При добыче полезных ископаемых, не относящихся к углеводородному сырью, из подземных вод, извлечение которых связано с разраб</w:t>
      </w:r>
      <w:r w:rsidRPr="00F572BB">
        <w:t xml:space="preserve">откой месторождений углеводородного сырья, включая добычу полезных ископаемых из попутных вод и вод, используемых для собственных </w:t>
      </w:r>
      <w:r w:rsidRPr="00F572BB">
        <w:lastRenderedPageBreak/>
        <w:t>производственных и технологических нужд, пользователями недр, осуществляющими разведку и добычу углеводородного сырья или по с</w:t>
      </w:r>
      <w:r w:rsidRPr="00F572BB">
        <w:t>овмещенной лицензии геологическое изучение, разведку и добычу углеводородного сырья, в границах предоставленных им участков недр, пользователи недр обязаны соблюдать требования по рациональному использованию и охране недр и требования по безопасному ведени</w:t>
      </w:r>
      <w:r w:rsidRPr="00F572BB">
        <w:t>ю работ, связанных с пользованием недрами, предусмотренные статьями 23 и 24 Закона Российской Федерации "О недрах".</w:t>
      </w:r>
    </w:p>
    <w:p w14:paraId="256D2A8D" w14:textId="77777777" w:rsidR="00000000" w:rsidRPr="00F572BB" w:rsidRDefault="00513AF7">
      <w:pPr>
        <w:pStyle w:val="FORMATTEXT"/>
        <w:ind w:firstLine="568"/>
        <w:jc w:val="both"/>
      </w:pPr>
    </w:p>
    <w:p w14:paraId="68063AE4" w14:textId="389B31C1" w:rsidR="00000000" w:rsidRPr="00F572BB" w:rsidRDefault="00513AF7">
      <w:pPr>
        <w:pStyle w:val="FORMATTEXT"/>
        <w:ind w:firstLine="568"/>
        <w:jc w:val="both"/>
      </w:pPr>
      <w:r w:rsidRPr="00F572BB">
        <w:t>8. При добыче полезных ископаемых, не относящихся к углеводородному сырью, из подземных вод, извлечение которых связано с разработкой место</w:t>
      </w:r>
      <w:r w:rsidRPr="00F572BB">
        <w:t xml:space="preserve">рождений углеводородного сырья, включая добычу полезных ископаемых из попутных вод и вод, используемых для собственных производственных и технологических нужд, пользователями недр, осуществляющими разведку и добычу углеводородного сырья или по совмещенной </w:t>
      </w:r>
      <w:r w:rsidRPr="00F572BB">
        <w:t>лицензии геологическое изучение, разведку и добычу углеводородного сырья, в границах предоставленных им участков недр, пользователи недр направляют достоверные данные об использовании недр в указанных целях в соответствии с утвержденными формами федерально</w:t>
      </w:r>
      <w:r w:rsidRPr="00F572BB">
        <w:t>го статистического наблюдения</w:t>
      </w:r>
      <w:r w:rsidR="00252C10" w:rsidRPr="00F572BB">
        <w:rPr>
          <w:noProof/>
          <w:position w:val="-8"/>
        </w:rPr>
        <w:drawing>
          <wp:inline distT="0" distB="0" distL="0" distR="0" wp14:anchorId="7C6CE9A1" wp14:editId="2D83E955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158abe3f798c4c4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572BB">
        <w:t xml:space="preserve"> в соответствующий территориальный орган Федерального агентства по недропользованию. </w:t>
      </w:r>
    </w:p>
    <w:p w14:paraId="520E1B3D" w14:textId="77777777" w:rsidR="00000000" w:rsidRPr="00F572BB" w:rsidRDefault="00513AF7">
      <w:pPr>
        <w:pStyle w:val="FORMATTEXT"/>
        <w:jc w:val="both"/>
      </w:pPr>
      <w:r w:rsidRPr="00F572BB">
        <w:t xml:space="preserve">________________ </w:t>
      </w:r>
    </w:p>
    <w:p w14:paraId="0237C7E8" w14:textId="120A3142" w:rsidR="00000000" w:rsidRPr="00F572BB" w:rsidRDefault="00252C10">
      <w:pPr>
        <w:pStyle w:val="FORMATTEXT"/>
        <w:ind w:firstLine="568"/>
        <w:jc w:val="both"/>
      </w:pPr>
      <w:r w:rsidRPr="00F572BB">
        <w:rPr>
          <w:noProof/>
          <w:position w:val="-8"/>
        </w:rPr>
        <w:drawing>
          <wp:inline distT="0" distB="0" distL="0" distR="0" wp14:anchorId="794BC503" wp14:editId="211DDF3F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14385550f76e40e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3AF7" w:rsidRPr="00F572BB">
        <w:t>Пункт 4 Положения об условиях предоставления в обяз</w:t>
      </w:r>
      <w:r w:rsidR="00513AF7" w:rsidRPr="00F572BB">
        <w:t>ательном порядке первичных статистических данных и административных данных субъектам официального статистического учета, утвержденного постановлением Правительства Российской Федерации от 18 августа 2008 г. N 620 (Собрание законодательства Российской Федер</w:t>
      </w:r>
      <w:r w:rsidR="00513AF7" w:rsidRPr="00F572BB">
        <w:t>ации, 2008, N 34, ст.3929; 2015, N 17, ст.2573).</w:t>
      </w:r>
    </w:p>
    <w:p w14:paraId="30FCD378" w14:textId="77777777" w:rsidR="00000000" w:rsidRPr="00F572BB" w:rsidRDefault="00513AF7">
      <w:pPr>
        <w:pStyle w:val="FORMATTEXT"/>
        <w:ind w:firstLine="568"/>
        <w:jc w:val="both"/>
      </w:pPr>
    </w:p>
    <w:p w14:paraId="6E49614F" w14:textId="77777777" w:rsidR="00000000" w:rsidRPr="00F572BB" w:rsidRDefault="00513AF7">
      <w:pPr>
        <w:pStyle w:val="FORMATTEXT"/>
        <w:jc w:val="right"/>
      </w:pPr>
      <w:r w:rsidRPr="00F572BB">
        <w:t>Приложение</w:t>
      </w:r>
    </w:p>
    <w:p w14:paraId="102705D1" w14:textId="77777777" w:rsidR="00000000" w:rsidRPr="00F572BB" w:rsidRDefault="00513AF7">
      <w:pPr>
        <w:pStyle w:val="FORMATTEXT"/>
        <w:jc w:val="right"/>
      </w:pPr>
      <w:r w:rsidRPr="00F572BB">
        <w:t>к Порядку осуществления добычи полезных</w:t>
      </w:r>
    </w:p>
    <w:p w14:paraId="4416EEFA" w14:textId="77777777" w:rsidR="00000000" w:rsidRPr="00F572BB" w:rsidRDefault="00513AF7">
      <w:pPr>
        <w:pStyle w:val="FORMATTEXT"/>
        <w:jc w:val="right"/>
      </w:pPr>
      <w:r w:rsidRPr="00F572BB">
        <w:t>ископаемых, не относящихся к углеводородному</w:t>
      </w:r>
    </w:p>
    <w:p w14:paraId="3EDAD4AC" w14:textId="77777777" w:rsidR="00000000" w:rsidRPr="00F572BB" w:rsidRDefault="00513AF7">
      <w:pPr>
        <w:pStyle w:val="FORMATTEXT"/>
        <w:jc w:val="right"/>
      </w:pPr>
      <w:r w:rsidRPr="00F572BB">
        <w:t>сырью, из подземных вод, извлечение которых</w:t>
      </w:r>
    </w:p>
    <w:p w14:paraId="6C1D9AE1" w14:textId="77777777" w:rsidR="00000000" w:rsidRPr="00F572BB" w:rsidRDefault="00513AF7">
      <w:pPr>
        <w:pStyle w:val="FORMATTEXT"/>
        <w:jc w:val="right"/>
      </w:pPr>
      <w:r w:rsidRPr="00F572BB">
        <w:t>связано с разработкой месторождений</w:t>
      </w:r>
    </w:p>
    <w:p w14:paraId="46CBA61F" w14:textId="77777777" w:rsidR="00000000" w:rsidRPr="00F572BB" w:rsidRDefault="00513AF7">
      <w:pPr>
        <w:pStyle w:val="FORMATTEXT"/>
        <w:jc w:val="right"/>
      </w:pPr>
      <w:r w:rsidRPr="00F572BB">
        <w:t>углеводородного сырья, включая</w:t>
      </w:r>
      <w:r w:rsidRPr="00F572BB">
        <w:t xml:space="preserve"> добычу</w:t>
      </w:r>
    </w:p>
    <w:p w14:paraId="0DB0BAD2" w14:textId="77777777" w:rsidR="00000000" w:rsidRPr="00F572BB" w:rsidRDefault="00513AF7">
      <w:pPr>
        <w:pStyle w:val="FORMATTEXT"/>
        <w:jc w:val="right"/>
      </w:pPr>
      <w:r w:rsidRPr="00F572BB">
        <w:t>полезных ископаемых из попутных вод и вод,</w:t>
      </w:r>
    </w:p>
    <w:p w14:paraId="4FFBCFAC" w14:textId="77777777" w:rsidR="00000000" w:rsidRPr="00F572BB" w:rsidRDefault="00513AF7">
      <w:pPr>
        <w:pStyle w:val="FORMATTEXT"/>
        <w:jc w:val="right"/>
      </w:pPr>
      <w:r w:rsidRPr="00F572BB">
        <w:t>используемых для собственных производственных</w:t>
      </w:r>
    </w:p>
    <w:p w14:paraId="0A5ADAF8" w14:textId="77777777" w:rsidR="00000000" w:rsidRPr="00F572BB" w:rsidRDefault="00513AF7">
      <w:pPr>
        <w:pStyle w:val="FORMATTEXT"/>
        <w:jc w:val="right"/>
      </w:pPr>
      <w:r w:rsidRPr="00F572BB">
        <w:t>и технологических нужд, пользователями</w:t>
      </w:r>
    </w:p>
    <w:p w14:paraId="5A8F1BA2" w14:textId="77777777" w:rsidR="00000000" w:rsidRPr="00F572BB" w:rsidRDefault="00513AF7">
      <w:pPr>
        <w:pStyle w:val="FORMATTEXT"/>
        <w:jc w:val="right"/>
      </w:pPr>
      <w:r w:rsidRPr="00F572BB">
        <w:t>недр, осуществляющими разведку и добычу</w:t>
      </w:r>
    </w:p>
    <w:p w14:paraId="3F23F0E4" w14:textId="77777777" w:rsidR="00000000" w:rsidRPr="00F572BB" w:rsidRDefault="00513AF7">
      <w:pPr>
        <w:pStyle w:val="FORMATTEXT"/>
        <w:jc w:val="right"/>
      </w:pPr>
      <w:r w:rsidRPr="00F572BB">
        <w:t>углеводородного сырья или по совмещенной</w:t>
      </w:r>
    </w:p>
    <w:p w14:paraId="60DD28E7" w14:textId="77777777" w:rsidR="00000000" w:rsidRPr="00F572BB" w:rsidRDefault="00513AF7">
      <w:pPr>
        <w:pStyle w:val="FORMATTEXT"/>
        <w:jc w:val="right"/>
      </w:pPr>
      <w:r w:rsidRPr="00F572BB">
        <w:t>лицензии геологическое изучение, разве</w:t>
      </w:r>
      <w:r w:rsidRPr="00F572BB">
        <w:t>дку</w:t>
      </w:r>
    </w:p>
    <w:p w14:paraId="1F770A19" w14:textId="77777777" w:rsidR="00000000" w:rsidRPr="00F572BB" w:rsidRDefault="00513AF7">
      <w:pPr>
        <w:pStyle w:val="FORMATTEXT"/>
        <w:jc w:val="right"/>
      </w:pPr>
      <w:r w:rsidRPr="00F572BB">
        <w:t>и добычу углеводородного сырья, в границах</w:t>
      </w:r>
    </w:p>
    <w:p w14:paraId="34CB354D" w14:textId="77777777" w:rsidR="00000000" w:rsidRPr="00F572BB" w:rsidRDefault="00513AF7">
      <w:pPr>
        <w:pStyle w:val="FORMATTEXT"/>
        <w:jc w:val="right"/>
      </w:pPr>
      <w:r w:rsidRPr="00F572BB">
        <w:t>предоставленных им участков недр на</w:t>
      </w:r>
    </w:p>
    <w:p w14:paraId="72C8AB1A" w14:textId="77777777" w:rsidR="00000000" w:rsidRPr="00F572BB" w:rsidRDefault="00513AF7">
      <w:pPr>
        <w:pStyle w:val="FORMATTEXT"/>
        <w:jc w:val="right"/>
      </w:pPr>
      <w:r w:rsidRPr="00F572BB">
        <w:t>основании утвержденного технического проекта,</w:t>
      </w:r>
    </w:p>
    <w:p w14:paraId="17590660" w14:textId="77777777" w:rsidR="00000000" w:rsidRPr="00F572BB" w:rsidRDefault="00513AF7">
      <w:pPr>
        <w:pStyle w:val="FORMATTEXT"/>
        <w:jc w:val="right"/>
      </w:pPr>
      <w:r w:rsidRPr="00F572BB">
        <w:t>утвержденному приказом Минприроды России</w:t>
      </w:r>
    </w:p>
    <w:p w14:paraId="4D564327" w14:textId="77777777" w:rsidR="00000000" w:rsidRPr="00F572BB" w:rsidRDefault="00513AF7">
      <w:pPr>
        <w:pStyle w:val="FORMATTEXT"/>
        <w:jc w:val="right"/>
      </w:pPr>
      <w:r w:rsidRPr="00F572BB">
        <w:t xml:space="preserve">от 18 декабря 2020 года N 1085 </w:t>
      </w:r>
    </w:p>
    <w:p w14:paraId="015B0471" w14:textId="77777777" w:rsidR="00000000" w:rsidRPr="00F572BB" w:rsidRDefault="00513AF7">
      <w:pPr>
        <w:pStyle w:val="FORMATTEXT"/>
        <w:jc w:val="right"/>
      </w:pPr>
      <w:r w:rsidRPr="00F572BB">
        <w:t>     </w:t>
      </w:r>
    </w:p>
    <w:p w14:paraId="1BC60B4A" w14:textId="77777777" w:rsidR="00000000" w:rsidRPr="00F572BB" w:rsidRDefault="00513AF7">
      <w:pPr>
        <w:pStyle w:val="FORMATTEXT"/>
        <w:jc w:val="right"/>
      </w:pPr>
      <w:r w:rsidRPr="00F572BB">
        <w:t>     </w:t>
      </w:r>
    </w:p>
    <w:p w14:paraId="17ABDE1E" w14:textId="77777777" w:rsidR="00000000" w:rsidRPr="00F572BB" w:rsidRDefault="00513AF7">
      <w:pPr>
        <w:pStyle w:val="FORMATTEXT"/>
        <w:jc w:val="right"/>
      </w:pPr>
      <w:r w:rsidRPr="00F572BB">
        <w:t xml:space="preserve">Рекомендуемый образец </w:t>
      </w:r>
    </w:p>
    <w:p w14:paraId="3774E7C6" w14:textId="77777777" w:rsidR="00000000" w:rsidRPr="00F572BB" w:rsidRDefault="00513AF7">
      <w:pPr>
        <w:pStyle w:val="HEADERTEXT"/>
        <w:rPr>
          <w:b/>
          <w:bCs/>
          <w:color w:val="auto"/>
        </w:rPr>
      </w:pPr>
    </w:p>
    <w:p w14:paraId="1AEC61F9" w14:textId="77777777" w:rsidR="00000000" w:rsidRPr="00F572BB" w:rsidRDefault="00513AF7">
      <w:pPr>
        <w:pStyle w:val="HEADERTEXT"/>
        <w:jc w:val="center"/>
        <w:rPr>
          <w:b/>
          <w:bCs/>
          <w:color w:val="auto"/>
        </w:rPr>
      </w:pPr>
      <w:r w:rsidRPr="00F572BB">
        <w:rPr>
          <w:b/>
          <w:bCs/>
          <w:color w:val="auto"/>
        </w:rPr>
        <w:t xml:space="preserve">      </w:t>
      </w:r>
    </w:p>
    <w:p w14:paraId="797750BD" w14:textId="77777777" w:rsidR="00000000" w:rsidRPr="00F572BB" w:rsidRDefault="00513AF7">
      <w:pPr>
        <w:pStyle w:val="HEADERTEXT"/>
        <w:jc w:val="center"/>
        <w:rPr>
          <w:b/>
          <w:bCs/>
          <w:color w:val="auto"/>
        </w:rPr>
      </w:pPr>
      <w:r w:rsidRPr="00F572BB">
        <w:rPr>
          <w:b/>
          <w:bCs/>
          <w:color w:val="auto"/>
        </w:rPr>
        <w:t xml:space="preserve">      </w:t>
      </w:r>
    </w:p>
    <w:p w14:paraId="71616735" w14:textId="77777777" w:rsidR="00000000" w:rsidRPr="00F572BB" w:rsidRDefault="00513AF7">
      <w:pPr>
        <w:pStyle w:val="HEADERTEXT"/>
        <w:rPr>
          <w:b/>
          <w:bCs/>
          <w:color w:val="auto"/>
        </w:rPr>
      </w:pPr>
    </w:p>
    <w:p w14:paraId="40C14288" w14:textId="77777777" w:rsidR="00000000" w:rsidRPr="00F572BB" w:rsidRDefault="00513AF7">
      <w:pPr>
        <w:pStyle w:val="HEADERTEXT"/>
        <w:jc w:val="center"/>
        <w:rPr>
          <w:b/>
          <w:bCs/>
          <w:color w:val="auto"/>
        </w:rPr>
      </w:pPr>
      <w:r w:rsidRPr="00F572BB">
        <w:rPr>
          <w:b/>
          <w:bCs/>
          <w:color w:val="auto"/>
        </w:rPr>
        <w:t xml:space="preserve"> Ув</w:t>
      </w:r>
      <w:r w:rsidRPr="00F572BB">
        <w:rPr>
          <w:b/>
          <w:bCs/>
          <w:color w:val="auto"/>
        </w:rPr>
        <w:t>едомление</w:t>
      </w:r>
    </w:p>
    <w:p w14:paraId="512232FF" w14:textId="77777777" w:rsidR="00000000" w:rsidRPr="00F572BB" w:rsidRDefault="00513AF7">
      <w:pPr>
        <w:pStyle w:val="HEADERTEXT"/>
        <w:jc w:val="center"/>
        <w:rPr>
          <w:b/>
          <w:bCs/>
          <w:color w:val="auto"/>
        </w:rPr>
      </w:pPr>
      <w:r w:rsidRPr="00F572BB">
        <w:rPr>
          <w:b/>
          <w:bCs/>
          <w:color w:val="auto"/>
        </w:rPr>
        <w:t>о добыче полезных ископаемых, не относящихся к углеводородному сырью, из подземных вод, извлечение которых связано с разработкой месторождений углеводородного сырья, включая добычу полезных ископаемых из попутных вод и вод, используемых для собст</w:t>
      </w:r>
      <w:r w:rsidRPr="00F572BB">
        <w:rPr>
          <w:b/>
          <w:bCs/>
          <w:color w:val="auto"/>
        </w:rPr>
        <w:t>венных производственных и технологических нужд, пользователями недр, осуществляющими разведку и добычу углеводородного сырья или по совмещенной лицензии геологическое изучение, разведку и добычу углеводородного сырья, в границах предоставленных им участков</w:t>
      </w:r>
      <w:r w:rsidRPr="00F572BB">
        <w:rPr>
          <w:b/>
          <w:bCs/>
          <w:color w:val="auto"/>
        </w:rPr>
        <w:t xml:space="preserve"> недр на основании утвержденного технического проекта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95"/>
        <w:gridCol w:w="1275"/>
        <w:gridCol w:w="1005"/>
        <w:gridCol w:w="840"/>
        <w:gridCol w:w="375"/>
        <w:gridCol w:w="4170"/>
        <w:gridCol w:w="420"/>
      </w:tblGrid>
      <w:tr w:rsidR="00F572BB" w:rsidRPr="00F572BB" w14:paraId="1A7F7B1D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B4771" w14:textId="77777777" w:rsidR="00000000" w:rsidRPr="00F572BB" w:rsidRDefault="00513A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0759E" w14:textId="77777777" w:rsidR="00000000" w:rsidRPr="00F572BB" w:rsidRDefault="00513A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D17C0" w14:textId="77777777" w:rsidR="00000000" w:rsidRPr="00F572BB" w:rsidRDefault="00513A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4E311" w14:textId="77777777" w:rsidR="00000000" w:rsidRPr="00F572BB" w:rsidRDefault="00513A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7AD23" w14:textId="77777777" w:rsidR="00000000" w:rsidRPr="00F572BB" w:rsidRDefault="00513A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9E6C3" w14:textId="77777777" w:rsidR="00000000" w:rsidRPr="00F572BB" w:rsidRDefault="00513A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6B8E1" w14:textId="77777777" w:rsidR="00000000" w:rsidRPr="00F572BB" w:rsidRDefault="00513A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572BB" w:rsidRPr="00F572BB" w14:paraId="4C29A4D4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2C640" w14:textId="77777777" w:rsidR="00000000" w:rsidRPr="00F572BB" w:rsidRDefault="00513AF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572BB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808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C605D" w14:textId="77777777" w:rsidR="00000000" w:rsidRPr="00F572BB" w:rsidRDefault="00513AF7">
            <w:pPr>
              <w:pStyle w:val="FORMATTEXT"/>
              <w:rPr>
                <w:sz w:val="18"/>
                <w:szCs w:val="18"/>
              </w:rPr>
            </w:pPr>
          </w:p>
        </w:tc>
      </w:tr>
      <w:tr w:rsidR="00F572BB" w:rsidRPr="00F572BB" w14:paraId="5B4E7ED2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53912" w14:textId="77777777" w:rsidR="00000000" w:rsidRPr="00F572BB" w:rsidRDefault="00513AF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8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B6280" w14:textId="77777777" w:rsidR="00000000" w:rsidRPr="00F572BB" w:rsidRDefault="00513AF7">
            <w:pPr>
              <w:pStyle w:val="FORMATTEXT"/>
              <w:jc w:val="center"/>
              <w:rPr>
                <w:sz w:val="18"/>
                <w:szCs w:val="18"/>
              </w:rPr>
            </w:pPr>
            <w:r w:rsidRPr="00F572BB">
              <w:rPr>
                <w:sz w:val="18"/>
                <w:szCs w:val="18"/>
              </w:rPr>
              <w:t>(наименование уведомителя, его организационно-правовая форма)</w:t>
            </w:r>
          </w:p>
        </w:tc>
      </w:tr>
      <w:tr w:rsidR="00F572BB" w:rsidRPr="00F572BB" w14:paraId="37F5397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43294" w14:textId="77777777" w:rsidR="00000000" w:rsidRPr="00F572BB" w:rsidRDefault="00513AF7">
            <w:pPr>
              <w:pStyle w:val="FORMATTEXT"/>
              <w:rPr>
                <w:sz w:val="18"/>
                <w:szCs w:val="18"/>
              </w:rPr>
            </w:pPr>
          </w:p>
        </w:tc>
      </w:tr>
      <w:tr w:rsidR="00F572BB" w:rsidRPr="00F572BB" w14:paraId="7DC630E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AAB66" w14:textId="77777777" w:rsidR="00000000" w:rsidRPr="00F572BB" w:rsidRDefault="00513AF7">
            <w:pPr>
              <w:pStyle w:val="FORMATTEXT"/>
              <w:jc w:val="center"/>
              <w:rPr>
                <w:sz w:val="18"/>
                <w:szCs w:val="18"/>
              </w:rPr>
            </w:pPr>
            <w:r w:rsidRPr="00F572BB">
              <w:rPr>
                <w:sz w:val="18"/>
                <w:szCs w:val="18"/>
              </w:rPr>
              <w:lastRenderedPageBreak/>
              <w:t>(юридический и почтовый адрес, адрес электронной почты, номер телефона и факса)</w:t>
            </w:r>
          </w:p>
          <w:p w14:paraId="0F7E5D19" w14:textId="77777777" w:rsidR="00000000" w:rsidRPr="00F572BB" w:rsidRDefault="00513AF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F572BB" w:rsidRPr="00F572BB" w14:paraId="001426A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F80FC" w14:textId="77777777" w:rsidR="00000000" w:rsidRPr="00F572BB" w:rsidRDefault="00513AF7">
            <w:pPr>
              <w:pStyle w:val="FORMATTEXT"/>
              <w:jc w:val="center"/>
              <w:rPr>
                <w:sz w:val="18"/>
                <w:szCs w:val="18"/>
              </w:rPr>
            </w:pPr>
            <w:r w:rsidRPr="00F572BB">
              <w:rPr>
                <w:sz w:val="18"/>
                <w:szCs w:val="18"/>
              </w:rPr>
              <w:t xml:space="preserve">(наименование документа, на основании </w:t>
            </w:r>
            <w:r w:rsidRPr="00F572BB">
              <w:rPr>
                <w:sz w:val="18"/>
                <w:szCs w:val="18"/>
              </w:rPr>
              <w:t>которого действует уполномоченное лицо)</w:t>
            </w:r>
          </w:p>
        </w:tc>
      </w:tr>
      <w:tr w:rsidR="00F572BB" w:rsidRPr="00F572BB" w14:paraId="054A010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CA09A" w14:textId="77777777" w:rsidR="00000000" w:rsidRPr="00F572BB" w:rsidRDefault="00513AF7">
            <w:pPr>
              <w:pStyle w:val="FORMATTEXT"/>
              <w:rPr>
                <w:sz w:val="18"/>
                <w:szCs w:val="18"/>
              </w:rPr>
            </w:pPr>
          </w:p>
        </w:tc>
      </w:tr>
      <w:tr w:rsidR="00F572BB" w:rsidRPr="00F572BB" w14:paraId="26669BB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70D51" w14:textId="77777777" w:rsidR="00000000" w:rsidRPr="00F572BB" w:rsidRDefault="00513AF7">
            <w:pPr>
              <w:pStyle w:val="FORMATTEXT"/>
              <w:jc w:val="center"/>
              <w:rPr>
                <w:sz w:val="18"/>
                <w:szCs w:val="18"/>
              </w:rPr>
            </w:pPr>
            <w:r w:rsidRPr="00F572BB">
              <w:rPr>
                <w:sz w:val="18"/>
                <w:szCs w:val="18"/>
              </w:rPr>
              <w:t xml:space="preserve">(фамилия, имя, отчество (при наличии), место жительства, данные документа, удостоверяющего личность - для индивидуального предпринимателя) </w:t>
            </w:r>
          </w:p>
        </w:tc>
      </w:tr>
      <w:tr w:rsidR="00F572BB" w:rsidRPr="00F572BB" w14:paraId="246785F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18E29" w14:textId="77777777" w:rsidR="00000000" w:rsidRPr="00F572BB" w:rsidRDefault="00513AF7">
            <w:pPr>
              <w:pStyle w:val="FORMATTEXT"/>
              <w:rPr>
                <w:sz w:val="18"/>
                <w:szCs w:val="18"/>
              </w:rPr>
            </w:pPr>
          </w:p>
        </w:tc>
      </w:tr>
      <w:tr w:rsidR="00F572BB" w:rsidRPr="00F572BB" w14:paraId="2C0BA40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B7B72" w14:textId="77777777" w:rsidR="00000000" w:rsidRPr="00F572BB" w:rsidRDefault="00513AF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572BB">
              <w:rPr>
                <w:sz w:val="18"/>
                <w:szCs w:val="18"/>
              </w:rPr>
              <w:t>2. Реквизиты лицензии на пользование недрами с целью разведки и добыч</w:t>
            </w:r>
            <w:r w:rsidRPr="00F572BB">
              <w:rPr>
                <w:sz w:val="18"/>
                <w:szCs w:val="18"/>
              </w:rPr>
              <w:t xml:space="preserve">и углеводородного сырья или совмещенной лицензии на пользование недрами с целью геологического изучения, разведки </w:t>
            </w:r>
          </w:p>
        </w:tc>
      </w:tr>
      <w:tr w:rsidR="00F572BB" w:rsidRPr="00F572BB" w14:paraId="3F913A7C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04B53" w14:textId="77777777" w:rsidR="00000000" w:rsidRPr="00F572BB" w:rsidRDefault="00513AF7">
            <w:pPr>
              <w:pStyle w:val="FORMATTEXT"/>
              <w:jc w:val="both"/>
              <w:rPr>
                <w:sz w:val="18"/>
                <w:szCs w:val="18"/>
              </w:rPr>
            </w:pPr>
            <w:r w:rsidRPr="00F572BB">
              <w:rPr>
                <w:sz w:val="18"/>
                <w:szCs w:val="18"/>
              </w:rPr>
              <w:t xml:space="preserve">и добычи углеводородного сырья: </w:t>
            </w:r>
          </w:p>
        </w:tc>
        <w:tc>
          <w:tcPr>
            <w:tcW w:w="58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6A47F" w14:textId="77777777" w:rsidR="00000000" w:rsidRPr="00F572BB" w:rsidRDefault="00513AF7">
            <w:pPr>
              <w:pStyle w:val="FORMATTEXT"/>
              <w:rPr>
                <w:sz w:val="18"/>
                <w:szCs w:val="18"/>
              </w:rPr>
            </w:pPr>
          </w:p>
        </w:tc>
      </w:tr>
      <w:tr w:rsidR="00F572BB" w:rsidRPr="00F572BB" w14:paraId="7444E4B2" w14:textId="77777777">
        <w:tblPrEx>
          <w:tblCellMar>
            <w:top w:w="0" w:type="dxa"/>
            <w:bottom w:w="0" w:type="dxa"/>
          </w:tblCellMar>
        </w:tblPrEx>
        <w:tc>
          <w:tcPr>
            <w:tcW w:w="876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D702E" w14:textId="77777777" w:rsidR="00000000" w:rsidRPr="00F572BB" w:rsidRDefault="00513AF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55E72" w14:textId="77777777" w:rsidR="00000000" w:rsidRPr="00F572BB" w:rsidRDefault="00513AF7">
            <w:pPr>
              <w:pStyle w:val="FORMATTEXT"/>
              <w:jc w:val="both"/>
              <w:rPr>
                <w:sz w:val="18"/>
                <w:szCs w:val="18"/>
              </w:rPr>
            </w:pPr>
            <w:r w:rsidRPr="00F572BB">
              <w:rPr>
                <w:sz w:val="18"/>
                <w:szCs w:val="18"/>
              </w:rPr>
              <w:t xml:space="preserve">. </w:t>
            </w:r>
          </w:p>
        </w:tc>
      </w:tr>
      <w:tr w:rsidR="00F572BB" w:rsidRPr="00F572BB" w14:paraId="1F0630E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68417" w14:textId="77777777" w:rsidR="00000000" w:rsidRPr="00F572BB" w:rsidRDefault="00513AF7">
            <w:pPr>
              <w:pStyle w:val="FORMATTEXT"/>
              <w:rPr>
                <w:sz w:val="18"/>
                <w:szCs w:val="18"/>
              </w:rPr>
            </w:pPr>
          </w:p>
        </w:tc>
      </w:tr>
      <w:tr w:rsidR="00F572BB" w:rsidRPr="00F572BB" w14:paraId="4E537C7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F2A38" w14:textId="77777777" w:rsidR="00000000" w:rsidRPr="00F572BB" w:rsidRDefault="00513AF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572BB">
              <w:rPr>
                <w:sz w:val="18"/>
                <w:szCs w:val="18"/>
              </w:rPr>
              <w:t>3. Реквизиты проектной документации на разработку месторождения углеводородного сырья или техниче</w:t>
            </w:r>
            <w:r w:rsidRPr="00F572BB">
              <w:rPr>
                <w:sz w:val="18"/>
                <w:szCs w:val="18"/>
              </w:rPr>
              <w:t xml:space="preserve">ского проекта на добычу полезных ископаемых, не относящихся к углеводородному сырью, из подземных вод, извлечение которых связано с разработкой месторождений углеводородного сырья, включая добычу полезных ископаемых из попутных вод и вод, используемых для </w:t>
            </w:r>
            <w:r w:rsidRPr="00F572BB">
              <w:rPr>
                <w:sz w:val="18"/>
                <w:szCs w:val="18"/>
              </w:rPr>
              <w:t>собственных производственных и технологических нужд, пользователя недр, осуществляющего разведку и добычу углеводородного сырья или по совмещенной лицензии геологическое изучение, разведку и добычу углеводородного сырья, в границах предоставленного ему уча</w:t>
            </w:r>
            <w:r w:rsidRPr="00F572BB">
              <w:rPr>
                <w:sz w:val="18"/>
                <w:szCs w:val="18"/>
              </w:rPr>
              <w:t xml:space="preserve">стка недр на основании утвержденного технического проекта (полное наименование и дата утверждения технического проекта): </w:t>
            </w:r>
          </w:p>
        </w:tc>
      </w:tr>
      <w:tr w:rsidR="00F572BB" w:rsidRPr="00F572BB" w14:paraId="4FC8CA74" w14:textId="77777777">
        <w:tblPrEx>
          <w:tblCellMar>
            <w:top w:w="0" w:type="dxa"/>
            <w:bottom w:w="0" w:type="dxa"/>
          </w:tblCellMar>
        </w:tblPrEx>
        <w:tc>
          <w:tcPr>
            <w:tcW w:w="876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9A336" w14:textId="77777777" w:rsidR="00000000" w:rsidRPr="00F572BB" w:rsidRDefault="00513AF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7363D" w14:textId="77777777" w:rsidR="00000000" w:rsidRPr="00F572BB" w:rsidRDefault="00513AF7">
            <w:pPr>
              <w:pStyle w:val="FORMATTEXT"/>
              <w:jc w:val="both"/>
              <w:rPr>
                <w:sz w:val="18"/>
                <w:szCs w:val="18"/>
              </w:rPr>
            </w:pPr>
            <w:r w:rsidRPr="00F572BB">
              <w:rPr>
                <w:sz w:val="18"/>
                <w:szCs w:val="18"/>
              </w:rPr>
              <w:t xml:space="preserve">. </w:t>
            </w:r>
          </w:p>
        </w:tc>
      </w:tr>
      <w:tr w:rsidR="00F572BB" w:rsidRPr="00F572BB" w14:paraId="1E10EF35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BAD90" w14:textId="77777777" w:rsidR="00000000" w:rsidRPr="00F572BB" w:rsidRDefault="00513AF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E5CF6" w14:textId="77777777" w:rsidR="00000000" w:rsidRPr="00F572BB" w:rsidRDefault="00513AF7">
            <w:pPr>
              <w:pStyle w:val="FORMATTEXT"/>
              <w:rPr>
                <w:sz w:val="18"/>
                <w:szCs w:val="18"/>
              </w:rPr>
            </w:pPr>
          </w:p>
        </w:tc>
      </w:tr>
      <w:tr w:rsidR="00F572BB" w:rsidRPr="00F572BB" w14:paraId="72EF425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593AE" w14:textId="77777777" w:rsidR="00000000" w:rsidRPr="00F572BB" w:rsidRDefault="00513AF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572BB">
              <w:rPr>
                <w:sz w:val="18"/>
                <w:szCs w:val="18"/>
              </w:rPr>
              <w:t>4. Виды полезных ископаемых, не относящихся к углеводородному сырью, и планируемых к добыче из подземных вод, извлечение кот</w:t>
            </w:r>
            <w:r w:rsidRPr="00F572BB">
              <w:rPr>
                <w:sz w:val="18"/>
                <w:szCs w:val="18"/>
              </w:rPr>
              <w:t>орых связано с разработкой месторождений углеводородного сырья, включая добычу полезных ископаемых из попутных вод и вод, используемых для собственных производственных и технологических нужд, пользователем недр, осуществляющим разведку и добычу углеводород</w:t>
            </w:r>
            <w:r w:rsidRPr="00F572BB">
              <w:rPr>
                <w:sz w:val="18"/>
                <w:szCs w:val="18"/>
              </w:rPr>
              <w:t xml:space="preserve">ного сырья или по совмещенной лицензии геологическое изучение, разведку и добычу углеводородного сырья, в границах предоставленного ему участка недр на основании утвержденного </w:t>
            </w:r>
          </w:p>
        </w:tc>
      </w:tr>
      <w:tr w:rsidR="00F572BB" w:rsidRPr="00F572BB" w14:paraId="40EF7102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1E6EA" w14:textId="77777777" w:rsidR="00000000" w:rsidRPr="00F572BB" w:rsidRDefault="00513AF7">
            <w:pPr>
              <w:pStyle w:val="FORMATTEXT"/>
              <w:jc w:val="both"/>
              <w:rPr>
                <w:sz w:val="18"/>
                <w:szCs w:val="18"/>
              </w:rPr>
            </w:pPr>
            <w:r w:rsidRPr="00F572BB">
              <w:rPr>
                <w:sz w:val="18"/>
                <w:szCs w:val="18"/>
              </w:rPr>
              <w:t xml:space="preserve">технического проекта: </w:t>
            </w:r>
          </w:p>
        </w:tc>
        <w:tc>
          <w:tcPr>
            <w:tcW w:w="639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4860A" w14:textId="77777777" w:rsidR="00000000" w:rsidRPr="00F572BB" w:rsidRDefault="00513AF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6D7BE" w14:textId="77777777" w:rsidR="00000000" w:rsidRPr="00F572BB" w:rsidRDefault="00513AF7">
            <w:pPr>
              <w:pStyle w:val="FORMATTEXT"/>
              <w:jc w:val="both"/>
              <w:rPr>
                <w:sz w:val="18"/>
                <w:szCs w:val="18"/>
              </w:rPr>
            </w:pPr>
            <w:r w:rsidRPr="00F572BB">
              <w:rPr>
                <w:sz w:val="18"/>
                <w:szCs w:val="18"/>
              </w:rPr>
              <w:t xml:space="preserve">. </w:t>
            </w:r>
          </w:p>
        </w:tc>
      </w:tr>
      <w:tr w:rsidR="00F572BB" w:rsidRPr="00F572BB" w14:paraId="765E57C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F4387" w14:textId="77777777" w:rsidR="00000000" w:rsidRPr="00F572BB" w:rsidRDefault="00513AF7">
            <w:pPr>
              <w:pStyle w:val="FORMATTEXT"/>
              <w:rPr>
                <w:sz w:val="18"/>
                <w:szCs w:val="18"/>
              </w:rPr>
            </w:pPr>
          </w:p>
        </w:tc>
      </w:tr>
      <w:tr w:rsidR="00F572BB" w:rsidRPr="00F572BB" w14:paraId="718440C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B316F" w14:textId="77777777" w:rsidR="00000000" w:rsidRPr="00F572BB" w:rsidRDefault="00513AF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F572BB">
              <w:rPr>
                <w:sz w:val="18"/>
                <w:szCs w:val="18"/>
              </w:rPr>
              <w:t>5. Планируемые объемы добычи полезных ископаемы</w:t>
            </w:r>
            <w:r w:rsidRPr="00F572BB">
              <w:rPr>
                <w:sz w:val="18"/>
                <w:szCs w:val="18"/>
              </w:rPr>
              <w:t>х, не относящихся к углеводородному сырью, из подземных вод, извлечение которых связано с разработкой месторождений углеводородного сырья, включая добычу полезных ископаемых из попутных вод и вод, используемых для собственных производственных и технологиче</w:t>
            </w:r>
            <w:r w:rsidRPr="00F572BB">
              <w:rPr>
                <w:sz w:val="18"/>
                <w:szCs w:val="18"/>
              </w:rPr>
              <w:t xml:space="preserve">ских нужд, пользователем недр, осуществляющим разведку и добычу углеводородного сырья или по совмещенной лицензии геологическое изучение, разведку и добычу углеводородного сырья, в границах предоставленного ему участка недр на основании утвержденного </w:t>
            </w:r>
          </w:p>
        </w:tc>
      </w:tr>
      <w:tr w:rsidR="00F572BB" w:rsidRPr="00F572BB" w14:paraId="27356A50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5B069" w14:textId="77777777" w:rsidR="00000000" w:rsidRPr="00F572BB" w:rsidRDefault="00513AF7">
            <w:pPr>
              <w:pStyle w:val="FORMATTEXT"/>
              <w:jc w:val="both"/>
              <w:rPr>
                <w:sz w:val="18"/>
                <w:szCs w:val="18"/>
              </w:rPr>
            </w:pPr>
            <w:r w:rsidRPr="00F572BB">
              <w:rPr>
                <w:sz w:val="18"/>
                <w:szCs w:val="18"/>
              </w:rPr>
              <w:t>тех</w:t>
            </w:r>
            <w:r w:rsidRPr="00F572BB">
              <w:rPr>
                <w:sz w:val="18"/>
                <w:szCs w:val="18"/>
              </w:rPr>
              <w:t xml:space="preserve">нического проекта (в кубических метрах): </w:t>
            </w:r>
          </w:p>
        </w:tc>
        <w:tc>
          <w:tcPr>
            <w:tcW w:w="454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DAD3F" w14:textId="77777777" w:rsidR="00000000" w:rsidRPr="00F572BB" w:rsidRDefault="00513AF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C2287" w14:textId="77777777" w:rsidR="00000000" w:rsidRPr="00F572BB" w:rsidRDefault="00513AF7">
            <w:pPr>
              <w:pStyle w:val="FORMATTEXT"/>
              <w:jc w:val="both"/>
              <w:rPr>
                <w:sz w:val="18"/>
                <w:szCs w:val="18"/>
              </w:rPr>
            </w:pPr>
            <w:r w:rsidRPr="00F572BB">
              <w:rPr>
                <w:sz w:val="18"/>
                <w:szCs w:val="18"/>
              </w:rPr>
              <w:t xml:space="preserve">. </w:t>
            </w:r>
          </w:p>
        </w:tc>
      </w:tr>
    </w:tbl>
    <w:p w14:paraId="473C4DAA" w14:textId="77777777" w:rsidR="00000000" w:rsidRPr="00F572BB" w:rsidRDefault="00513AF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750"/>
        <w:gridCol w:w="330"/>
        <w:gridCol w:w="1245"/>
        <w:gridCol w:w="540"/>
        <w:gridCol w:w="495"/>
        <w:gridCol w:w="5010"/>
      </w:tblGrid>
      <w:tr w:rsidR="00F572BB" w:rsidRPr="00F572BB" w14:paraId="094832F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C3AFC" w14:textId="77777777" w:rsidR="00000000" w:rsidRPr="00F572BB" w:rsidRDefault="00513A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FD9A6" w14:textId="77777777" w:rsidR="00000000" w:rsidRPr="00F572BB" w:rsidRDefault="00513A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D71C6" w14:textId="77777777" w:rsidR="00000000" w:rsidRPr="00F572BB" w:rsidRDefault="00513A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282CF" w14:textId="77777777" w:rsidR="00000000" w:rsidRPr="00F572BB" w:rsidRDefault="00513A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11CC9" w14:textId="77777777" w:rsidR="00000000" w:rsidRPr="00F572BB" w:rsidRDefault="00513A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A1FD6" w14:textId="77777777" w:rsidR="00000000" w:rsidRPr="00F572BB" w:rsidRDefault="00513A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44642" w14:textId="77777777" w:rsidR="00000000" w:rsidRPr="00F572BB" w:rsidRDefault="00513A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572BB" w:rsidRPr="00F572BB" w14:paraId="3E88F1A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6D650" w14:textId="77777777" w:rsidR="00000000" w:rsidRPr="00F572BB" w:rsidRDefault="00513AF7">
            <w:pPr>
              <w:pStyle w:val="FORMATTEXT"/>
              <w:rPr>
                <w:sz w:val="18"/>
                <w:szCs w:val="18"/>
              </w:rPr>
            </w:pPr>
            <w:r w:rsidRPr="00F572BB">
              <w:rPr>
                <w:sz w:val="18"/>
                <w:szCs w:val="18"/>
              </w:rPr>
              <w:t xml:space="preserve">Дата " 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88C96" w14:textId="77777777" w:rsidR="00000000" w:rsidRPr="00F572BB" w:rsidRDefault="00513AF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621F3" w14:textId="77777777" w:rsidR="00000000" w:rsidRPr="00F572BB" w:rsidRDefault="00513AF7">
            <w:pPr>
              <w:pStyle w:val="FORMATTEXT"/>
              <w:rPr>
                <w:sz w:val="18"/>
                <w:szCs w:val="18"/>
              </w:rPr>
            </w:pPr>
            <w:r w:rsidRPr="00F572BB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11762" w14:textId="77777777" w:rsidR="00000000" w:rsidRPr="00F572BB" w:rsidRDefault="00513AF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AD59B" w14:textId="77777777" w:rsidR="00000000" w:rsidRPr="00F572BB" w:rsidRDefault="00513AF7">
            <w:pPr>
              <w:pStyle w:val="FORMATTEXT"/>
              <w:rPr>
                <w:sz w:val="18"/>
                <w:szCs w:val="18"/>
              </w:rPr>
            </w:pPr>
            <w:r w:rsidRPr="00F572BB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16E55" w14:textId="77777777" w:rsidR="00000000" w:rsidRPr="00F572BB" w:rsidRDefault="00513AF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2703F" w14:textId="77777777" w:rsidR="00000000" w:rsidRPr="00F572BB" w:rsidRDefault="00513AF7">
            <w:pPr>
              <w:pStyle w:val="FORMATTEXT"/>
              <w:rPr>
                <w:sz w:val="18"/>
                <w:szCs w:val="18"/>
              </w:rPr>
            </w:pPr>
            <w:r w:rsidRPr="00F572BB">
              <w:rPr>
                <w:sz w:val="18"/>
                <w:szCs w:val="18"/>
              </w:rPr>
              <w:t xml:space="preserve">г. </w:t>
            </w:r>
          </w:p>
        </w:tc>
      </w:tr>
    </w:tbl>
    <w:p w14:paraId="26ABB2E4" w14:textId="77777777" w:rsidR="00000000" w:rsidRPr="00F572BB" w:rsidRDefault="00513AF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3FAAE25" w14:textId="77777777" w:rsidR="00000000" w:rsidRPr="00F572BB" w:rsidRDefault="00513AF7">
      <w:pPr>
        <w:pStyle w:val="FORMATTEXT"/>
        <w:jc w:val="both"/>
      </w:pPr>
      <w:r w:rsidRPr="00F572BB">
        <w:t>Подпись уполномоченного лица</w:t>
      </w:r>
    </w:p>
    <w:p w14:paraId="62F788B2" w14:textId="77777777" w:rsidR="00000000" w:rsidRPr="00F572BB" w:rsidRDefault="00513AF7">
      <w:pPr>
        <w:pStyle w:val="FORMATTEXT"/>
        <w:jc w:val="both"/>
      </w:pPr>
    </w:p>
    <w:p w14:paraId="4D440AE7" w14:textId="77777777" w:rsidR="00000000" w:rsidRPr="00F572BB" w:rsidRDefault="00513AF7">
      <w:pPr>
        <w:pStyle w:val="FORMATTEXT"/>
        <w:jc w:val="both"/>
      </w:pPr>
      <w:r w:rsidRPr="00F572BB">
        <w:t>М.П. (при наличии)</w:t>
      </w:r>
    </w:p>
    <w:p w14:paraId="46630B85" w14:textId="77777777" w:rsidR="00513AF7" w:rsidRPr="00F572BB" w:rsidRDefault="00513AF7">
      <w:pPr>
        <w:pStyle w:val="FORMATTEXT"/>
        <w:jc w:val="both"/>
      </w:pPr>
      <w:r w:rsidRPr="00F572BB">
        <w:t xml:space="preserve">      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158abe3f798c4c4f" /><Relationship Type="http://schemas.openxmlformats.org/officeDocument/2006/relationships/image" Target="/media/image2.bin" Id="R14385550f76e40e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осуществления добычи полезных ископаемых, не относящихся к углеводородному сырью, из подземных вод, извлечение которых связано с разработкой месторождений углеводородного сырья, включая добычу полезных ископаемых из попутных вод 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