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5D05FB" w14:textId="77777777" w:rsidR="00000000" w:rsidRPr="00824988" w:rsidRDefault="007D62E4">
      <w:pPr>
        <w:pStyle w:val="FORMATTEXT"/>
      </w:pPr>
      <w:r w:rsidRPr="00824988">
        <w:rPr>
          <w:rFonts w:ascii="Arial, sans-serif" w:hAnsi="Arial, sans-serif"/>
          <w:sz w:val="24"/>
          <w:szCs w:val="24"/>
        </w:rPr>
        <w:t xml:space="preserve">  </w:t>
      </w:r>
      <w:r w:rsidRPr="00824988">
        <w:t xml:space="preserve">      </w:t>
      </w:r>
    </w:p>
    <w:p w14:paraId="44BB2A47" w14:textId="77777777" w:rsidR="00000000" w:rsidRPr="00824988" w:rsidRDefault="007D62E4">
      <w:pPr>
        <w:pStyle w:val="HEADERTEXT"/>
        <w:rPr>
          <w:b/>
          <w:bCs/>
          <w:color w:val="auto"/>
        </w:rPr>
      </w:pPr>
    </w:p>
    <w:p w14:paraId="5B51B331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 xml:space="preserve">      </w:t>
      </w:r>
    </w:p>
    <w:p w14:paraId="685450FD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 xml:space="preserve">Министерство промышленности и энергетики </w:t>
      </w:r>
    </w:p>
    <w:p w14:paraId="05B3F339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>Российской Федерации</w:t>
      </w:r>
    </w:p>
    <w:p w14:paraId="6386881A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>ДЕПАРТАМЕНТ СТРОИТЕЛЬСТВА И ЖИЛИЩНО-КОММУНАЛЬНОГО ХОЗЯЙСТВА</w:t>
      </w:r>
    </w:p>
    <w:p w14:paraId="3B2048B4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</w:p>
    <w:p w14:paraId="6091F383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>ПИСЬМО</w:t>
      </w:r>
    </w:p>
    <w:p w14:paraId="5A37C56D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</w:p>
    <w:p w14:paraId="289DC276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 xml:space="preserve">от 16 сентября 2004 года N </w:t>
      </w:r>
      <w:proofErr w:type="gramStart"/>
      <w:r w:rsidRPr="00824988">
        <w:rPr>
          <w:b/>
          <w:bCs/>
          <w:color w:val="auto"/>
        </w:rPr>
        <w:t>10-672</w:t>
      </w:r>
      <w:proofErr w:type="gramEnd"/>
      <w:r w:rsidRPr="00824988">
        <w:rPr>
          <w:b/>
          <w:bCs/>
          <w:color w:val="auto"/>
        </w:rPr>
        <w:t xml:space="preserve">/3 </w:t>
      </w:r>
    </w:p>
    <w:p w14:paraId="4739F6DE" w14:textId="77777777" w:rsidR="00000000" w:rsidRPr="00824988" w:rsidRDefault="007D62E4">
      <w:pPr>
        <w:pStyle w:val="HEADERTEXT"/>
        <w:rPr>
          <w:b/>
          <w:bCs/>
          <w:color w:val="auto"/>
        </w:rPr>
      </w:pPr>
    </w:p>
    <w:p w14:paraId="15C07FDD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 xml:space="preserve">      </w:t>
      </w:r>
    </w:p>
    <w:p w14:paraId="14F5F344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>     </w:t>
      </w:r>
    </w:p>
    <w:p w14:paraId="3A823119" w14:textId="77777777" w:rsidR="00000000" w:rsidRPr="00824988" w:rsidRDefault="007D62E4">
      <w:pPr>
        <w:pStyle w:val="HEADERTEXT"/>
        <w:jc w:val="center"/>
        <w:rPr>
          <w:b/>
          <w:bCs/>
          <w:color w:val="auto"/>
        </w:rPr>
      </w:pPr>
      <w:r w:rsidRPr="00824988">
        <w:rPr>
          <w:b/>
          <w:bCs/>
          <w:color w:val="auto"/>
        </w:rPr>
        <w:t>О поря</w:t>
      </w:r>
      <w:r w:rsidRPr="00824988">
        <w:rPr>
          <w:b/>
          <w:bCs/>
          <w:color w:val="auto"/>
        </w:rPr>
        <w:t xml:space="preserve">дке взимания платы за сверхлимитный сброс сточных вод </w:t>
      </w:r>
    </w:p>
    <w:p w14:paraId="2FA26B2B" w14:textId="77777777" w:rsidR="00000000" w:rsidRPr="00824988" w:rsidRDefault="007D62E4">
      <w:pPr>
        <w:pStyle w:val="FORMATTEXT"/>
        <w:ind w:firstLine="568"/>
        <w:jc w:val="both"/>
      </w:pPr>
      <w:r w:rsidRPr="00824988">
        <w:t>Департамент строительства и ЖКХ Министерства промышленности и энергетики Российской Федерации рассмотрел обращение Хабаровского краевого объединения промышленников и предпринимателей, поступившее из Ап</w:t>
      </w:r>
      <w:r w:rsidRPr="00824988">
        <w:t xml:space="preserve">парата Правительства Российской Федерации, по вопросу отмены п.13 Положения о порядке взимания с предприятий, объединений и </w:t>
      </w:r>
      <w:proofErr w:type="gramStart"/>
      <w:r w:rsidRPr="00824988">
        <w:t>организаций  повышенной</w:t>
      </w:r>
      <w:proofErr w:type="gramEnd"/>
      <w:r w:rsidRPr="00824988">
        <w:t xml:space="preserve"> платы за превышение нормативов сброса производственных вод в системы канализации населенных пунктов, и сообщ</w:t>
      </w:r>
      <w:r w:rsidRPr="00824988">
        <w:t>ает.</w:t>
      </w:r>
    </w:p>
    <w:p w14:paraId="04F6175B" w14:textId="77777777" w:rsidR="00000000" w:rsidRPr="00824988" w:rsidRDefault="007D62E4">
      <w:pPr>
        <w:pStyle w:val="FORMATTEXT"/>
        <w:ind w:firstLine="568"/>
        <w:jc w:val="both"/>
      </w:pPr>
    </w:p>
    <w:p w14:paraId="6FEAC384" w14:textId="77777777" w:rsidR="00000000" w:rsidRPr="00824988" w:rsidRDefault="007D62E4">
      <w:pPr>
        <w:pStyle w:val="FORMATTEXT"/>
        <w:ind w:firstLine="568"/>
        <w:jc w:val="both"/>
      </w:pPr>
      <w:r w:rsidRPr="00824988">
        <w:t>За сброс сточных вод и загрязняющих веществ в центральные системы коммунальной канализации расчет с абонентами производится по Порядку, утверждаемому субъектами Российской Федерации в соответствии с постановлением Правительства Российской Федерации о</w:t>
      </w:r>
      <w:r w:rsidRPr="00824988">
        <w:t xml:space="preserve">т 31.12.95 N 1310 "О взимании платы за сброс сточных вод и загрязняющих веществ в </w:t>
      </w:r>
      <w:proofErr w:type="gramStart"/>
      <w:r w:rsidRPr="00824988">
        <w:t>системы  канализации</w:t>
      </w:r>
      <w:proofErr w:type="gramEnd"/>
      <w:r w:rsidRPr="00824988">
        <w:t xml:space="preserve"> населенных пунктов". В этом Порядке должны содержаться положения о размере платы за сброс сточных и загрязняющих веществ в системы канализации населенных</w:t>
      </w:r>
      <w:r w:rsidRPr="00824988">
        <w:t xml:space="preserve"> пунктов, как в пределах лимита, так и за сверхлимитный сброс сточных вод.</w:t>
      </w:r>
    </w:p>
    <w:p w14:paraId="1C5B8768" w14:textId="77777777" w:rsidR="00000000" w:rsidRPr="00824988" w:rsidRDefault="007D62E4">
      <w:pPr>
        <w:pStyle w:val="FORMATTEXT"/>
        <w:ind w:firstLine="568"/>
        <w:jc w:val="both"/>
      </w:pPr>
    </w:p>
    <w:p w14:paraId="7E665C59" w14:textId="77777777" w:rsidR="00000000" w:rsidRPr="00824988" w:rsidRDefault="007D62E4">
      <w:pPr>
        <w:pStyle w:val="FORMATTEXT"/>
        <w:ind w:firstLine="568"/>
        <w:jc w:val="both"/>
      </w:pPr>
      <w:r w:rsidRPr="00824988">
        <w:t xml:space="preserve">При этом следует учитывать, что </w:t>
      </w:r>
      <w:proofErr w:type="spellStart"/>
      <w:r w:rsidRPr="00824988">
        <w:t>безакцептное</w:t>
      </w:r>
      <w:proofErr w:type="spellEnd"/>
      <w:r w:rsidRPr="00824988">
        <w:t xml:space="preserve"> списание средств со счетов абонента осуществляется на основании постановления Верховного Совета Российской Федерации от 01.08.93</w:t>
      </w:r>
      <w:proofErr w:type="gramStart"/>
      <w:r w:rsidRPr="00824988">
        <w:t>*  N</w:t>
      </w:r>
      <w:proofErr w:type="gramEnd"/>
      <w:r w:rsidRPr="00824988">
        <w:t xml:space="preserve"> 47</w:t>
      </w:r>
      <w:r w:rsidRPr="00824988">
        <w:t>25-1 "О мерах по улучшению расчетов за продукцию и услуги коммунальных энергетических и водопроводно-канализационных предприятий". Эта мера была принята для осуществления непрерывного цикла производства, транспортировки и реализации продукции и услуг комму</w:t>
      </w:r>
      <w:r w:rsidRPr="00824988">
        <w:t xml:space="preserve">нальных энергетических и водопроводно-канализационных предприятий. </w:t>
      </w:r>
    </w:p>
    <w:p w14:paraId="37F1ABAF" w14:textId="77777777" w:rsidR="00000000" w:rsidRPr="00824988" w:rsidRDefault="007D62E4">
      <w:pPr>
        <w:pStyle w:val="FORMATTEXT"/>
        <w:jc w:val="both"/>
      </w:pPr>
      <w:r w:rsidRPr="00824988">
        <w:t xml:space="preserve">________________ </w:t>
      </w:r>
    </w:p>
    <w:p w14:paraId="4D541B09" w14:textId="77777777" w:rsidR="00000000" w:rsidRPr="00824988" w:rsidRDefault="007D62E4">
      <w:pPr>
        <w:pStyle w:val="FORMATTEXT"/>
        <w:ind w:firstLine="568"/>
        <w:jc w:val="both"/>
      </w:pPr>
      <w:proofErr w:type="gramStart"/>
      <w:r w:rsidRPr="00824988">
        <w:t>* Вероятно</w:t>
      </w:r>
      <w:proofErr w:type="gramEnd"/>
      <w:r w:rsidRPr="00824988">
        <w:t>, ошибка оригинала. Следует читать: "от 01.04.93". - Примечание "КОДЕКС".</w:t>
      </w:r>
    </w:p>
    <w:p w14:paraId="2E9E0688" w14:textId="77777777" w:rsidR="00000000" w:rsidRPr="00824988" w:rsidRDefault="007D62E4">
      <w:pPr>
        <w:pStyle w:val="FORMATTEXT"/>
        <w:ind w:firstLine="568"/>
        <w:jc w:val="both"/>
      </w:pPr>
    </w:p>
    <w:p w14:paraId="7F6D5636" w14:textId="77777777" w:rsidR="00000000" w:rsidRPr="00824988" w:rsidRDefault="007D62E4">
      <w:pPr>
        <w:pStyle w:val="FORMATTEXT"/>
        <w:ind w:firstLine="568"/>
        <w:jc w:val="both"/>
      </w:pPr>
      <w:r w:rsidRPr="00824988">
        <w:t xml:space="preserve">Письмом Высшего Арбитражного Суда Российской Федерации от </w:t>
      </w:r>
      <w:proofErr w:type="gramStart"/>
      <w:r w:rsidRPr="00824988">
        <w:t>25.06.96  N</w:t>
      </w:r>
      <w:proofErr w:type="gramEnd"/>
      <w:r w:rsidRPr="00824988">
        <w:t xml:space="preserve"> СЗ-8/ОП-366 опр</w:t>
      </w:r>
      <w:r w:rsidRPr="00824988">
        <w:t>еделено, что указанное постановление имеет силу закона и до принятия соответствующего закона по данному вопросу сохраняет свое значение.</w:t>
      </w:r>
    </w:p>
    <w:p w14:paraId="20914869" w14:textId="77777777" w:rsidR="00000000" w:rsidRPr="00824988" w:rsidRDefault="007D62E4">
      <w:pPr>
        <w:pStyle w:val="FORMATTEXT"/>
        <w:ind w:firstLine="568"/>
        <w:jc w:val="both"/>
      </w:pPr>
    </w:p>
    <w:p w14:paraId="0093A21D" w14:textId="77777777" w:rsidR="00000000" w:rsidRPr="00824988" w:rsidRDefault="007D62E4">
      <w:pPr>
        <w:pStyle w:val="FORMATTEXT"/>
        <w:ind w:firstLine="568"/>
        <w:jc w:val="both"/>
      </w:pPr>
      <w:r w:rsidRPr="00824988">
        <w:t>Исходя из изложенного, Департамент не находит законных оснований для поддержки предложения, содержащегося в обращении.</w:t>
      </w:r>
    </w:p>
    <w:p w14:paraId="3ABEEE54" w14:textId="77777777" w:rsidR="00000000" w:rsidRPr="00824988" w:rsidRDefault="007D62E4">
      <w:pPr>
        <w:pStyle w:val="FORMATTEXT"/>
        <w:ind w:firstLine="568"/>
        <w:jc w:val="both"/>
      </w:pPr>
    </w:p>
    <w:p w14:paraId="49C9E468" w14:textId="77777777" w:rsidR="00000000" w:rsidRPr="00824988" w:rsidRDefault="007D62E4">
      <w:pPr>
        <w:pStyle w:val="FORMATTEXT"/>
        <w:jc w:val="right"/>
      </w:pPr>
      <w:r w:rsidRPr="00824988">
        <w:t xml:space="preserve">Заместитель директора </w:t>
      </w:r>
    </w:p>
    <w:p w14:paraId="614C518E" w14:textId="77777777" w:rsidR="00000000" w:rsidRPr="00824988" w:rsidRDefault="007D62E4">
      <w:pPr>
        <w:pStyle w:val="FORMATTEXT"/>
        <w:jc w:val="right"/>
      </w:pPr>
      <w:proofErr w:type="spellStart"/>
      <w:r w:rsidRPr="00824988">
        <w:t>В.М.Талалыкин</w:t>
      </w:r>
      <w:proofErr w:type="spellEnd"/>
    </w:p>
    <w:p w14:paraId="366BF761" w14:textId="3C521209" w:rsidR="007D62E4" w:rsidRPr="00824988" w:rsidRDefault="007D62E4">
      <w:pPr>
        <w:pStyle w:val="UNFORMATTEXT"/>
        <w:jc w:val="both"/>
      </w:pPr>
      <w:r w:rsidRPr="0082498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взимания платы за сверхлимитный сброс сточных вод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